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8E2A10" w:rsidRPr="00395116" w:rsidRDefault="008E2A10" w:rsidP="008E2A10">
      <w:pPr>
        <w:suppressAutoHyphens/>
        <w:spacing w:after="0" w:line="240" w:lineRule="auto"/>
        <w:ind w:right="-41"/>
        <w:jc w:val="center"/>
        <w:rPr>
          <w:rFonts w:ascii="Times New Roman" w:hAnsi="Times New Roman" w:cs="Times New Roman"/>
          <w:bCs/>
          <w:sz w:val="32"/>
          <w:szCs w:val="28"/>
        </w:rPr>
      </w:pPr>
      <w:r w:rsidRPr="00395116">
        <w:rPr>
          <w:rFonts w:ascii="Times New Roman" w:hAnsi="Times New Roman" w:cs="Times New Roman"/>
          <w:bCs/>
          <w:sz w:val="32"/>
          <w:szCs w:val="28"/>
        </w:rPr>
        <w:t>Учреждение образования</w:t>
      </w:r>
    </w:p>
    <w:p w:rsidR="008E2A10" w:rsidRPr="00395116" w:rsidRDefault="008E2A10" w:rsidP="008E2A10">
      <w:pPr>
        <w:suppressAutoHyphens/>
        <w:spacing w:after="0" w:line="240" w:lineRule="auto"/>
        <w:ind w:right="-41"/>
        <w:jc w:val="center"/>
        <w:rPr>
          <w:rFonts w:ascii="Times New Roman" w:hAnsi="Times New Roman" w:cs="Times New Roman"/>
          <w:bCs/>
          <w:sz w:val="32"/>
          <w:szCs w:val="28"/>
        </w:rPr>
      </w:pPr>
      <w:r w:rsidRPr="00395116">
        <w:rPr>
          <w:rFonts w:ascii="Times New Roman" w:hAnsi="Times New Roman" w:cs="Times New Roman"/>
          <w:bCs/>
          <w:sz w:val="32"/>
          <w:szCs w:val="28"/>
        </w:rPr>
        <w:t>«Белорусский государственный университет физической культуры»</w:t>
      </w:r>
    </w:p>
    <w:p w:rsidR="008E2A10" w:rsidRDefault="008E2A10" w:rsidP="008E2A10">
      <w:pPr>
        <w:suppressAutoHyphens/>
        <w:spacing w:after="0" w:line="240" w:lineRule="auto"/>
        <w:ind w:right="-41"/>
        <w:jc w:val="center"/>
        <w:rPr>
          <w:rFonts w:ascii="Times New Roman" w:hAnsi="Times New Roman" w:cs="Times New Roman"/>
          <w:b/>
          <w:bCs/>
          <w:sz w:val="32"/>
          <w:szCs w:val="32"/>
        </w:rPr>
      </w:pPr>
    </w:p>
    <w:p w:rsidR="008E2A10" w:rsidRDefault="008E2A10" w:rsidP="008E2A10">
      <w:pPr>
        <w:suppressAutoHyphens/>
        <w:spacing w:after="0" w:line="240" w:lineRule="auto"/>
        <w:ind w:right="-41"/>
        <w:outlineLvl w:val="0"/>
        <w:rPr>
          <w:rFonts w:ascii="Times New Roman" w:hAnsi="Times New Roman" w:cs="Times New Roman"/>
          <w:sz w:val="32"/>
          <w:szCs w:val="32"/>
        </w:rPr>
      </w:pPr>
    </w:p>
    <w:p w:rsidR="008E2A10" w:rsidRPr="00395116" w:rsidRDefault="008E2A10" w:rsidP="008E2A10">
      <w:pPr>
        <w:spacing w:after="0" w:line="240" w:lineRule="auto"/>
        <w:ind w:right="28"/>
        <w:outlineLvl w:val="0"/>
        <w:rPr>
          <w:rFonts w:ascii="Times New Roman" w:hAnsi="Times New Roman" w:cs="Times New Roman"/>
          <w:sz w:val="32"/>
          <w:szCs w:val="28"/>
        </w:rPr>
      </w:pPr>
      <w:r w:rsidRPr="00395116">
        <w:rPr>
          <w:rFonts w:ascii="Times New Roman" w:hAnsi="Times New Roman" w:cs="Times New Roman"/>
          <w:sz w:val="32"/>
          <w:szCs w:val="28"/>
        </w:rPr>
        <w:t>УДК 796.33</w:t>
      </w:r>
      <w:r>
        <w:rPr>
          <w:rFonts w:ascii="Times New Roman" w:hAnsi="Times New Roman" w:cs="Times New Roman"/>
          <w:sz w:val="32"/>
          <w:szCs w:val="28"/>
          <w:lang w:val="be-BY"/>
        </w:rPr>
        <w:t xml:space="preserve"> </w:t>
      </w:r>
      <w:r w:rsidRPr="00395116">
        <w:rPr>
          <w:rFonts w:ascii="Times New Roman" w:hAnsi="Times New Roman" w:cs="Times New Roman"/>
          <w:sz w:val="32"/>
          <w:szCs w:val="28"/>
        </w:rPr>
        <w:t>+</w:t>
      </w:r>
      <w:r>
        <w:rPr>
          <w:rFonts w:ascii="Times New Roman" w:hAnsi="Times New Roman" w:cs="Times New Roman"/>
          <w:sz w:val="32"/>
          <w:szCs w:val="28"/>
          <w:lang w:val="be-BY"/>
        </w:rPr>
        <w:t xml:space="preserve"> </w:t>
      </w:r>
      <w:r w:rsidRPr="00395116">
        <w:rPr>
          <w:rFonts w:ascii="Times New Roman" w:hAnsi="Times New Roman" w:cs="Times New Roman"/>
          <w:sz w:val="32"/>
          <w:szCs w:val="28"/>
        </w:rPr>
        <w:t>796.01</w:t>
      </w:r>
      <w:r>
        <w:rPr>
          <w:rFonts w:ascii="Times New Roman" w:hAnsi="Times New Roman" w:cs="Times New Roman"/>
          <w:sz w:val="32"/>
          <w:szCs w:val="28"/>
          <w:lang w:val="be-BY"/>
        </w:rPr>
        <w:t xml:space="preserve"> </w:t>
      </w:r>
      <w:r w:rsidRPr="00395116">
        <w:rPr>
          <w:rFonts w:ascii="Times New Roman" w:hAnsi="Times New Roman" w:cs="Times New Roman"/>
          <w:sz w:val="32"/>
          <w:szCs w:val="28"/>
        </w:rPr>
        <w:t>:</w:t>
      </w:r>
      <w:r>
        <w:rPr>
          <w:rFonts w:ascii="Times New Roman" w:hAnsi="Times New Roman" w:cs="Times New Roman"/>
          <w:sz w:val="32"/>
          <w:szCs w:val="28"/>
          <w:lang w:val="be-BY"/>
        </w:rPr>
        <w:t xml:space="preserve"> </w:t>
      </w:r>
      <w:r w:rsidRPr="00395116">
        <w:rPr>
          <w:rFonts w:ascii="Times New Roman" w:hAnsi="Times New Roman" w:cs="Times New Roman"/>
          <w:sz w:val="32"/>
          <w:szCs w:val="28"/>
        </w:rPr>
        <w:t>615.8</w:t>
      </w:r>
    </w:p>
    <w:p w:rsidR="008E2A10" w:rsidRDefault="008E2A10" w:rsidP="008E2A10">
      <w:pPr>
        <w:spacing w:after="0" w:line="240" w:lineRule="auto"/>
        <w:ind w:right="43"/>
        <w:rPr>
          <w:rFonts w:ascii="Times New Roman" w:hAnsi="Times New Roman" w:cs="Times New Roman"/>
          <w:sz w:val="28"/>
          <w:szCs w:val="28"/>
        </w:rPr>
      </w:pPr>
    </w:p>
    <w:p w:rsidR="008E2A10" w:rsidRDefault="008E2A10" w:rsidP="008E2A10">
      <w:pPr>
        <w:suppressAutoHyphens/>
        <w:spacing w:after="0" w:line="240" w:lineRule="auto"/>
        <w:ind w:right="-41"/>
        <w:rPr>
          <w:rFonts w:ascii="Times New Roman" w:hAnsi="Times New Roman" w:cs="Times New Roman"/>
          <w:sz w:val="32"/>
          <w:szCs w:val="32"/>
        </w:rPr>
      </w:pPr>
    </w:p>
    <w:p w:rsidR="008E2A10" w:rsidRDefault="008E2A10" w:rsidP="008E2A10">
      <w:pPr>
        <w:suppressAutoHyphens/>
        <w:spacing w:after="0" w:line="240" w:lineRule="auto"/>
        <w:ind w:right="-41"/>
        <w:rPr>
          <w:rFonts w:ascii="Times New Roman" w:hAnsi="Times New Roman" w:cs="Times New Roman"/>
          <w:sz w:val="32"/>
          <w:szCs w:val="32"/>
        </w:rPr>
      </w:pPr>
    </w:p>
    <w:p w:rsidR="008E2A10" w:rsidRDefault="008E2A10" w:rsidP="008E2A10">
      <w:pPr>
        <w:suppressAutoHyphens/>
        <w:spacing w:after="0" w:line="240" w:lineRule="auto"/>
        <w:ind w:right="-41"/>
        <w:rPr>
          <w:rFonts w:ascii="Times New Roman" w:hAnsi="Times New Roman" w:cs="Times New Roman"/>
          <w:sz w:val="32"/>
          <w:szCs w:val="32"/>
        </w:rPr>
      </w:pPr>
    </w:p>
    <w:p w:rsidR="008E2A10" w:rsidRDefault="008E2A10" w:rsidP="008E2A10">
      <w:pPr>
        <w:suppressAutoHyphens/>
        <w:spacing w:after="0" w:line="240" w:lineRule="auto"/>
        <w:ind w:right="-41"/>
        <w:rPr>
          <w:rFonts w:ascii="Times New Roman" w:hAnsi="Times New Roman" w:cs="Times New Roman"/>
          <w:sz w:val="32"/>
          <w:szCs w:val="32"/>
        </w:rPr>
      </w:pPr>
    </w:p>
    <w:p w:rsidR="008E2A10" w:rsidRDefault="008E2A10" w:rsidP="008E2A10">
      <w:pPr>
        <w:suppressAutoHyphens/>
        <w:spacing w:after="0" w:line="240" w:lineRule="auto"/>
        <w:ind w:right="-41"/>
        <w:rPr>
          <w:rFonts w:ascii="Times New Roman" w:hAnsi="Times New Roman" w:cs="Times New Roman"/>
          <w:sz w:val="32"/>
          <w:szCs w:val="32"/>
        </w:rPr>
      </w:pPr>
    </w:p>
    <w:p w:rsidR="008E2A10" w:rsidRPr="00774A24" w:rsidRDefault="008E2A10" w:rsidP="008E2A10">
      <w:pPr>
        <w:suppressAutoHyphens/>
        <w:spacing w:after="0" w:line="240" w:lineRule="auto"/>
        <w:ind w:right="-41"/>
        <w:jc w:val="center"/>
        <w:rPr>
          <w:rFonts w:ascii="Times New Roman" w:hAnsi="Times New Roman" w:cs="Times New Roman"/>
          <w:bCs/>
          <w:sz w:val="28"/>
          <w:szCs w:val="28"/>
        </w:rPr>
      </w:pPr>
      <w:r w:rsidRPr="00774A24">
        <w:rPr>
          <w:rFonts w:ascii="Times New Roman" w:hAnsi="Times New Roman" w:cs="Times New Roman"/>
          <w:bCs/>
          <w:sz w:val="28"/>
          <w:szCs w:val="28"/>
        </w:rPr>
        <w:t>М</w:t>
      </w:r>
      <w:r>
        <w:rPr>
          <w:rFonts w:ascii="Times New Roman" w:hAnsi="Times New Roman" w:cs="Times New Roman"/>
          <w:bCs/>
          <w:sz w:val="28"/>
          <w:szCs w:val="28"/>
        </w:rPr>
        <w:t>ИХЕЕВ</w:t>
      </w:r>
    </w:p>
    <w:p w:rsidR="008E2A10" w:rsidRPr="00774A24" w:rsidRDefault="008E2A10" w:rsidP="008E2A10">
      <w:pPr>
        <w:suppressAutoHyphens/>
        <w:spacing w:after="0" w:line="240" w:lineRule="auto"/>
        <w:ind w:right="-41"/>
        <w:jc w:val="center"/>
        <w:rPr>
          <w:rFonts w:ascii="Times New Roman" w:hAnsi="Times New Roman" w:cs="Times New Roman"/>
          <w:bCs/>
          <w:sz w:val="28"/>
          <w:szCs w:val="28"/>
        </w:rPr>
      </w:pPr>
      <w:r w:rsidRPr="00774A24">
        <w:rPr>
          <w:rFonts w:ascii="Times New Roman" w:hAnsi="Times New Roman" w:cs="Times New Roman"/>
          <w:bCs/>
          <w:sz w:val="28"/>
          <w:szCs w:val="28"/>
        </w:rPr>
        <w:t>Никита Александрович</w:t>
      </w:r>
    </w:p>
    <w:p w:rsidR="008E2A10" w:rsidRDefault="008E2A10" w:rsidP="008E2A10">
      <w:pPr>
        <w:suppressAutoHyphens/>
        <w:spacing w:after="0" w:line="240" w:lineRule="auto"/>
        <w:ind w:right="-41"/>
        <w:jc w:val="center"/>
        <w:rPr>
          <w:rFonts w:ascii="Times New Roman" w:hAnsi="Times New Roman" w:cs="Times New Roman"/>
          <w:bCs/>
          <w:sz w:val="32"/>
          <w:szCs w:val="32"/>
        </w:rPr>
      </w:pPr>
    </w:p>
    <w:p w:rsidR="008E2A10" w:rsidRDefault="008E2A10" w:rsidP="008E2A10">
      <w:pPr>
        <w:suppressAutoHyphens/>
        <w:spacing w:after="0" w:line="240" w:lineRule="auto"/>
        <w:ind w:right="-41"/>
        <w:jc w:val="center"/>
        <w:rPr>
          <w:rFonts w:ascii="Times New Roman" w:hAnsi="Times New Roman" w:cs="Times New Roman"/>
          <w:bCs/>
          <w:sz w:val="32"/>
          <w:szCs w:val="32"/>
        </w:rPr>
      </w:pPr>
    </w:p>
    <w:p w:rsidR="008E2A10" w:rsidRDefault="008E2A10" w:rsidP="008E2A10">
      <w:pPr>
        <w:suppressAutoHyphens/>
        <w:spacing w:after="0" w:line="240" w:lineRule="auto"/>
        <w:ind w:right="-41"/>
        <w:jc w:val="center"/>
        <w:rPr>
          <w:rFonts w:ascii="Times New Roman" w:hAnsi="Times New Roman" w:cs="Times New Roman"/>
          <w:bCs/>
          <w:sz w:val="28"/>
          <w:szCs w:val="28"/>
        </w:rPr>
      </w:pPr>
    </w:p>
    <w:p w:rsidR="008E2A10" w:rsidRPr="00774A24" w:rsidRDefault="008E2A10" w:rsidP="008E2A10">
      <w:pPr>
        <w:suppressAutoHyphens/>
        <w:spacing w:after="0" w:line="240" w:lineRule="auto"/>
        <w:ind w:right="-41"/>
        <w:jc w:val="center"/>
        <w:rPr>
          <w:rFonts w:ascii="Times New Roman" w:hAnsi="Times New Roman" w:cs="Times New Roman"/>
          <w:caps/>
          <w:sz w:val="28"/>
          <w:szCs w:val="28"/>
        </w:rPr>
      </w:pPr>
      <w:r w:rsidRPr="00774A24">
        <w:rPr>
          <w:rFonts w:ascii="Times New Roman" w:hAnsi="Times New Roman" w:cs="Times New Roman"/>
          <w:sz w:val="28"/>
          <w:szCs w:val="28"/>
        </w:rPr>
        <w:t>ТЕОРЕТИКО-МЕТОДИЧЕСКИЕ АСПЕКТЫ ПРИМЕНЕНИЯ МЕТОДА ВИБРАЦИОННОЙ ТРЕНИРОВКИ В ПРОЦЕССЕ ПОДГОТОВКИ СОТРУДНИКОВ ОРГАНОВ ВНУТРЕННИХ ДЕЛ</w:t>
      </w:r>
    </w:p>
    <w:p w:rsidR="008E2A10" w:rsidRDefault="008E2A10" w:rsidP="008E2A10">
      <w:pPr>
        <w:suppressAutoHyphens/>
        <w:spacing w:after="0" w:line="240" w:lineRule="auto"/>
        <w:ind w:right="-41"/>
        <w:jc w:val="center"/>
        <w:rPr>
          <w:rFonts w:ascii="Times New Roman" w:hAnsi="Times New Roman" w:cs="Times New Roman"/>
          <w:caps/>
          <w:sz w:val="28"/>
          <w:szCs w:val="28"/>
        </w:rPr>
      </w:pPr>
    </w:p>
    <w:p w:rsidR="008E2A10" w:rsidRPr="00963D79" w:rsidRDefault="008E2A10" w:rsidP="008E2A10">
      <w:pPr>
        <w:suppressAutoHyphens/>
        <w:spacing w:after="0" w:line="240" w:lineRule="auto"/>
        <w:ind w:right="-41"/>
        <w:jc w:val="center"/>
        <w:rPr>
          <w:rFonts w:ascii="Times New Roman" w:hAnsi="Times New Roman" w:cs="Times New Roman"/>
          <w:caps/>
          <w:sz w:val="28"/>
          <w:szCs w:val="28"/>
        </w:rPr>
      </w:pPr>
    </w:p>
    <w:p w:rsidR="008E2A10" w:rsidRPr="00774A24" w:rsidRDefault="008E2A10" w:rsidP="008E2A10">
      <w:pPr>
        <w:suppressAutoHyphens/>
        <w:spacing w:after="0" w:line="240" w:lineRule="auto"/>
        <w:ind w:right="-41"/>
        <w:jc w:val="center"/>
        <w:rPr>
          <w:rFonts w:ascii="Times New Roman" w:hAnsi="Times New Roman" w:cs="Times New Roman"/>
          <w:b/>
          <w:sz w:val="28"/>
          <w:szCs w:val="28"/>
        </w:rPr>
      </w:pPr>
      <w:r w:rsidRPr="00774A24">
        <w:rPr>
          <w:rFonts w:ascii="Times New Roman" w:hAnsi="Times New Roman" w:cs="Times New Roman"/>
          <w:b/>
          <w:sz w:val="28"/>
          <w:szCs w:val="28"/>
        </w:rPr>
        <w:t xml:space="preserve">Автореферат диссертации на соискание ученой степени </w:t>
      </w:r>
      <w:r w:rsidRPr="00774A24">
        <w:rPr>
          <w:rFonts w:ascii="Times New Roman" w:hAnsi="Times New Roman" w:cs="Times New Roman"/>
          <w:b/>
          <w:sz w:val="28"/>
          <w:szCs w:val="28"/>
        </w:rPr>
        <w:br/>
        <w:t>кандидата педагогических наук</w:t>
      </w:r>
    </w:p>
    <w:p w:rsidR="008E2A10" w:rsidRPr="00395116" w:rsidRDefault="008E2A10" w:rsidP="008E2A10">
      <w:pPr>
        <w:suppressAutoHyphens/>
        <w:spacing w:after="0" w:line="240" w:lineRule="auto"/>
        <w:ind w:right="-41"/>
        <w:jc w:val="center"/>
        <w:rPr>
          <w:rFonts w:ascii="Times New Roman" w:hAnsi="Times New Roman" w:cs="Times New Roman"/>
          <w:b/>
          <w:sz w:val="32"/>
          <w:szCs w:val="28"/>
        </w:rPr>
      </w:pPr>
    </w:p>
    <w:p w:rsidR="008E2A10" w:rsidRPr="00963D79" w:rsidRDefault="008E2A10" w:rsidP="008E2A10">
      <w:pPr>
        <w:suppressAutoHyphens/>
        <w:spacing w:after="0" w:line="240" w:lineRule="auto"/>
        <w:ind w:right="-41"/>
        <w:jc w:val="center"/>
        <w:rPr>
          <w:rFonts w:ascii="Times New Roman" w:hAnsi="Times New Roman" w:cs="Times New Roman"/>
          <w:b/>
          <w:sz w:val="28"/>
          <w:szCs w:val="28"/>
        </w:rPr>
      </w:pPr>
    </w:p>
    <w:p w:rsidR="008E2A10" w:rsidRPr="00774A24" w:rsidRDefault="008E2A10" w:rsidP="008E2A10">
      <w:pPr>
        <w:suppressAutoHyphens/>
        <w:spacing w:after="0" w:line="240" w:lineRule="auto"/>
        <w:ind w:right="-41"/>
        <w:jc w:val="center"/>
        <w:rPr>
          <w:rFonts w:ascii="Times New Roman" w:hAnsi="Times New Roman" w:cs="Times New Roman"/>
          <w:b/>
          <w:sz w:val="28"/>
          <w:szCs w:val="28"/>
        </w:rPr>
      </w:pPr>
      <w:r w:rsidRPr="00774A24">
        <w:rPr>
          <w:rFonts w:ascii="Times New Roman" w:hAnsi="Times New Roman" w:cs="Times New Roman"/>
          <w:b/>
          <w:sz w:val="28"/>
          <w:szCs w:val="28"/>
        </w:rPr>
        <w:t xml:space="preserve">по специальности 13.00.04 – теория и методика физического воспитания, спортивной тренировки, оздоровительной </w:t>
      </w:r>
      <w:r w:rsidRPr="00774A24">
        <w:rPr>
          <w:rFonts w:ascii="Times New Roman" w:hAnsi="Times New Roman" w:cs="Times New Roman"/>
          <w:b/>
          <w:sz w:val="28"/>
          <w:szCs w:val="28"/>
        </w:rPr>
        <w:br/>
        <w:t>и адаптивной физической культуры</w:t>
      </w:r>
    </w:p>
    <w:p w:rsidR="008E2A10" w:rsidRPr="00395116" w:rsidRDefault="008E2A10" w:rsidP="008E2A10">
      <w:pPr>
        <w:suppressAutoHyphens/>
        <w:spacing w:after="0" w:line="240" w:lineRule="auto"/>
        <w:ind w:right="-41"/>
        <w:jc w:val="center"/>
        <w:rPr>
          <w:rFonts w:ascii="Times New Roman" w:hAnsi="Times New Roman" w:cs="Times New Roman"/>
          <w:b/>
          <w:bCs/>
          <w:sz w:val="32"/>
          <w:szCs w:val="28"/>
        </w:rPr>
      </w:pPr>
    </w:p>
    <w:p w:rsidR="008E2A10" w:rsidRDefault="008E2A10" w:rsidP="008E2A10">
      <w:pPr>
        <w:suppressAutoHyphens/>
        <w:spacing w:after="0" w:line="240" w:lineRule="auto"/>
        <w:ind w:right="-41"/>
        <w:jc w:val="center"/>
        <w:rPr>
          <w:rFonts w:ascii="Times New Roman" w:hAnsi="Times New Roman" w:cs="Times New Roman"/>
          <w:b/>
          <w:bCs/>
          <w:sz w:val="32"/>
          <w:szCs w:val="32"/>
        </w:rPr>
      </w:pPr>
    </w:p>
    <w:p w:rsidR="008E2A10" w:rsidRDefault="008E2A10" w:rsidP="008E2A10">
      <w:pPr>
        <w:suppressAutoHyphens/>
        <w:spacing w:after="0" w:line="240" w:lineRule="auto"/>
        <w:ind w:right="-41"/>
        <w:rPr>
          <w:rFonts w:ascii="Times New Roman" w:hAnsi="Times New Roman" w:cs="Times New Roman"/>
          <w:sz w:val="32"/>
          <w:szCs w:val="32"/>
        </w:rPr>
      </w:pPr>
    </w:p>
    <w:p w:rsidR="008E2A10" w:rsidRDefault="008E2A10" w:rsidP="008E2A10">
      <w:pPr>
        <w:suppressAutoHyphens/>
        <w:spacing w:after="0" w:line="240" w:lineRule="auto"/>
        <w:ind w:right="-41"/>
        <w:rPr>
          <w:rFonts w:ascii="Times New Roman" w:hAnsi="Times New Roman" w:cs="Times New Roman"/>
          <w:sz w:val="32"/>
          <w:szCs w:val="32"/>
        </w:rPr>
      </w:pPr>
    </w:p>
    <w:p w:rsidR="008E2A10" w:rsidRDefault="008E2A10" w:rsidP="008E2A10">
      <w:pPr>
        <w:suppressAutoHyphens/>
        <w:spacing w:after="0" w:line="240" w:lineRule="auto"/>
        <w:ind w:right="-41"/>
        <w:rPr>
          <w:rFonts w:ascii="Times New Roman" w:hAnsi="Times New Roman" w:cs="Times New Roman"/>
          <w:sz w:val="32"/>
          <w:szCs w:val="32"/>
        </w:rPr>
      </w:pPr>
    </w:p>
    <w:p w:rsidR="008E2A10" w:rsidRDefault="008E2A10" w:rsidP="008E2A10">
      <w:pPr>
        <w:suppressAutoHyphens/>
        <w:spacing w:after="0" w:line="240" w:lineRule="auto"/>
        <w:ind w:right="-41"/>
        <w:rPr>
          <w:rFonts w:ascii="Times New Roman" w:hAnsi="Times New Roman" w:cs="Times New Roman"/>
          <w:sz w:val="32"/>
          <w:szCs w:val="32"/>
        </w:rPr>
      </w:pPr>
    </w:p>
    <w:p w:rsidR="008E2A10" w:rsidRDefault="008E2A10" w:rsidP="008E2A10">
      <w:pPr>
        <w:suppressAutoHyphens/>
        <w:spacing w:after="0" w:line="240" w:lineRule="auto"/>
        <w:ind w:right="-41"/>
        <w:rPr>
          <w:rFonts w:ascii="Times New Roman" w:hAnsi="Times New Roman" w:cs="Times New Roman"/>
          <w:sz w:val="32"/>
          <w:szCs w:val="32"/>
        </w:rPr>
      </w:pPr>
    </w:p>
    <w:p w:rsidR="008E2A10" w:rsidRDefault="008E2A10" w:rsidP="008E2A10">
      <w:pPr>
        <w:suppressAutoHyphens/>
        <w:spacing w:after="0" w:line="240" w:lineRule="auto"/>
        <w:ind w:right="-41"/>
        <w:rPr>
          <w:rFonts w:ascii="Times New Roman" w:hAnsi="Times New Roman" w:cs="Times New Roman"/>
          <w:sz w:val="32"/>
          <w:szCs w:val="32"/>
        </w:rPr>
      </w:pPr>
    </w:p>
    <w:p w:rsidR="008E2A10" w:rsidRDefault="008E2A10" w:rsidP="008E2A10">
      <w:pPr>
        <w:suppressAutoHyphens/>
        <w:spacing w:after="0" w:line="240" w:lineRule="auto"/>
        <w:ind w:right="-41"/>
        <w:rPr>
          <w:rFonts w:ascii="Times New Roman" w:hAnsi="Times New Roman" w:cs="Times New Roman"/>
          <w:sz w:val="32"/>
          <w:szCs w:val="32"/>
        </w:rPr>
      </w:pPr>
    </w:p>
    <w:p w:rsidR="008E2A10" w:rsidRDefault="008E2A10" w:rsidP="008E2A10">
      <w:pPr>
        <w:suppressAutoHyphens/>
        <w:spacing w:after="0" w:line="240" w:lineRule="auto"/>
        <w:ind w:right="-41"/>
        <w:rPr>
          <w:rFonts w:ascii="Times New Roman" w:hAnsi="Times New Roman" w:cs="Times New Roman"/>
          <w:sz w:val="32"/>
          <w:szCs w:val="32"/>
        </w:rPr>
      </w:pPr>
    </w:p>
    <w:p w:rsidR="008E2A10" w:rsidRDefault="008E2A10" w:rsidP="008E2A10">
      <w:pPr>
        <w:suppressAutoHyphens/>
        <w:spacing w:after="0" w:line="240" w:lineRule="auto"/>
        <w:ind w:right="-41"/>
        <w:rPr>
          <w:rFonts w:ascii="Times New Roman" w:hAnsi="Times New Roman" w:cs="Times New Roman"/>
          <w:sz w:val="32"/>
          <w:szCs w:val="32"/>
        </w:rPr>
      </w:pPr>
    </w:p>
    <w:p w:rsidR="008E2A10" w:rsidRPr="00963D79" w:rsidRDefault="000B1F23" w:rsidP="008E2A10">
      <w:pPr>
        <w:suppressAutoHyphens/>
        <w:spacing w:after="0" w:line="240" w:lineRule="auto"/>
        <w:ind w:right="-41"/>
        <w:jc w:val="center"/>
        <w:rPr>
          <w:rFonts w:ascii="Times New Roman" w:hAnsi="Times New Roman" w:cs="Times New Roman"/>
          <w:sz w:val="28"/>
          <w:szCs w:val="28"/>
        </w:rPr>
      </w:pPr>
      <w:r>
        <w:rPr>
          <w:rFonts w:ascii="Times New Roman" w:hAnsi="Times New Roman" w:cs="Times New Roman"/>
          <w:noProof/>
          <w:sz w:val="28"/>
          <w:szCs w:val="28"/>
        </w:rPr>
        <w:pict>
          <v:rect id="_x0000_s1072" style="position:absolute;left:0;text-align:left;margin-left:226.2pt;margin-top:19.7pt;width:39.75pt;height:25.8pt;z-index:251677696" strokecolor="white [3212]"/>
        </w:pict>
      </w:r>
      <w:r w:rsidR="008E2A10">
        <w:rPr>
          <w:rFonts w:ascii="Times New Roman" w:hAnsi="Times New Roman" w:cs="Times New Roman"/>
          <w:sz w:val="28"/>
          <w:szCs w:val="28"/>
        </w:rPr>
        <w:t>Минск,</w:t>
      </w:r>
      <w:r w:rsidR="008E2A10" w:rsidRPr="00963D79">
        <w:rPr>
          <w:rFonts w:ascii="Times New Roman" w:hAnsi="Times New Roman" w:cs="Times New Roman"/>
          <w:sz w:val="28"/>
          <w:szCs w:val="28"/>
        </w:rPr>
        <w:t xml:space="preserve"> 2017</w:t>
      </w:r>
    </w:p>
    <w:p w:rsidR="008E2A10" w:rsidRDefault="000B1F23" w:rsidP="008E2A10">
      <w:pPr>
        <w:pageBreakBefore/>
        <w:suppressAutoHyphens/>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rPr>
        <w:lastRenderedPageBreak/>
        <w:pict>
          <v:rect id="Прямоугольник 2" o:spid="_x0000_s1071" style="position:absolute;left:0;text-align:left;margin-left:232.15pt;margin-top:-32.6pt;width:32.65pt;height:25.95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" stroked="f"/>
        </w:pict>
      </w:r>
      <w:r w:rsidR="008E2A10">
        <w:rPr>
          <w:rFonts w:ascii="Times New Roman" w:hAnsi="Times New Roman" w:cs="Times New Roman"/>
          <w:sz w:val="28"/>
          <w:szCs w:val="28"/>
        </w:rPr>
        <w:t xml:space="preserve">Работа выполнена в учреждении образования «Белорусский государственный университет физической культуры» </w:t>
      </w:r>
    </w:p>
    <w:p w:rsidR="008E2A10" w:rsidRDefault="008E2A10" w:rsidP="008E2A10">
      <w:pPr>
        <w:suppressAutoHyphens/>
        <w:spacing w:after="0" w:line="240" w:lineRule="auto"/>
        <w:ind w:right="-41"/>
        <w:jc w:val="center"/>
        <w:rPr>
          <w:rFonts w:ascii="Times New Roman" w:hAnsi="Times New Roman" w:cs="Times New Roman"/>
          <w:sz w:val="28"/>
          <w:szCs w:val="28"/>
        </w:rPr>
      </w:pPr>
    </w:p>
    <w:p w:rsidR="008E2A10" w:rsidRDefault="008E2A10" w:rsidP="008E2A10">
      <w:pPr>
        <w:suppressAutoHyphens/>
        <w:spacing w:after="0" w:line="240" w:lineRule="auto"/>
        <w:ind w:right="-41"/>
        <w:jc w:val="center"/>
        <w:rPr>
          <w:rFonts w:ascii="Times New Roman" w:hAnsi="Times New Roman" w:cs="Times New Roman"/>
          <w:sz w:val="28"/>
          <w:szCs w:val="28"/>
        </w:rPr>
      </w:pPr>
    </w:p>
    <w:tbl>
      <w:tblPr>
        <w:tblStyle w:val="aa"/>
        <w:tblW w:w="98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8"/>
        <w:gridCol w:w="6201"/>
      </w:tblGrid>
      <w:tr w:rsidR="008E2A10" w:rsidTr="001C7A1F">
        <w:tc>
          <w:tcPr>
            <w:tcW w:w="3608" w:type="dxa"/>
          </w:tcPr>
          <w:p w:rsidR="008E2A10" w:rsidRDefault="008E2A10" w:rsidP="001C7A1F">
            <w:pPr>
              <w:suppressAutoHyphens/>
              <w:spacing w:after="120"/>
              <w:ind w:right="-40"/>
              <w:jc w:val="both"/>
              <w:rPr>
                <w:rFonts w:ascii="Times New Roman" w:hAnsi="Times New Roman" w:cs="Times New Roman"/>
                <w:sz w:val="28"/>
                <w:szCs w:val="28"/>
              </w:rPr>
            </w:pPr>
            <w:r>
              <w:rPr>
                <w:rFonts w:ascii="Times New Roman" w:hAnsi="Times New Roman" w:cs="Times New Roman"/>
                <w:sz w:val="28"/>
                <w:szCs w:val="28"/>
              </w:rPr>
              <w:t>Научный руководитель:</w:t>
            </w:r>
          </w:p>
        </w:tc>
        <w:tc>
          <w:tcPr>
            <w:tcW w:w="6201" w:type="dxa"/>
          </w:tcPr>
          <w:p w:rsidR="008E2A10" w:rsidRDefault="008E2A10" w:rsidP="001C7A1F">
            <w:pPr>
              <w:suppressAutoHyphens/>
              <w:ind w:right="-40"/>
              <w:jc w:val="both"/>
              <w:rPr>
                <w:rFonts w:ascii="Times New Roman" w:hAnsi="Times New Roman" w:cs="Times New Roman"/>
                <w:sz w:val="28"/>
                <w:szCs w:val="28"/>
              </w:rPr>
            </w:pPr>
            <w:r>
              <w:rPr>
                <w:rFonts w:ascii="Times New Roman" w:hAnsi="Times New Roman" w:cs="Times New Roman"/>
                <w:b/>
                <w:bCs/>
                <w:sz w:val="28"/>
                <w:szCs w:val="28"/>
              </w:rPr>
              <w:t>Полякова Татьяна Дмитриевна</w:t>
            </w:r>
            <w:r w:rsidRPr="00873C8B">
              <w:rPr>
                <w:rFonts w:ascii="Times New Roman" w:hAnsi="Times New Roman" w:cs="Times New Roman"/>
                <w:b/>
                <w:sz w:val="28"/>
                <w:szCs w:val="28"/>
              </w:rPr>
              <w:t>,</w:t>
            </w:r>
            <w:r>
              <w:rPr>
                <w:rFonts w:ascii="Times New Roman" w:hAnsi="Times New Roman" w:cs="Times New Roman"/>
                <w:sz w:val="28"/>
                <w:szCs w:val="28"/>
              </w:rPr>
              <w:t xml:space="preserve"> </w:t>
            </w:r>
          </w:p>
          <w:p w:rsidR="008E2A10" w:rsidRPr="007E76F7" w:rsidRDefault="008E2A10" w:rsidP="001C7A1F">
            <w:pPr>
              <w:suppressAutoHyphens/>
              <w:ind w:right="-40"/>
              <w:jc w:val="both"/>
              <w:rPr>
                <w:rFonts w:ascii="Times New Roman" w:hAnsi="Times New Roman" w:cs="Times New Roman"/>
                <w:b/>
                <w:bCs/>
                <w:sz w:val="28"/>
                <w:szCs w:val="28"/>
              </w:rPr>
            </w:pPr>
            <w:r>
              <w:rPr>
                <w:rFonts w:ascii="Times New Roman" w:hAnsi="Times New Roman" w:cs="Times New Roman"/>
                <w:sz w:val="28"/>
                <w:szCs w:val="28"/>
              </w:rPr>
              <w:t>доктор педагогических наук, профессор, проректор по научной работе учреждения образования «Белорусский государственный университет физической культуры»</w:t>
            </w:r>
          </w:p>
        </w:tc>
      </w:tr>
      <w:tr w:rsidR="008E2A10" w:rsidTr="001C7A1F">
        <w:tc>
          <w:tcPr>
            <w:tcW w:w="3608" w:type="dxa"/>
          </w:tcPr>
          <w:p w:rsidR="008E2A10" w:rsidRDefault="008E2A10" w:rsidP="001C7A1F">
            <w:pPr>
              <w:suppressAutoHyphens/>
              <w:ind w:right="-41"/>
              <w:jc w:val="both"/>
              <w:rPr>
                <w:rFonts w:ascii="Times New Roman" w:hAnsi="Times New Roman" w:cs="Times New Roman"/>
                <w:sz w:val="28"/>
                <w:szCs w:val="28"/>
              </w:rPr>
            </w:pPr>
            <w:r>
              <w:rPr>
                <w:rFonts w:ascii="Times New Roman" w:hAnsi="Times New Roman" w:cs="Times New Roman"/>
                <w:sz w:val="28"/>
                <w:szCs w:val="28"/>
              </w:rPr>
              <w:t>Официальные оппоненты:</w:t>
            </w:r>
          </w:p>
        </w:tc>
        <w:tc>
          <w:tcPr>
            <w:tcW w:w="6201" w:type="dxa"/>
          </w:tcPr>
          <w:p w:rsidR="008E2A10" w:rsidRDefault="008E2A10" w:rsidP="001C7A1F">
            <w:pPr>
              <w:suppressAutoHyphens/>
              <w:ind w:right="-41"/>
              <w:jc w:val="both"/>
              <w:rPr>
                <w:rFonts w:ascii="Times New Roman" w:hAnsi="Times New Roman" w:cs="Times New Roman"/>
                <w:sz w:val="28"/>
                <w:szCs w:val="28"/>
              </w:rPr>
            </w:pPr>
            <w:r>
              <w:rPr>
                <w:rFonts w:ascii="Times New Roman" w:hAnsi="Times New Roman" w:cs="Times New Roman"/>
                <w:b/>
                <w:sz w:val="28"/>
                <w:szCs w:val="28"/>
              </w:rPr>
              <w:t>Иванченко Евгений </w:t>
            </w:r>
            <w:r w:rsidRPr="00A63EC8">
              <w:rPr>
                <w:rFonts w:ascii="Times New Roman" w:hAnsi="Times New Roman" w:cs="Times New Roman"/>
                <w:b/>
                <w:sz w:val="28"/>
                <w:szCs w:val="28"/>
              </w:rPr>
              <w:t>И</w:t>
            </w:r>
            <w:r>
              <w:rPr>
                <w:rFonts w:ascii="Times New Roman" w:hAnsi="Times New Roman" w:cs="Times New Roman"/>
                <w:b/>
                <w:sz w:val="28"/>
                <w:szCs w:val="28"/>
              </w:rPr>
              <w:t>ванович</w:t>
            </w:r>
            <w:r w:rsidRPr="00873C8B">
              <w:rPr>
                <w:rFonts w:ascii="Times New Roman" w:hAnsi="Times New Roman" w:cs="Times New Roman"/>
                <w:b/>
                <w:sz w:val="28"/>
                <w:szCs w:val="28"/>
              </w:rPr>
              <w:t>,</w:t>
            </w:r>
            <w:r>
              <w:rPr>
                <w:rFonts w:ascii="Times New Roman" w:hAnsi="Times New Roman" w:cs="Times New Roman"/>
                <w:sz w:val="28"/>
                <w:szCs w:val="28"/>
              </w:rPr>
              <w:t xml:space="preserve"> </w:t>
            </w:r>
          </w:p>
          <w:p w:rsidR="008E2A10" w:rsidRDefault="008E2A10" w:rsidP="001C7A1F">
            <w:pPr>
              <w:suppressAutoHyphens/>
              <w:ind w:right="-41"/>
              <w:jc w:val="both"/>
              <w:rPr>
                <w:rFonts w:ascii="Times New Roman" w:hAnsi="Times New Roman" w:cs="Times New Roman"/>
                <w:sz w:val="28"/>
                <w:szCs w:val="28"/>
              </w:rPr>
            </w:pPr>
            <w:r>
              <w:rPr>
                <w:rFonts w:ascii="Times New Roman" w:hAnsi="Times New Roman" w:cs="Times New Roman"/>
                <w:sz w:val="28"/>
                <w:szCs w:val="28"/>
              </w:rPr>
              <w:t>доктор педагогических наук, профессор, профессор кафедры теории и методики физического воспитания и спорта учреждения образования «Белорусский государственный университет физической культуры»</w:t>
            </w:r>
          </w:p>
          <w:p w:rsidR="008E2A10" w:rsidRDefault="008E2A10" w:rsidP="001C7A1F">
            <w:pPr>
              <w:suppressAutoHyphens/>
              <w:ind w:right="-41"/>
              <w:jc w:val="both"/>
              <w:rPr>
                <w:rFonts w:ascii="Times New Roman" w:hAnsi="Times New Roman" w:cs="Times New Roman"/>
                <w:sz w:val="28"/>
                <w:szCs w:val="28"/>
              </w:rPr>
            </w:pPr>
            <w:r>
              <w:rPr>
                <w:rFonts w:ascii="Times New Roman" w:hAnsi="Times New Roman" w:cs="Times New Roman"/>
                <w:b/>
                <w:sz w:val="28"/>
                <w:szCs w:val="28"/>
              </w:rPr>
              <w:t>Гайдук Сергей Александрович</w:t>
            </w:r>
            <w:r w:rsidRPr="00873C8B">
              <w:rPr>
                <w:rFonts w:ascii="Times New Roman" w:hAnsi="Times New Roman" w:cs="Times New Roman"/>
                <w:b/>
                <w:sz w:val="28"/>
                <w:szCs w:val="28"/>
              </w:rPr>
              <w:t>,</w:t>
            </w:r>
            <w:r>
              <w:rPr>
                <w:rFonts w:ascii="Times New Roman" w:hAnsi="Times New Roman" w:cs="Times New Roman"/>
                <w:sz w:val="28"/>
                <w:szCs w:val="28"/>
              </w:rPr>
              <w:t xml:space="preserve"> </w:t>
            </w:r>
          </w:p>
          <w:p w:rsidR="008E2A10" w:rsidRDefault="008E2A10" w:rsidP="001C7A1F">
            <w:pPr>
              <w:suppressAutoHyphens/>
              <w:ind w:right="-41"/>
              <w:jc w:val="both"/>
              <w:rPr>
                <w:rFonts w:ascii="Times New Roman" w:hAnsi="Times New Roman" w:cs="Times New Roman"/>
                <w:sz w:val="28"/>
                <w:szCs w:val="28"/>
              </w:rPr>
            </w:pPr>
            <w:r>
              <w:rPr>
                <w:rFonts w:ascii="Times New Roman" w:hAnsi="Times New Roman" w:cs="Times New Roman"/>
                <w:sz w:val="28"/>
                <w:szCs w:val="28"/>
              </w:rPr>
              <w:t>кандидат педагогических наук, доцент, доцент кафедры физического воспитания и спорта учреждения образования «Белорусский государственный педагогический университет имени Максима Танка»</w:t>
            </w:r>
          </w:p>
        </w:tc>
      </w:tr>
    </w:tbl>
    <w:p w:rsidR="008E2A10" w:rsidRDefault="008E2A10" w:rsidP="008E2A10">
      <w:pPr>
        <w:suppressAutoHyphens/>
        <w:spacing w:after="0" w:line="240" w:lineRule="auto"/>
        <w:ind w:right="-41"/>
        <w:jc w:val="both"/>
        <w:rPr>
          <w:rFonts w:ascii="Times New Roman" w:hAnsi="Times New Roman" w:cs="Times New Roman"/>
          <w:sz w:val="28"/>
          <w:szCs w:val="28"/>
        </w:rPr>
      </w:pPr>
    </w:p>
    <w:p w:rsidR="008E2A10" w:rsidRDefault="008E2A10" w:rsidP="008E2A10">
      <w:pPr>
        <w:suppressAutoHyphens/>
        <w:spacing w:after="0" w:line="240" w:lineRule="auto"/>
        <w:ind w:right="-41"/>
        <w:jc w:val="both"/>
        <w:rPr>
          <w:rFonts w:ascii="Times New Roman" w:hAnsi="Times New Roman" w:cs="Times New Roman"/>
          <w:sz w:val="28"/>
          <w:szCs w:val="28"/>
        </w:rPr>
      </w:pPr>
    </w:p>
    <w:p w:rsidR="008E2A10" w:rsidRDefault="008E2A10" w:rsidP="008E2A10">
      <w:pPr>
        <w:suppressAutoHyphens/>
        <w:spacing w:after="0" w:line="240" w:lineRule="auto"/>
        <w:ind w:right="-41"/>
        <w:jc w:val="both"/>
        <w:rPr>
          <w:rFonts w:ascii="Times New Roman" w:hAnsi="Times New Roman" w:cs="Times New Roman"/>
          <w:sz w:val="28"/>
          <w:szCs w:val="28"/>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8"/>
        <w:gridCol w:w="6246"/>
      </w:tblGrid>
      <w:tr w:rsidR="008E2A10" w:rsidTr="001C7A1F">
        <w:tc>
          <w:tcPr>
            <w:tcW w:w="3608" w:type="dxa"/>
          </w:tcPr>
          <w:p w:rsidR="008E2A10" w:rsidRDefault="008E2A10" w:rsidP="001C7A1F">
            <w:pPr>
              <w:suppressAutoHyphens/>
              <w:ind w:right="-41"/>
              <w:rPr>
                <w:rFonts w:ascii="Times New Roman" w:hAnsi="Times New Roman" w:cs="Times New Roman"/>
                <w:sz w:val="28"/>
                <w:szCs w:val="28"/>
              </w:rPr>
            </w:pPr>
            <w:r>
              <w:rPr>
                <w:rFonts w:ascii="Times New Roman" w:hAnsi="Times New Roman" w:cs="Times New Roman"/>
                <w:sz w:val="28"/>
                <w:szCs w:val="28"/>
              </w:rPr>
              <w:t>Оппонирующая</w:t>
            </w:r>
          </w:p>
          <w:p w:rsidR="008E2A10" w:rsidRPr="007E76F7" w:rsidRDefault="008E2A10" w:rsidP="001C7A1F">
            <w:pPr>
              <w:suppressAutoHyphens/>
              <w:ind w:right="-41"/>
              <w:rPr>
                <w:rFonts w:ascii="Times New Roman" w:hAnsi="Times New Roman" w:cs="Times New Roman"/>
                <w:sz w:val="28"/>
                <w:szCs w:val="28"/>
              </w:rPr>
            </w:pPr>
            <w:r w:rsidRPr="007E76F7">
              <w:rPr>
                <w:rFonts w:ascii="Times New Roman" w:hAnsi="Times New Roman" w:cs="Times New Roman"/>
                <w:sz w:val="28"/>
                <w:szCs w:val="28"/>
              </w:rPr>
              <w:t>организация:</w:t>
            </w:r>
          </w:p>
        </w:tc>
        <w:tc>
          <w:tcPr>
            <w:tcW w:w="6246" w:type="dxa"/>
          </w:tcPr>
          <w:p w:rsidR="008E2A10" w:rsidRDefault="008E2A10" w:rsidP="001C7A1F">
            <w:pPr>
              <w:suppressAutoHyphens/>
              <w:ind w:right="-41"/>
              <w:jc w:val="both"/>
              <w:rPr>
                <w:rFonts w:ascii="Times New Roman" w:hAnsi="Times New Roman" w:cs="Times New Roman"/>
                <w:sz w:val="28"/>
                <w:szCs w:val="28"/>
              </w:rPr>
            </w:pPr>
            <w:r>
              <w:rPr>
                <w:rFonts w:ascii="Times New Roman" w:hAnsi="Times New Roman" w:cs="Times New Roman"/>
                <w:sz w:val="28"/>
                <w:szCs w:val="28"/>
              </w:rPr>
              <w:t xml:space="preserve">учреждение образования «Гродненский государственный университет имени </w:t>
            </w:r>
            <w:r>
              <w:rPr>
                <w:rFonts w:ascii="Times New Roman" w:hAnsi="Times New Roman" w:cs="Times New Roman"/>
                <w:sz w:val="28"/>
                <w:szCs w:val="28"/>
              </w:rPr>
              <w:br/>
              <w:t>Янки Купалы»</w:t>
            </w:r>
          </w:p>
        </w:tc>
      </w:tr>
    </w:tbl>
    <w:p w:rsidR="008E2A10" w:rsidRDefault="008E2A10" w:rsidP="008E2A10">
      <w:pPr>
        <w:suppressAutoHyphens/>
        <w:spacing w:after="0" w:line="240" w:lineRule="auto"/>
        <w:ind w:right="-41"/>
        <w:rPr>
          <w:rFonts w:ascii="Times New Roman" w:hAnsi="Times New Roman" w:cs="Times New Roman"/>
          <w:sz w:val="28"/>
          <w:szCs w:val="28"/>
        </w:rPr>
      </w:pPr>
    </w:p>
    <w:p w:rsidR="008E2A10" w:rsidRDefault="008E2A10" w:rsidP="008E2A10">
      <w:pPr>
        <w:suppressAutoHyphens/>
        <w:spacing w:after="0" w:line="240" w:lineRule="auto"/>
        <w:ind w:right="-41" w:firstLine="709"/>
        <w:jc w:val="both"/>
        <w:rPr>
          <w:rFonts w:ascii="Times New Roman" w:hAnsi="Times New Roman" w:cs="Times New Roman"/>
          <w:sz w:val="28"/>
          <w:szCs w:val="28"/>
        </w:rPr>
      </w:pPr>
      <w:r>
        <w:rPr>
          <w:rFonts w:ascii="Times New Roman" w:hAnsi="Times New Roman" w:cs="Times New Roman"/>
          <w:sz w:val="28"/>
          <w:szCs w:val="28"/>
        </w:rPr>
        <w:t>Защита состоится «20» сентября 2017 года в 14.30 часов на заседании совета по защите диссертаций Д 23.01.01 при учреждении образования «Белорусский государственный университет физической культуры» по адресу:</w:t>
      </w:r>
      <w:r w:rsidRPr="002C3986">
        <w:rPr>
          <w:rFonts w:ascii="Times New Roman" w:hAnsi="Times New Roman" w:cs="Times New Roman"/>
          <w:sz w:val="28"/>
          <w:szCs w:val="28"/>
        </w:rPr>
        <w:t xml:space="preserve"> </w:t>
      </w:r>
      <w:r>
        <w:rPr>
          <w:rFonts w:ascii="Times New Roman" w:hAnsi="Times New Roman" w:cs="Times New Roman"/>
          <w:sz w:val="28"/>
          <w:szCs w:val="28"/>
        </w:rPr>
        <w:t xml:space="preserve">220020, г. Минск, проспект Победителей, 105, </w:t>
      </w:r>
      <w:r>
        <w:rPr>
          <w:rFonts w:ascii="Times New Roman" w:hAnsi="Times New Roman" w:cs="Times New Roman"/>
          <w:sz w:val="28"/>
          <w:szCs w:val="28"/>
          <w:lang w:val="en-US"/>
        </w:rPr>
        <w:t>e</w:t>
      </w:r>
      <w:r>
        <w:rPr>
          <w:rFonts w:ascii="Times New Roman" w:hAnsi="Times New Roman" w:cs="Times New Roman"/>
          <w:sz w:val="28"/>
          <w:szCs w:val="28"/>
        </w:rPr>
        <w:t xml:space="preserve">-mail: </w:t>
      </w:r>
      <w:r w:rsidRPr="00D35601">
        <w:rPr>
          <w:rFonts w:ascii="Times New Roman" w:hAnsi="Times New Roman" w:cs="Times New Roman"/>
          <w:sz w:val="28"/>
          <w:szCs w:val="28"/>
          <w:lang w:val="en-US"/>
        </w:rPr>
        <w:t>nir</w:t>
      </w:r>
      <w:r w:rsidRPr="00D35601">
        <w:rPr>
          <w:rFonts w:ascii="Times New Roman" w:hAnsi="Times New Roman" w:cs="Times New Roman"/>
          <w:sz w:val="28"/>
          <w:szCs w:val="28"/>
        </w:rPr>
        <w:t>@</w:t>
      </w:r>
      <w:r w:rsidRPr="00D35601">
        <w:rPr>
          <w:rFonts w:ascii="Times New Roman" w:hAnsi="Times New Roman" w:cs="Times New Roman"/>
          <w:sz w:val="28"/>
          <w:szCs w:val="28"/>
          <w:lang w:val="en-US"/>
        </w:rPr>
        <w:t>sportedu</w:t>
      </w:r>
      <w:r w:rsidRPr="00D35601">
        <w:rPr>
          <w:rFonts w:ascii="Times New Roman" w:hAnsi="Times New Roman" w:cs="Times New Roman"/>
          <w:sz w:val="28"/>
          <w:szCs w:val="28"/>
        </w:rPr>
        <w:t>.</w:t>
      </w:r>
      <w:r w:rsidRPr="00D35601">
        <w:rPr>
          <w:rFonts w:ascii="Times New Roman" w:hAnsi="Times New Roman" w:cs="Times New Roman"/>
          <w:sz w:val="28"/>
          <w:szCs w:val="28"/>
          <w:lang w:val="en-US"/>
        </w:rPr>
        <w:t>by</w:t>
      </w:r>
      <w:r>
        <w:rPr>
          <w:rFonts w:ascii="Times New Roman" w:hAnsi="Times New Roman" w:cs="Times New Roman"/>
          <w:sz w:val="28"/>
          <w:szCs w:val="28"/>
        </w:rPr>
        <w:t xml:space="preserve">, </w:t>
      </w:r>
      <w:r w:rsidR="000B3759">
        <w:rPr>
          <w:rFonts w:ascii="Times New Roman" w:hAnsi="Times New Roman" w:cs="Times New Roman"/>
          <w:sz w:val="28"/>
          <w:szCs w:val="28"/>
        </w:rPr>
        <w:t xml:space="preserve"> </w:t>
      </w:r>
      <w:r>
        <w:rPr>
          <w:rFonts w:ascii="Times New Roman" w:hAnsi="Times New Roman" w:cs="Times New Roman"/>
          <w:sz w:val="28"/>
          <w:szCs w:val="28"/>
        </w:rPr>
        <w:t>тел.:</w:t>
      </w:r>
      <w:r w:rsidRPr="002C3986">
        <w:rPr>
          <w:rFonts w:ascii="Times New Roman" w:hAnsi="Times New Roman" w:cs="Times New Roman"/>
          <w:sz w:val="28"/>
          <w:szCs w:val="28"/>
        </w:rPr>
        <w:t xml:space="preserve"> </w:t>
      </w:r>
      <w:r>
        <w:rPr>
          <w:rFonts w:ascii="Times New Roman" w:hAnsi="Times New Roman" w:cs="Times New Roman"/>
          <w:sz w:val="28"/>
          <w:szCs w:val="28"/>
        </w:rPr>
        <w:t>369-59-35.</w:t>
      </w:r>
    </w:p>
    <w:p w:rsidR="008E2A10" w:rsidRDefault="008E2A10" w:rsidP="008E2A10">
      <w:pPr>
        <w:suppressAutoHyphens/>
        <w:spacing w:after="0" w:line="240" w:lineRule="auto"/>
        <w:ind w:right="-41" w:firstLine="709"/>
        <w:jc w:val="both"/>
        <w:rPr>
          <w:rFonts w:ascii="Times New Roman" w:hAnsi="Times New Roman" w:cs="Times New Roman"/>
          <w:sz w:val="28"/>
          <w:szCs w:val="28"/>
        </w:rPr>
      </w:pPr>
    </w:p>
    <w:p w:rsidR="008E2A10" w:rsidRDefault="008E2A10" w:rsidP="008E2A10">
      <w:pPr>
        <w:suppressAutoHyphens/>
        <w:spacing w:after="0" w:line="240" w:lineRule="auto"/>
        <w:ind w:right="-41" w:firstLine="709"/>
        <w:jc w:val="both"/>
        <w:rPr>
          <w:rFonts w:ascii="Times New Roman" w:hAnsi="Times New Roman" w:cs="Times New Roman"/>
          <w:sz w:val="28"/>
          <w:szCs w:val="28"/>
        </w:rPr>
      </w:pPr>
      <w:r>
        <w:rPr>
          <w:rFonts w:ascii="Times New Roman" w:hAnsi="Times New Roman" w:cs="Times New Roman"/>
          <w:sz w:val="28"/>
          <w:szCs w:val="28"/>
        </w:rPr>
        <w:t>С диссертацией можно ознакомиться в библиотеке учреждения образования «Белорусский государственный университет физической культуры».</w:t>
      </w:r>
    </w:p>
    <w:p w:rsidR="008E2A10" w:rsidRPr="007E76F7" w:rsidRDefault="008E2A10" w:rsidP="008E2A10">
      <w:pPr>
        <w:suppressAutoHyphens/>
        <w:spacing w:after="0" w:line="240" w:lineRule="auto"/>
        <w:ind w:right="-41"/>
        <w:rPr>
          <w:rFonts w:ascii="Times New Roman" w:hAnsi="Times New Roman" w:cs="Times New Roman"/>
          <w:szCs w:val="28"/>
        </w:rPr>
      </w:pPr>
    </w:p>
    <w:p w:rsidR="008E2A10" w:rsidRPr="007E76F7" w:rsidRDefault="008E2A10" w:rsidP="008E2A10">
      <w:pPr>
        <w:suppressAutoHyphens/>
        <w:spacing w:after="0" w:line="240" w:lineRule="auto"/>
        <w:ind w:right="-41"/>
        <w:rPr>
          <w:rFonts w:ascii="Times New Roman" w:hAnsi="Times New Roman" w:cs="Times New Roman"/>
          <w:szCs w:val="28"/>
        </w:rPr>
      </w:pPr>
    </w:p>
    <w:p w:rsidR="008E2A10" w:rsidRDefault="008E2A10" w:rsidP="008E2A10">
      <w:pPr>
        <w:suppressAutoHyphens/>
        <w:spacing w:after="0" w:line="240" w:lineRule="auto"/>
        <w:ind w:right="-41"/>
        <w:rPr>
          <w:rFonts w:ascii="Times New Roman" w:hAnsi="Times New Roman" w:cs="Times New Roman"/>
          <w:sz w:val="28"/>
          <w:szCs w:val="28"/>
        </w:rPr>
      </w:pPr>
      <w:r>
        <w:rPr>
          <w:rFonts w:ascii="Times New Roman" w:hAnsi="Times New Roman" w:cs="Times New Roman"/>
          <w:sz w:val="28"/>
          <w:szCs w:val="28"/>
        </w:rPr>
        <w:t>Автореферат разослан «</w:t>
      </w:r>
      <w:r w:rsidRPr="00FE743C">
        <w:rPr>
          <w:rFonts w:ascii="Times New Roman" w:hAnsi="Times New Roman" w:cs="Times New Roman"/>
          <w:sz w:val="28"/>
          <w:szCs w:val="28"/>
        </w:rPr>
        <w:t>1</w:t>
      </w:r>
      <w:r>
        <w:rPr>
          <w:rFonts w:ascii="Times New Roman" w:hAnsi="Times New Roman" w:cs="Times New Roman"/>
          <w:sz w:val="28"/>
          <w:szCs w:val="28"/>
          <w:lang w:val="be-BY"/>
        </w:rPr>
        <w:t>9</w:t>
      </w:r>
      <w:r w:rsidRPr="00FE743C">
        <w:rPr>
          <w:rFonts w:ascii="Times New Roman" w:hAnsi="Times New Roman" w:cs="Times New Roman"/>
          <w:sz w:val="28"/>
          <w:szCs w:val="28"/>
        </w:rPr>
        <w:t>»</w:t>
      </w:r>
      <w:r>
        <w:rPr>
          <w:rFonts w:ascii="Times New Roman" w:hAnsi="Times New Roman" w:cs="Times New Roman"/>
          <w:sz w:val="28"/>
          <w:szCs w:val="28"/>
        </w:rPr>
        <w:t xml:space="preserve"> </w:t>
      </w:r>
      <w:r w:rsidRPr="00FE743C">
        <w:rPr>
          <w:rFonts w:ascii="Times New Roman" w:hAnsi="Times New Roman" w:cs="Times New Roman"/>
          <w:sz w:val="28"/>
          <w:szCs w:val="28"/>
        </w:rPr>
        <w:t>июня 2017</w:t>
      </w:r>
      <w:r>
        <w:rPr>
          <w:rFonts w:ascii="Times New Roman" w:hAnsi="Times New Roman" w:cs="Times New Roman"/>
          <w:sz w:val="28"/>
          <w:szCs w:val="28"/>
        </w:rPr>
        <w:t xml:space="preserve"> года</w:t>
      </w:r>
    </w:p>
    <w:p w:rsidR="008E2A10" w:rsidRPr="007E76F7" w:rsidRDefault="008E2A10" w:rsidP="008E2A10">
      <w:pPr>
        <w:suppressAutoHyphens/>
        <w:spacing w:after="0" w:line="240" w:lineRule="auto"/>
        <w:ind w:right="-41"/>
        <w:rPr>
          <w:rFonts w:ascii="Times New Roman" w:hAnsi="Times New Roman" w:cs="Times New Roman"/>
          <w:sz w:val="20"/>
          <w:szCs w:val="28"/>
        </w:rPr>
      </w:pPr>
    </w:p>
    <w:p w:rsidR="008E2A10" w:rsidRPr="007E76F7" w:rsidRDefault="008E2A10" w:rsidP="008E2A10">
      <w:pPr>
        <w:suppressAutoHyphens/>
        <w:spacing w:after="0" w:line="240" w:lineRule="auto"/>
        <w:ind w:right="-41"/>
        <w:rPr>
          <w:rFonts w:ascii="Times New Roman" w:hAnsi="Times New Roman" w:cs="Times New Roman"/>
          <w:sz w:val="20"/>
          <w:szCs w:val="28"/>
        </w:rPr>
      </w:pPr>
    </w:p>
    <w:p w:rsidR="008E2A10" w:rsidRDefault="008E2A10" w:rsidP="008E2A10">
      <w:pPr>
        <w:suppressAutoHyphens/>
        <w:spacing w:after="0" w:line="240" w:lineRule="auto"/>
        <w:ind w:right="-41"/>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76672" behindDoc="0" locked="0" layoutInCell="1" allowOverlap="1" wp14:anchorId="067FFFDF" wp14:editId="7787D411">
            <wp:simplePos x="0" y="0"/>
            <wp:positionH relativeFrom="column">
              <wp:posOffset>3589020</wp:posOffset>
            </wp:positionH>
            <wp:positionV relativeFrom="paragraph">
              <wp:posOffset>123024</wp:posOffset>
            </wp:positionV>
            <wp:extent cx="898497" cy="564542"/>
            <wp:effectExtent l="0" t="0" r="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98497" cy="564542"/>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8"/>
          <w:szCs w:val="28"/>
        </w:rPr>
        <w:t>Ученый секретарь совета</w:t>
      </w:r>
    </w:p>
    <w:p w:rsidR="008E2A10" w:rsidRDefault="008E2A10" w:rsidP="008E2A10">
      <w:pPr>
        <w:suppressAutoHyphens/>
        <w:spacing w:after="0" w:line="240" w:lineRule="auto"/>
        <w:ind w:right="-41"/>
        <w:rPr>
          <w:rFonts w:ascii="Times New Roman" w:hAnsi="Times New Roman" w:cs="Times New Roman"/>
          <w:sz w:val="28"/>
          <w:szCs w:val="28"/>
        </w:rPr>
      </w:pPr>
      <w:r>
        <w:rPr>
          <w:rFonts w:ascii="Times New Roman" w:hAnsi="Times New Roman" w:cs="Times New Roman"/>
          <w:sz w:val="28"/>
          <w:szCs w:val="28"/>
        </w:rPr>
        <w:t>по защите диссертаций,</w:t>
      </w:r>
    </w:p>
    <w:p w:rsidR="008E2A10" w:rsidRDefault="000B1F23" w:rsidP="008E2A10">
      <w:pPr>
        <w:tabs>
          <w:tab w:val="left" w:pos="7797"/>
        </w:tabs>
        <w:rPr>
          <w:rFonts w:ascii="Times New Roman" w:hAnsi="Times New Roman" w:cs="Times New Roman"/>
          <w:sz w:val="28"/>
          <w:szCs w:val="28"/>
        </w:rPr>
      </w:pPr>
      <w:r>
        <w:rPr>
          <w:rFonts w:ascii="Times New Roman" w:hAnsi="Times New Roman" w:cs="Times New Roman"/>
          <w:noProof/>
          <w:sz w:val="28"/>
          <w:szCs w:val="28"/>
        </w:rPr>
        <w:pict>
          <v:rect id="_x0000_s1073" style="position:absolute;margin-left:225.45pt;margin-top:22.3pt;width:56.65pt;height:33.3pt;z-index:251678720" strokecolor="white [3212]"/>
        </w:pict>
      </w:r>
      <w:r>
        <w:rPr>
          <w:rFonts w:ascii="Times New Roman" w:hAnsi="Times New Roman" w:cs="Times New Roman"/>
          <w:noProof/>
          <w:sz w:val="28"/>
          <w:szCs w:val="28"/>
        </w:rPr>
        <w:pict>
          <v:rect id="_x0000_s1070" style="position:absolute;margin-left:225.45pt;margin-top:41.75pt;width:48.55pt;height:20.95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" stroked="f"/>
        </w:pict>
      </w:r>
      <w:r w:rsidR="008E2A10">
        <w:rPr>
          <w:rFonts w:ascii="Times New Roman" w:hAnsi="Times New Roman" w:cs="Times New Roman"/>
          <w:sz w:val="28"/>
          <w:szCs w:val="28"/>
        </w:rPr>
        <w:t>кандидат педагогических наук, доцент</w:t>
      </w:r>
      <w:r w:rsidR="008E2A10">
        <w:rPr>
          <w:rFonts w:ascii="Times New Roman" w:hAnsi="Times New Roman" w:cs="Times New Roman"/>
          <w:sz w:val="28"/>
          <w:szCs w:val="28"/>
        </w:rPr>
        <w:tab/>
        <w:t>Е.В. Фильгина</w:t>
      </w:r>
    </w:p>
    <w:p w:rsidR="000B3759" w:rsidRDefault="000B3759" w:rsidP="008E2A10">
      <w:pPr>
        <w:tabs>
          <w:tab w:val="left" w:pos="7797"/>
        </w:tabs>
        <w:rPr>
          <w:rFonts w:ascii="Times New Roman" w:hAnsi="Times New Roman" w:cs="Times New Roman"/>
          <w:sz w:val="28"/>
          <w:szCs w:val="28"/>
        </w:rPr>
      </w:pPr>
      <w:bookmarkStart w:id="0" w:name="_GoBack"/>
      <w:bookmarkEnd w:id="0"/>
    </w:p>
    <w:p w:rsidR="004C0717" w:rsidRDefault="00BC414F">
      <w:pPr>
        <w:suppressAutoHyphen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Общая характеристика работы</w:t>
      </w:r>
    </w:p>
    <w:p w:rsidR="004C0717" w:rsidRDefault="004C0717">
      <w:pPr>
        <w:spacing w:after="0" w:line="240" w:lineRule="auto"/>
        <w:jc w:val="center"/>
        <w:rPr>
          <w:rFonts w:ascii="Times New Roman" w:hAnsi="Times New Roman" w:cs="Times New Roman"/>
          <w:sz w:val="28"/>
          <w:szCs w:val="28"/>
        </w:rPr>
      </w:pPr>
    </w:p>
    <w:p w:rsidR="004C0717" w:rsidRDefault="004C0717">
      <w:pPr>
        <w:spacing w:after="0" w:line="240" w:lineRule="auto"/>
        <w:jc w:val="center"/>
        <w:rPr>
          <w:rFonts w:ascii="Times New Roman" w:hAnsi="Times New Roman" w:cs="Times New Roman"/>
          <w:sz w:val="28"/>
          <w:szCs w:val="28"/>
        </w:rPr>
      </w:pPr>
    </w:p>
    <w:p w:rsidR="004C0717" w:rsidRDefault="004C0717">
      <w:pPr>
        <w:spacing w:after="0" w:line="240" w:lineRule="auto"/>
        <w:jc w:val="center"/>
        <w:rPr>
          <w:rFonts w:ascii="Times New Roman" w:hAnsi="Times New Roman" w:cs="Times New Roman"/>
          <w:sz w:val="28"/>
          <w:szCs w:val="28"/>
        </w:rPr>
      </w:pPr>
    </w:p>
    <w:p w:rsidR="004C0717" w:rsidRDefault="00BC414F">
      <w:pPr>
        <w:spacing w:after="0" w:line="240" w:lineRule="auto"/>
        <w:jc w:val="center"/>
        <w:rPr>
          <w:rFonts w:ascii="Times New Roman" w:hAnsi="Times New Roman" w:cs="Times New Roman"/>
          <w:b/>
          <w:bCs/>
          <w:sz w:val="28"/>
          <w:szCs w:val="32"/>
        </w:rPr>
      </w:pPr>
      <w:r>
        <w:rPr>
          <w:rFonts w:ascii="Times New Roman" w:hAnsi="Times New Roman" w:cs="Times New Roman"/>
          <w:b/>
          <w:bCs/>
          <w:sz w:val="28"/>
          <w:szCs w:val="32"/>
        </w:rPr>
        <w:t>Связь работы с научными программами (проектами), темами</w:t>
      </w:r>
    </w:p>
    <w:p w:rsidR="004C0717" w:rsidRDefault="00BC414F">
      <w:pPr>
        <w:spacing w:after="0" w:line="240" w:lineRule="auto"/>
        <w:ind w:firstLineChars="253" w:firstLine="708"/>
        <w:jc w:val="both"/>
        <w:rPr>
          <w:rFonts w:ascii="Times New Roman" w:hAnsi="Times New Roman" w:cs="Times New Roman"/>
          <w:sz w:val="28"/>
          <w:szCs w:val="28"/>
        </w:rPr>
      </w:pPr>
      <w:r>
        <w:rPr>
          <w:rFonts w:ascii="Times New Roman" w:hAnsi="Times New Roman" w:cs="Times New Roman"/>
          <w:sz w:val="28"/>
          <w:szCs w:val="28"/>
        </w:rPr>
        <w:t xml:space="preserve">Диссертационная работа выполнена в соответствии с Государственной программой развития физической культуры и спорта в Республике Беларусь на 2011–2015 гг., глава 4 «Научное обеспечение Государственной программы», п. 5 «Разработка внетренировочных физических немедикаментозных средств и методов повышения физической и психической работоспособности спортсменов» в рамках инновационного научно-технического проекта в соответствии с заказом Министерства спорта и туризма Республики Беларусь по теме </w:t>
      </w:r>
      <w:r>
        <w:rPr>
          <w:rFonts w:ascii="Times New Roman" w:hAnsi="Times New Roman" w:cs="Times New Roman"/>
          <w:color w:val="000000"/>
          <w:sz w:val="28"/>
          <w:szCs w:val="28"/>
        </w:rPr>
        <w:t xml:space="preserve">86-11п </w:t>
      </w:r>
      <w:r>
        <w:rPr>
          <w:rFonts w:ascii="Times New Roman" w:hAnsi="Times New Roman" w:cs="Times New Roman"/>
          <w:sz w:val="28"/>
          <w:szCs w:val="28"/>
        </w:rPr>
        <w:t>«Разработать и внедрить метод коррекции и сохранения оптимального психоэмоционального состояния спортсменов-единоборцев на основе потенцирования нейромедиаторных механизмов высшей психической деятельности физическими факторами», № государственной регистрации 20114687, а также на основании плана научно-исследовательской работы учреждения образования «Белорусский государственный университет физической культуры» на 2011–2015 гг. в соответствии с темой 2.3.7. «Система подготовки в видах контактных единоборств на различных этапах многолетнего спортивного совершенствования и профессионально-прикладной физической подготовки к служебно-боевой деятельности», темой 2.2.8. «Совершенствование системы подготовки спортсменов и сотрудников силовых структур в контактных видах единоборств на этапах становления спортивного мастерства и профессионализации служебной деятельности» на 2016–2020 гг.</w:t>
      </w:r>
    </w:p>
    <w:p w:rsidR="004C0717" w:rsidRDefault="00BC414F">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Цель и задачи исследования</w:t>
      </w:r>
    </w:p>
    <w:p w:rsidR="004C0717" w:rsidRDefault="00BC414F">
      <w:pPr>
        <w:spacing w:after="0" w:line="240" w:lineRule="auto"/>
        <w:ind w:firstLine="709"/>
        <w:jc w:val="both"/>
        <w:rPr>
          <w:rFonts w:ascii="Times New Roman" w:hAnsi="Times New Roman" w:cs="Times New Roman"/>
          <w:sz w:val="28"/>
          <w:szCs w:val="28"/>
        </w:rPr>
      </w:pPr>
      <w:r>
        <w:rPr>
          <w:rFonts w:ascii="Times New Roman" w:hAnsi="Times New Roman" w:cs="Times New Roman"/>
          <w:i/>
          <w:iCs/>
          <w:sz w:val="28"/>
          <w:szCs w:val="28"/>
        </w:rPr>
        <w:t xml:space="preserve">Цель исследования </w:t>
      </w:r>
      <w:r>
        <w:rPr>
          <w:rFonts w:ascii="Times New Roman" w:hAnsi="Times New Roman" w:cs="Times New Roman"/>
          <w:sz w:val="28"/>
          <w:szCs w:val="28"/>
        </w:rPr>
        <w:t>– теоретико-экспериментальное обоснование эффективности метода вибрационной тренировки, направленного на развитие физических качеств с последующей коррекцией и формированием оптимального эмоционального состояния сотрудников органов внутренних дел.</w:t>
      </w:r>
    </w:p>
    <w:p w:rsidR="004C0717" w:rsidRDefault="00BC414F">
      <w:pPr>
        <w:spacing w:after="0" w:line="240" w:lineRule="auto"/>
        <w:ind w:firstLine="709"/>
        <w:jc w:val="both"/>
        <w:rPr>
          <w:rFonts w:ascii="Times New Roman" w:hAnsi="Times New Roman" w:cs="Times New Roman"/>
          <w:b/>
          <w:bCs/>
          <w:sz w:val="28"/>
          <w:szCs w:val="28"/>
        </w:rPr>
      </w:pPr>
      <w:r>
        <w:rPr>
          <w:rFonts w:ascii="Times New Roman" w:hAnsi="Times New Roman" w:cs="Times New Roman"/>
          <w:i/>
          <w:iCs/>
          <w:sz w:val="28"/>
          <w:szCs w:val="28"/>
        </w:rPr>
        <w:t>Задачи исследования</w:t>
      </w:r>
      <w:r>
        <w:rPr>
          <w:rFonts w:ascii="Times New Roman" w:hAnsi="Times New Roman" w:cs="Times New Roman"/>
          <w:bCs/>
          <w:i/>
          <w:sz w:val="28"/>
          <w:szCs w:val="28"/>
        </w:rPr>
        <w:t>:</w:t>
      </w:r>
    </w:p>
    <w:p w:rsidR="004C0717" w:rsidRDefault="00BC414F">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 Исследовать динамику взрывной и максимальной силы, силовой выносливости, активной и пассивной гибкости, координационных способностей сотрудников органов внутренних дел при использовании вибрационных и традиционных упражнений равноценной регламентации.</w:t>
      </w:r>
    </w:p>
    <w:p w:rsidR="004C0717" w:rsidRDefault="00BC414F">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Изучить и обосновать взаимосвязь между динамикой физических, психофизиологических качеств и эмоциональным состоянием сотрудников органов внутренних дел при использовании вибрационных и традиционных упражнений. </w:t>
      </w:r>
    </w:p>
    <w:p w:rsidR="004C0717" w:rsidRDefault="00BC414F">
      <w:pPr>
        <w:spacing w:after="0" w:line="240" w:lineRule="auto"/>
        <w:ind w:firstLine="709"/>
        <w:jc w:val="both"/>
        <w:rPr>
          <w:rFonts w:ascii="Times New Roman" w:hAnsi="Times New Roman" w:cs="Times New Roman"/>
          <w:b/>
          <w:bCs/>
          <w:sz w:val="28"/>
          <w:szCs w:val="28"/>
        </w:rPr>
      </w:pPr>
      <w:r>
        <w:rPr>
          <w:rFonts w:ascii="Times New Roman" w:hAnsi="Times New Roman" w:cs="Times New Roman"/>
          <w:sz w:val="28"/>
          <w:szCs w:val="28"/>
        </w:rPr>
        <w:t>3. Разработать и апробировать метод тренировки, основанной на использовании вибрационных физических упражнений, в результате применения которого возможна коррекция и формирование оптимального эмоционального состояния сотрудников органов внутренних дел.</w:t>
      </w:r>
    </w:p>
    <w:p w:rsidR="004C0717" w:rsidRDefault="00BC414F" w:rsidP="002545F7">
      <w:pPr>
        <w:tabs>
          <w:tab w:val="left" w:pos="9638"/>
        </w:tabs>
        <w:spacing w:after="0" w:line="240" w:lineRule="auto"/>
        <w:ind w:firstLine="709"/>
        <w:rPr>
          <w:rFonts w:ascii="Times New Roman" w:hAnsi="Times New Roman" w:cs="Times New Roman"/>
          <w:bCs/>
          <w:sz w:val="28"/>
          <w:szCs w:val="28"/>
        </w:rPr>
      </w:pPr>
      <w:r>
        <w:rPr>
          <w:rFonts w:ascii="Times New Roman" w:hAnsi="Times New Roman" w:cs="Times New Roman"/>
          <w:b/>
          <w:bCs/>
          <w:sz w:val="28"/>
          <w:szCs w:val="28"/>
        </w:rPr>
        <w:br w:type="page"/>
      </w:r>
      <w:r>
        <w:rPr>
          <w:rFonts w:ascii="Times New Roman" w:hAnsi="Times New Roman" w:cs="Times New Roman"/>
          <w:b/>
          <w:bCs/>
          <w:sz w:val="28"/>
          <w:szCs w:val="28"/>
        </w:rPr>
        <w:lastRenderedPageBreak/>
        <w:t xml:space="preserve">Научная новизна </w:t>
      </w:r>
      <w:r>
        <w:rPr>
          <w:rFonts w:ascii="Times New Roman" w:hAnsi="Times New Roman" w:cs="Times New Roman"/>
          <w:bCs/>
          <w:sz w:val="28"/>
          <w:szCs w:val="28"/>
        </w:rPr>
        <w:t>заключается в следующем:</w:t>
      </w:r>
    </w:p>
    <w:p w:rsidR="004C0717" w:rsidRDefault="00BC414F">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на основе теоретического материала обоснована необходимость разработки метода интенсивной профессиональной подготовки сотрудников органов внутренних дел (ОВД);</w:t>
      </w:r>
    </w:p>
    <w:p w:rsidR="004C0717" w:rsidRDefault="00BC414F">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определены теоретические основы и практические пути интенсификации физической подготовки сотрудников органов внутренних дел, определены роль и место интенсивных методов подготовки на основе вибрационных упражнений в совершенствовании подготовки и деятельности сотрудников ОВД;</w:t>
      </w:r>
    </w:p>
    <w:p w:rsidR="004C0717" w:rsidRDefault="00BC414F">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w:t>
      </w:r>
      <w:r>
        <w:rPr>
          <w:rFonts w:ascii="Times New Roman" w:hAnsi="Times New Roman" w:cs="Times New Roman"/>
          <w:sz w:val="28"/>
          <w:szCs w:val="28"/>
        </w:rPr>
        <w:t xml:space="preserve"> разработан метод вибрационной тренировки, который может применяться в процессе физической подготовки сотрудников ОВД в качестве метода развития гибкости, силовых и координационных способностей; </w:t>
      </w:r>
    </w:p>
    <w:p w:rsidR="004C0717" w:rsidRDefault="00BC414F">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w:t>
      </w:r>
      <w:r>
        <w:rPr>
          <w:rFonts w:ascii="Times New Roman" w:hAnsi="Times New Roman" w:cs="Times New Roman"/>
          <w:sz w:val="28"/>
          <w:szCs w:val="28"/>
        </w:rPr>
        <w:t> выявлена и подтверждена эмпирическим материалом возможность использования вибрационных физических упражнений для интенсивного развития физических качеств, повышения общей физической работоспособности и, как следствие, оптимизации эмоционального состояния сотрудников ОВД;</w:t>
      </w:r>
    </w:p>
    <w:p w:rsidR="004C0717" w:rsidRDefault="00BC414F">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w:t>
      </w:r>
      <w:r>
        <w:rPr>
          <w:rFonts w:ascii="Times New Roman" w:hAnsi="Times New Roman" w:cs="Times New Roman"/>
          <w:sz w:val="28"/>
          <w:szCs w:val="28"/>
        </w:rPr>
        <w:t xml:space="preserve"> установлено, что </w:t>
      </w:r>
      <w:r>
        <w:rPr>
          <w:rFonts w:ascii="Times New Roman" w:hAnsi="Times New Roman" w:cs="Times New Roman"/>
          <w:i/>
          <w:sz w:val="28"/>
          <w:szCs w:val="28"/>
        </w:rPr>
        <w:t>срочный</w:t>
      </w:r>
      <w:r>
        <w:rPr>
          <w:rFonts w:ascii="Times New Roman" w:hAnsi="Times New Roman" w:cs="Times New Roman"/>
          <w:sz w:val="28"/>
          <w:szCs w:val="28"/>
        </w:rPr>
        <w:t xml:space="preserve"> психолого-педагогический эффект вибрационных упражнений заключается в интенсивном развитии физических качеств и, соответственно, улучшении эмоционального состояния сотрудников ОВД; о</w:t>
      </w:r>
      <w:r>
        <w:rPr>
          <w:rFonts w:ascii="Times New Roman" w:hAnsi="Times New Roman" w:cs="Times New Roman"/>
          <w:i/>
          <w:sz w:val="28"/>
          <w:szCs w:val="28"/>
        </w:rPr>
        <w:t>тставленный</w:t>
      </w:r>
      <w:r>
        <w:rPr>
          <w:rFonts w:ascii="Times New Roman" w:hAnsi="Times New Roman" w:cs="Times New Roman"/>
          <w:sz w:val="28"/>
          <w:szCs w:val="28"/>
        </w:rPr>
        <w:t xml:space="preserve"> – в повышении чувства агрессивности, «спортивной злости» на фоне оптимального эмоционального состояния; п</w:t>
      </w:r>
      <w:r>
        <w:rPr>
          <w:rFonts w:ascii="Times New Roman" w:hAnsi="Times New Roman" w:cs="Times New Roman"/>
          <w:i/>
          <w:sz w:val="28"/>
          <w:szCs w:val="28"/>
        </w:rPr>
        <w:t>ролонгированный</w:t>
      </w:r>
      <w:r>
        <w:rPr>
          <w:rFonts w:ascii="Times New Roman" w:hAnsi="Times New Roman" w:cs="Times New Roman"/>
          <w:sz w:val="28"/>
          <w:szCs w:val="28"/>
        </w:rPr>
        <w:t xml:space="preserve"> – в формировании эмоциональной устойчивости и психологической резистентности при осуществлении деятельности в стрессовых ситуациях.</w:t>
      </w:r>
    </w:p>
    <w:p w:rsidR="004C0717" w:rsidRDefault="00BC414F" w:rsidP="002545F7">
      <w:pPr>
        <w:tabs>
          <w:tab w:val="left" w:pos="9638"/>
        </w:tabs>
        <w:spacing w:after="0" w:line="240" w:lineRule="auto"/>
        <w:ind w:firstLine="709"/>
        <w:rPr>
          <w:rFonts w:ascii="Times New Roman" w:hAnsi="Times New Roman" w:cs="Times New Roman"/>
          <w:b/>
          <w:bCs/>
          <w:sz w:val="28"/>
          <w:szCs w:val="32"/>
        </w:rPr>
      </w:pPr>
      <w:r>
        <w:rPr>
          <w:rFonts w:ascii="Times New Roman" w:hAnsi="Times New Roman" w:cs="Times New Roman"/>
          <w:b/>
          <w:bCs/>
          <w:sz w:val="28"/>
          <w:szCs w:val="32"/>
        </w:rPr>
        <w:t>Положения, выносимые на защиту</w:t>
      </w:r>
    </w:p>
    <w:p w:rsidR="004C0717" w:rsidRDefault="00BC414F">
      <w:pPr>
        <w:autoSpaceDE w:val="0"/>
        <w:autoSpaceDN w:val="0"/>
        <w:adjustRightInd w:val="0"/>
        <w:spacing w:after="0" w:line="240" w:lineRule="auto"/>
        <w:ind w:firstLine="709"/>
        <w:jc w:val="both"/>
        <w:rPr>
          <w:rFonts w:ascii="Times New Roman" w:hAnsi="Times New Roman" w:cs="Times New Roman"/>
          <w:sz w:val="28"/>
          <w:szCs w:val="28"/>
          <w:lang w:val="sq-AL"/>
        </w:rPr>
      </w:pPr>
      <w:r>
        <w:rPr>
          <w:rFonts w:ascii="Times New Roman" w:hAnsi="Times New Roman" w:cs="Times New Roman"/>
          <w:sz w:val="28"/>
          <w:szCs w:val="28"/>
        </w:rPr>
        <w:t xml:space="preserve">1. Метод </w:t>
      </w:r>
      <w:r>
        <w:rPr>
          <w:rFonts w:ascii="Times New Roman" w:hAnsi="Times New Roman" w:cs="Times New Roman"/>
          <w:kern w:val="28"/>
          <w:sz w:val="28"/>
          <w:szCs w:val="28"/>
        </w:rPr>
        <w:t xml:space="preserve">дозированной вибрационной тренировки сотрудников органов внутренних дел, основанный на применении безопасных оптимальных доз вибрационных упражнений в серии смежных тренировочных занятий, </w:t>
      </w:r>
      <w:r>
        <w:rPr>
          <w:rFonts w:ascii="Times New Roman" w:hAnsi="Times New Roman" w:cs="Times New Roman"/>
          <w:sz w:val="28"/>
          <w:szCs w:val="28"/>
          <w:lang w:val="sq-AL"/>
        </w:rPr>
        <w:t>не</w:t>
      </w:r>
      <w:r>
        <w:rPr>
          <w:rFonts w:ascii="Times New Roman" w:hAnsi="Times New Roman" w:cs="Times New Roman"/>
          <w:sz w:val="28"/>
          <w:szCs w:val="28"/>
        </w:rPr>
        <w:t> </w:t>
      </w:r>
      <w:r>
        <w:rPr>
          <w:rFonts w:ascii="Times New Roman" w:hAnsi="Times New Roman" w:cs="Times New Roman"/>
          <w:sz w:val="28"/>
          <w:szCs w:val="28"/>
          <w:lang w:val="sq-AL"/>
        </w:rPr>
        <w:t>ухудшает состояния здоровья</w:t>
      </w:r>
      <w:r>
        <w:rPr>
          <w:rFonts w:ascii="Times New Roman" w:hAnsi="Times New Roman" w:cs="Times New Roman"/>
          <w:sz w:val="28"/>
          <w:szCs w:val="28"/>
        </w:rPr>
        <w:t xml:space="preserve"> и</w:t>
      </w:r>
      <w:r>
        <w:rPr>
          <w:rFonts w:ascii="Times New Roman" w:hAnsi="Times New Roman" w:cs="Times New Roman"/>
          <w:sz w:val="28"/>
          <w:szCs w:val="28"/>
          <w:lang w:val="sq-AL"/>
        </w:rPr>
        <w:t xml:space="preserve"> приводит к улучшению активной и пассивной гибкости, силовых и координационных способностей сотрудников ОВД. </w:t>
      </w:r>
    </w:p>
    <w:p w:rsidR="004C0717" w:rsidRDefault="00BC414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Вибрационные упражнения вызывают активизацию биоэлектрической активности нервно-мышечного аппарата, а также гормональные изменения, которые в совокупности отражают комплекс нейрогуморальных механизмов адаптации и являются естественно-физиологической основой интенсивного ускоренного развития физических и психофизиологических качеств и формирования оптимального эмоционального состояния сотрудников ОВД. </w:t>
      </w:r>
    </w:p>
    <w:p w:rsidR="004C0717" w:rsidRDefault="00BC414F">
      <w:pPr>
        <w:autoSpaceDE w:val="0"/>
        <w:autoSpaceDN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 Метод вибрационной тренировки представляет собой серию, состоящую из 8 вибростимуляционных занятий, выполняемых в течение 16 дней, когда каждая последующая тренировка реализуется после очередного дня отдыха. Тренировка подразумевает выполнение комплекса предписанных вибрационных упражнений в статическом и динамическом режимах с применением вибрационных устройств, работающих с частотой 28–30 Гц и амплитудой 4 мм. Суммарное время вибрационной нагрузки в каждом тренировочном занятии составляет 7 минут, а общая суммарная вибрационная нагрузка составляет 56 минут. Вибрационные упражнения вызывают предсказуемое, прогнозируемое </w:t>
      </w:r>
      <w:r>
        <w:rPr>
          <w:rFonts w:ascii="Times New Roman" w:hAnsi="Times New Roman" w:cs="Times New Roman"/>
          <w:sz w:val="28"/>
          <w:szCs w:val="28"/>
        </w:rPr>
        <w:lastRenderedPageBreak/>
        <w:t xml:space="preserve">и управляемое изменение функционального состояния, ведущее к более интенсивному развитию физических качеств и формированию оптимального эмоционального состояния сотрудников ОВД. Первая фаза позитивных изменений обусловлена возникновением срочных тренировочных эффектов, заключающихся в интенсивном улучшении физических качеств. Вторая фаза связана с наличием отставленного эффекта, который выражается в формировании оптимального эмоционального состояния. </w:t>
      </w:r>
    </w:p>
    <w:p w:rsidR="004C0717" w:rsidRDefault="00BC414F" w:rsidP="002545F7">
      <w:pPr>
        <w:spacing w:after="0" w:line="240" w:lineRule="auto"/>
        <w:ind w:firstLine="709"/>
        <w:rPr>
          <w:rFonts w:ascii="Times New Roman" w:hAnsi="Times New Roman" w:cs="Times New Roman"/>
          <w:b/>
          <w:bCs/>
          <w:sz w:val="28"/>
          <w:szCs w:val="28"/>
        </w:rPr>
      </w:pPr>
      <w:r>
        <w:rPr>
          <w:rFonts w:ascii="Times New Roman" w:hAnsi="Times New Roman" w:cs="Times New Roman"/>
          <w:b/>
          <w:bCs/>
          <w:sz w:val="28"/>
          <w:szCs w:val="28"/>
        </w:rPr>
        <w:t>Личный вклад соискателя ученой степени</w:t>
      </w:r>
    </w:p>
    <w:p w:rsidR="004C0717" w:rsidRDefault="00BC414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Соискателем проведены исследования по проблеме оптимизации профессионально-прикладной физической подготовки: выполнено обобщение литературных данных, организованы и проведены констатирующий и формирующий педагогические эксперименты. Произведены математико-статистическая обработка, анализ и обобщение полученных данных. В результате научно-исследовательской работы обоснован метод вибрационной тренировки с целью интенсивного развития активной и пассивной гибкости, силовой выносливости, максимальной и взрывной силы</w:t>
      </w:r>
      <w:r w:rsidR="002545F7">
        <w:rPr>
          <w:rFonts w:ascii="Times New Roman" w:hAnsi="Times New Roman" w:cs="Times New Roman"/>
          <w:sz w:val="28"/>
          <w:szCs w:val="28"/>
        </w:rPr>
        <w:t xml:space="preserve">, координационных способностей </w:t>
      </w:r>
      <w:r>
        <w:rPr>
          <w:rFonts w:ascii="Times New Roman" w:hAnsi="Times New Roman" w:cs="Times New Roman"/>
          <w:sz w:val="28"/>
          <w:szCs w:val="28"/>
        </w:rPr>
        <w:t xml:space="preserve">без применения дополнительных отягощений, а </w:t>
      </w:r>
      <w:r w:rsidR="002545F7">
        <w:rPr>
          <w:rFonts w:ascii="Times New Roman" w:hAnsi="Times New Roman" w:cs="Times New Roman"/>
          <w:sz w:val="28"/>
          <w:szCs w:val="28"/>
        </w:rPr>
        <w:t xml:space="preserve">также коррекции и формирования </w:t>
      </w:r>
      <w:r>
        <w:rPr>
          <w:rFonts w:ascii="Times New Roman" w:hAnsi="Times New Roman" w:cs="Times New Roman"/>
          <w:sz w:val="28"/>
          <w:szCs w:val="28"/>
        </w:rPr>
        <w:t>оптимального эмоционального состояния сотрудников ОВД.</w:t>
      </w:r>
    </w:p>
    <w:p w:rsidR="004C0717" w:rsidRDefault="00BC414F" w:rsidP="002545F7">
      <w:pPr>
        <w:spacing w:after="0" w:line="240" w:lineRule="auto"/>
        <w:ind w:firstLine="709"/>
        <w:jc w:val="both"/>
        <w:rPr>
          <w:rFonts w:ascii="Times New Roman" w:hAnsi="Times New Roman" w:cs="Times New Roman"/>
          <w:b/>
          <w:bCs/>
          <w:sz w:val="28"/>
          <w:szCs w:val="28"/>
        </w:rPr>
      </w:pPr>
      <w:r>
        <w:rPr>
          <w:rFonts w:ascii="Times New Roman" w:hAnsi="Times New Roman" w:cs="Times New Roman"/>
          <w:b/>
          <w:bCs/>
          <w:sz w:val="28"/>
          <w:szCs w:val="28"/>
        </w:rPr>
        <w:t>Апробация диссертации и информация об использовании ее результатов</w:t>
      </w:r>
    </w:p>
    <w:p w:rsidR="004C0717" w:rsidRDefault="00BC414F">
      <w:pPr>
        <w:spacing w:after="0" w:line="240" w:lineRule="auto"/>
        <w:ind w:firstLineChars="320" w:firstLine="896"/>
        <w:jc w:val="both"/>
        <w:rPr>
          <w:rFonts w:ascii="Times New Roman" w:hAnsi="Times New Roman" w:cs="Times New Roman"/>
          <w:spacing w:val="-4"/>
          <w:sz w:val="28"/>
          <w:szCs w:val="28"/>
        </w:rPr>
      </w:pPr>
      <w:r>
        <w:rPr>
          <w:rFonts w:ascii="Times New Roman" w:hAnsi="Times New Roman" w:cs="Times New Roman"/>
          <w:sz w:val="28"/>
          <w:szCs w:val="28"/>
        </w:rPr>
        <w:t xml:space="preserve">Основные положения исследования докладывались и обсуждались на республиканских и международных научно-практических конференциях: </w:t>
      </w:r>
      <w:r>
        <w:rPr>
          <w:rFonts w:ascii="Times New Roman" w:hAnsi="Times New Roman" w:cs="Times New Roman"/>
          <w:spacing w:val="-4"/>
          <w:sz w:val="28"/>
          <w:szCs w:val="28"/>
        </w:rPr>
        <w:t xml:space="preserve">II Международная научно-техническая конференция «Состояние и перспективы технического обеспечения спортивной деятельности» (Минск, 2012); </w:t>
      </w:r>
      <w:r>
        <w:rPr>
          <w:rFonts w:ascii="Times New Roman" w:hAnsi="Times New Roman" w:cs="Times New Roman"/>
          <w:spacing w:val="-4"/>
          <w:sz w:val="28"/>
          <w:szCs w:val="28"/>
          <w:lang w:val="en-US"/>
        </w:rPr>
        <w:t>XIII</w:t>
      </w:r>
      <w:r>
        <w:rPr>
          <w:rFonts w:ascii="Times New Roman" w:hAnsi="Times New Roman" w:cs="Times New Roman"/>
          <w:spacing w:val="-4"/>
          <w:sz w:val="28"/>
          <w:szCs w:val="28"/>
        </w:rPr>
        <w:t xml:space="preserve"> Международная научная сессия по итогам НИР за 2012 год «Научное обоснование физического воспитания, спортивной тренировки и подготовки кадров по физической культуре и спорту» (Минск, 2013); </w:t>
      </w:r>
      <w:r>
        <w:rPr>
          <w:rFonts w:ascii="Times New Roman" w:hAnsi="Times New Roman" w:cs="Times New Roman"/>
          <w:sz w:val="28"/>
          <w:szCs w:val="28"/>
        </w:rPr>
        <w:t xml:space="preserve">IV </w:t>
      </w:r>
      <w:r>
        <w:rPr>
          <w:rFonts w:ascii="Times New Roman" w:hAnsi="Times New Roman" w:cs="Times New Roman"/>
          <w:spacing w:val="-4"/>
          <w:sz w:val="28"/>
          <w:szCs w:val="28"/>
        </w:rPr>
        <w:t>Международная научно-техническая конференция «Состояние и перспективы технического обеспечения спортивной деятельности» (Минск, 2016).</w:t>
      </w:r>
    </w:p>
    <w:p w:rsidR="004C0717" w:rsidRDefault="00BC414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Результаты исследования апробированы и внедрены в образовательный</w:t>
      </w:r>
      <w:r>
        <w:rPr>
          <w:rFonts w:ascii="Times New Roman" w:hAnsi="Times New Roman" w:cs="Times New Roman"/>
          <w:color w:val="000000"/>
          <w:sz w:val="28"/>
          <w:szCs w:val="28"/>
        </w:rPr>
        <w:t xml:space="preserve"> процесс курсантов Академии Министерства внутренних дел Республики Беларусь, акт внедрения </w:t>
      </w:r>
      <w:r>
        <w:rPr>
          <w:rFonts w:ascii="Times New Roman" w:hAnsi="Times New Roman" w:cs="Times New Roman"/>
          <w:sz w:val="28"/>
          <w:szCs w:val="28"/>
        </w:rPr>
        <w:t xml:space="preserve">№ 2/21–1418 </w:t>
      </w:r>
      <w:r>
        <w:rPr>
          <w:rFonts w:ascii="Times New Roman" w:hAnsi="Times New Roman" w:cs="Times New Roman"/>
          <w:color w:val="000000"/>
          <w:sz w:val="28"/>
          <w:szCs w:val="28"/>
        </w:rPr>
        <w:t xml:space="preserve">от 15.12.2014, в учебно-тренировочный процесс подготовки спортсменов Республиканского центра олимпийской подготовки по единоборствам, акт внедрения № 1/13 от 28.12.2012, в учебно-тренировочный процесс подготовки спортсменов и сотрудников силовых структур учреждения образования «Белорусский государственный </w:t>
      </w:r>
      <w:r>
        <w:rPr>
          <w:rFonts w:ascii="Times New Roman" w:hAnsi="Times New Roman" w:cs="Times New Roman"/>
          <w:sz w:val="28"/>
          <w:szCs w:val="28"/>
        </w:rPr>
        <w:t>университет физической культуры», акт внедрения № 43/16 от 11.10.2016.</w:t>
      </w:r>
    </w:p>
    <w:p w:rsidR="004C0717" w:rsidRDefault="00BC414F" w:rsidP="002545F7">
      <w:pPr>
        <w:spacing w:after="0" w:line="240" w:lineRule="auto"/>
        <w:ind w:firstLine="709"/>
        <w:rPr>
          <w:rFonts w:ascii="Times New Roman" w:hAnsi="Times New Roman" w:cs="Times New Roman"/>
          <w:b/>
          <w:bCs/>
          <w:sz w:val="28"/>
          <w:szCs w:val="28"/>
        </w:rPr>
      </w:pPr>
      <w:r>
        <w:rPr>
          <w:rFonts w:ascii="Times New Roman" w:hAnsi="Times New Roman" w:cs="Times New Roman"/>
          <w:b/>
          <w:bCs/>
          <w:sz w:val="28"/>
          <w:szCs w:val="28"/>
        </w:rPr>
        <w:t>Опубликованность результатов диссертации</w:t>
      </w:r>
    </w:p>
    <w:p w:rsidR="004C0717" w:rsidRDefault="00BC414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 результатам диссертационного исследования опубликовано 35 работ (7,33  авт. листа): 11 статей в изданиях, рекомендованных ВАК Республики Беларусь (3,09 авт. листа), 1 статья в научном журнале, </w:t>
      </w:r>
      <w:r>
        <w:rPr>
          <w:rFonts w:ascii="Times New Roman" w:hAnsi="Times New Roman" w:cs="Times New Roman"/>
          <w:color w:val="000000" w:themeColor="text1"/>
          <w:sz w:val="28"/>
          <w:szCs w:val="28"/>
        </w:rPr>
        <w:t>(0,20 авт. листа)</w:t>
      </w:r>
      <w:r>
        <w:rPr>
          <w:rFonts w:ascii="Times New Roman" w:hAnsi="Times New Roman" w:cs="Times New Roman"/>
          <w:sz w:val="28"/>
          <w:szCs w:val="28"/>
        </w:rPr>
        <w:t xml:space="preserve"> 22 публикации в материалах научных конференций (2,52 авт. листа), 1 </w:t>
      </w:r>
      <w:r w:rsidR="006F26E9">
        <w:rPr>
          <w:rFonts w:ascii="Times New Roman" w:hAnsi="Times New Roman" w:cs="Times New Roman"/>
          <w:sz w:val="28"/>
          <w:szCs w:val="28"/>
        </w:rPr>
        <w:t>практическое пособие</w:t>
      </w:r>
      <w:r>
        <w:rPr>
          <w:rFonts w:ascii="Times New Roman" w:hAnsi="Times New Roman" w:cs="Times New Roman"/>
          <w:sz w:val="28"/>
          <w:szCs w:val="28"/>
        </w:rPr>
        <w:t xml:space="preserve"> (1,71 авт. листа). </w:t>
      </w:r>
    </w:p>
    <w:p w:rsidR="004C0717" w:rsidRDefault="00BC414F">
      <w:pPr>
        <w:autoSpaceDE w:val="0"/>
        <w:autoSpaceDN w:val="0"/>
        <w:spacing w:after="0" w:line="240" w:lineRule="auto"/>
        <w:ind w:firstLine="709"/>
        <w:jc w:val="both"/>
        <w:rPr>
          <w:rFonts w:ascii="Times New Roman" w:hAnsi="Times New Roman" w:cs="Times New Roman"/>
          <w:b/>
          <w:bCs/>
          <w:sz w:val="28"/>
          <w:szCs w:val="28"/>
        </w:rPr>
      </w:pPr>
      <w:r>
        <w:rPr>
          <w:rFonts w:ascii="Times New Roman" w:hAnsi="Times New Roman" w:cs="Times New Roman"/>
          <w:b/>
          <w:bCs/>
          <w:sz w:val="28"/>
          <w:szCs w:val="28"/>
        </w:rPr>
        <w:lastRenderedPageBreak/>
        <w:t>Структура и объем диссертации</w:t>
      </w:r>
    </w:p>
    <w:p w:rsidR="004C0717" w:rsidRDefault="00BC414F">
      <w:pPr>
        <w:spacing w:after="0" w:line="233"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Диссертация содержит перечень сокращений и условных обозначений, введение, общую характеристику работы, три главы, заключение, библиографический список, включающий список использованных источников и список публикаций соискателя, приложения. Полный объем работы составляет 134 страницы. Основное содержание диссертации изложено на 106 страницах, содержит 13 рисунков и 19 таблиц (12 страниц). Библиографический указатель включает 237 наименований источников, из них 62 на иностранных языках, и представлен на 19 страницах. Список публикаций автора составляет 35 работ и представлен на 6 страницах. Приложение, содержащее 3 акта внедрения, изложено на 3 страницах. </w:t>
      </w:r>
    </w:p>
    <w:p w:rsidR="004C0717" w:rsidRPr="00740DA2" w:rsidRDefault="004C0717">
      <w:pPr>
        <w:spacing w:after="0" w:line="233" w:lineRule="auto"/>
        <w:jc w:val="center"/>
        <w:rPr>
          <w:rFonts w:ascii="Times New Roman" w:hAnsi="Times New Roman" w:cs="Times New Roman"/>
          <w:b/>
          <w:sz w:val="24"/>
          <w:szCs w:val="28"/>
        </w:rPr>
      </w:pPr>
    </w:p>
    <w:p w:rsidR="004C0717" w:rsidRDefault="004C0717">
      <w:pPr>
        <w:spacing w:after="0" w:line="233" w:lineRule="auto"/>
        <w:jc w:val="center"/>
        <w:rPr>
          <w:rFonts w:ascii="Times New Roman" w:hAnsi="Times New Roman" w:cs="Times New Roman"/>
          <w:b/>
          <w:sz w:val="28"/>
          <w:szCs w:val="28"/>
        </w:rPr>
      </w:pPr>
    </w:p>
    <w:p w:rsidR="004C0717" w:rsidRDefault="00BC414F">
      <w:pPr>
        <w:spacing w:after="0" w:line="233" w:lineRule="auto"/>
        <w:jc w:val="center"/>
        <w:rPr>
          <w:rFonts w:ascii="Times New Roman" w:hAnsi="Times New Roman" w:cs="Times New Roman"/>
          <w:b/>
          <w:sz w:val="28"/>
          <w:szCs w:val="28"/>
        </w:rPr>
      </w:pPr>
      <w:r>
        <w:rPr>
          <w:rFonts w:ascii="Times New Roman" w:hAnsi="Times New Roman" w:cs="Times New Roman"/>
          <w:b/>
          <w:sz w:val="28"/>
          <w:szCs w:val="28"/>
        </w:rPr>
        <w:t>Основная часть</w:t>
      </w:r>
    </w:p>
    <w:p w:rsidR="004C0717" w:rsidRDefault="004C0717">
      <w:pPr>
        <w:spacing w:after="0" w:line="233" w:lineRule="auto"/>
        <w:jc w:val="center"/>
        <w:rPr>
          <w:rFonts w:ascii="Times New Roman" w:hAnsi="Times New Roman" w:cs="Times New Roman"/>
          <w:b/>
          <w:sz w:val="28"/>
          <w:szCs w:val="28"/>
        </w:rPr>
      </w:pPr>
    </w:p>
    <w:p w:rsidR="004C0717" w:rsidRDefault="004C0717">
      <w:pPr>
        <w:spacing w:after="0" w:line="233" w:lineRule="auto"/>
        <w:jc w:val="center"/>
        <w:rPr>
          <w:rFonts w:ascii="Times New Roman" w:hAnsi="Times New Roman" w:cs="Times New Roman"/>
          <w:b/>
          <w:spacing w:val="-6"/>
          <w:sz w:val="28"/>
          <w:szCs w:val="28"/>
        </w:rPr>
      </w:pPr>
    </w:p>
    <w:p w:rsidR="004C0717" w:rsidRDefault="002545F7">
      <w:pPr>
        <w:spacing w:after="0" w:line="233" w:lineRule="auto"/>
        <w:ind w:firstLine="709"/>
        <w:jc w:val="both"/>
        <w:rPr>
          <w:rFonts w:ascii="Times New Roman" w:hAnsi="Times New Roman" w:cs="Times New Roman"/>
          <w:spacing w:val="-6"/>
          <w:sz w:val="28"/>
          <w:szCs w:val="28"/>
        </w:rPr>
      </w:pPr>
      <w:r>
        <w:rPr>
          <w:rFonts w:ascii="Times New Roman" w:hAnsi="Times New Roman" w:cs="Times New Roman"/>
          <w:spacing w:val="-6"/>
          <w:sz w:val="28"/>
          <w:szCs w:val="28"/>
        </w:rPr>
        <w:t>В </w:t>
      </w:r>
      <w:r w:rsidR="00BC414F" w:rsidRPr="002545F7">
        <w:rPr>
          <w:rFonts w:ascii="Times New Roman" w:hAnsi="Times New Roman" w:cs="Times New Roman"/>
          <w:b/>
          <w:spacing w:val="-6"/>
          <w:sz w:val="28"/>
          <w:szCs w:val="28"/>
        </w:rPr>
        <w:t>первой главе</w:t>
      </w:r>
      <w:r w:rsidR="00BC414F">
        <w:rPr>
          <w:rFonts w:ascii="Times New Roman" w:hAnsi="Times New Roman" w:cs="Times New Roman"/>
          <w:spacing w:val="-6"/>
          <w:sz w:val="28"/>
          <w:szCs w:val="28"/>
        </w:rPr>
        <w:t xml:space="preserve"> </w:t>
      </w:r>
      <w:r w:rsidR="00BC414F">
        <w:rPr>
          <w:rFonts w:ascii="Times New Roman" w:hAnsi="Times New Roman" w:cs="Times New Roman"/>
          <w:bCs/>
          <w:i/>
          <w:spacing w:val="-6"/>
          <w:sz w:val="28"/>
          <w:szCs w:val="28"/>
        </w:rPr>
        <w:t>«Теоретические исследования проблемы коррекции профессионально важных качеств сотрудников органов внутренних дел с помощью физических упражнений»</w:t>
      </w:r>
      <w:r w:rsidR="00BC414F">
        <w:rPr>
          <w:rFonts w:ascii="Times New Roman" w:hAnsi="Times New Roman" w:cs="Times New Roman"/>
          <w:spacing w:val="-6"/>
          <w:sz w:val="28"/>
          <w:szCs w:val="28"/>
        </w:rPr>
        <w:t xml:space="preserve"> представлен анализ научно-методической литературы, посвященной вопросу улучшения профессионально-прикладной физической подготовки сотрудников органов внутренних дел. </w:t>
      </w:r>
    </w:p>
    <w:p w:rsidR="004C0717" w:rsidRDefault="00BC414F">
      <w:pPr>
        <w:autoSpaceDE w:val="0"/>
        <w:autoSpaceDN w:val="0"/>
        <w:adjustRightInd w:val="0"/>
        <w:spacing w:after="0" w:line="233" w:lineRule="auto"/>
        <w:ind w:firstLine="709"/>
        <w:jc w:val="both"/>
        <w:rPr>
          <w:rFonts w:ascii="Times New Roman" w:hAnsi="Times New Roman" w:cs="Times New Roman"/>
          <w:spacing w:val="-6"/>
          <w:sz w:val="28"/>
          <w:szCs w:val="28"/>
        </w:rPr>
      </w:pPr>
      <w:r>
        <w:rPr>
          <w:rFonts w:ascii="Times New Roman" w:hAnsi="Times New Roman" w:cs="Times New Roman"/>
          <w:spacing w:val="-6"/>
          <w:sz w:val="28"/>
          <w:szCs w:val="28"/>
        </w:rPr>
        <w:t xml:space="preserve">Отмечается, что в процессе профессиональной деятельности сотрудники могут оказаться в нестандартных ситуациях, что связано с интенсивной физической нагрузкой, которая, как правило, сочетается с высоким психологическим напряжением (А. В. Белоусов, 2005, О. В. Красилов, 2010). </w:t>
      </w:r>
    </w:p>
    <w:p w:rsidR="004C0717" w:rsidRDefault="002545F7">
      <w:pPr>
        <w:autoSpaceDE w:val="0"/>
        <w:autoSpaceDN w:val="0"/>
        <w:adjustRightInd w:val="0"/>
        <w:spacing w:after="0" w:line="235" w:lineRule="auto"/>
        <w:ind w:firstLine="709"/>
        <w:jc w:val="both"/>
        <w:rPr>
          <w:rFonts w:ascii="Times New Roman" w:hAnsi="Times New Roman" w:cs="Times New Roman"/>
          <w:spacing w:val="-6"/>
          <w:sz w:val="28"/>
          <w:szCs w:val="28"/>
        </w:rPr>
      </w:pPr>
      <w:r>
        <w:rPr>
          <w:rFonts w:ascii="Times New Roman" w:hAnsi="Times New Roman" w:cs="Times New Roman"/>
          <w:spacing w:val="-6"/>
          <w:sz w:val="28"/>
          <w:szCs w:val="28"/>
        </w:rPr>
        <w:t xml:space="preserve">Ученые предлагают </w:t>
      </w:r>
      <w:r w:rsidR="00BC414F">
        <w:rPr>
          <w:rFonts w:ascii="Times New Roman" w:hAnsi="Times New Roman" w:cs="Times New Roman"/>
          <w:spacing w:val="-6"/>
          <w:sz w:val="28"/>
          <w:szCs w:val="28"/>
        </w:rPr>
        <w:t>повышать качество профессиональной подготовки сотрудников органов внутренних дел путем внедрения в процесс физической подготовки тех или иных спортивных дисциплин: дистанционного бега, бега на лыжах, вольной борьбы, рукопашного боя, общей фи</w:t>
      </w:r>
      <w:r w:rsidR="00932DF1">
        <w:rPr>
          <w:rFonts w:ascii="Times New Roman" w:hAnsi="Times New Roman" w:cs="Times New Roman"/>
          <w:spacing w:val="-6"/>
          <w:sz w:val="28"/>
          <w:szCs w:val="28"/>
        </w:rPr>
        <w:t>зической подготовки и т. д. (П. </w:t>
      </w:r>
      <w:r w:rsidR="00BC414F">
        <w:rPr>
          <w:rFonts w:ascii="Times New Roman" w:hAnsi="Times New Roman" w:cs="Times New Roman"/>
          <w:spacing w:val="-6"/>
          <w:sz w:val="28"/>
          <w:szCs w:val="28"/>
        </w:rPr>
        <w:t xml:space="preserve">А. Беликов, 2006, В. В. Горбатов, 2006, Е. В. Панов, 2003). </w:t>
      </w:r>
    </w:p>
    <w:p w:rsidR="004C0717" w:rsidRDefault="00BC414F">
      <w:pPr>
        <w:autoSpaceDE w:val="0"/>
        <w:autoSpaceDN w:val="0"/>
        <w:adjustRightInd w:val="0"/>
        <w:spacing w:after="0" w:line="235" w:lineRule="auto"/>
        <w:ind w:firstLine="709"/>
        <w:jc w:val="both"/>
        <w:rPr>
          <w:rFonts w:ascii="Times New Roman" w:hAnsi="Times New Roman" w:cs="Times New Roman"/>
          <w:spacing w:val="-6"/>
          <w:sz w:val="28"/>
          <w:szCs w:val="28"/>
        </w:rPr>
      </w:pPr>
      <w:r>
        <w:rPr>
          <w:rFonts w:ascii="Times New Roman" w:hAnsi="Times New Roman" w:cs="Times New Roman"/>
          <w:spacing w:val="-6"/>
          <w:sz w:val="28"/>
          <w:szCs w:val="28"/>
        </w:rPr>
        <w:t>Актуальной является проблема использования интенсивных (ресурсосберегающих) методов развития физических качеств. К их числу относят вибрационную тренировку на основе использования вибрационных упражнений, реализуемых посредством метода биомеханической сти</w:t>
      </w:r>
      <w:r w:rsidR="002545F7">
        <w:rPr>
          <w:rFonts w:ascii="Times New Roman" w:hAnsi="Times New Roman" w:cs="Times New Roman"/>
          <w:spacing w:val="-6"/>
          <w:sz w:val="28"/>
          <w:szCs w:val="28"/>
        </w:rPr>
        <w:t>муляции (А. А. Михеев, 2011, В. </w:t>
      </w:r>
      <w:r>
        <w:rPr>
          <w:rFonts w:ascii="Times New Roman" w:hAnsi="Times New Roman" w:cs="Times New Roman"/>
          <w:spacing w:val="-6"/>
          <w:sz w:val="28"/>
          <w:szCs w:val="28"/>
        </w:rPr>
        <w:t>Т. Назаров, 1997, Т. Д. Полякова, 1998). При использовании этого метода краткосрочные дозированные вибронагрузки стимулируют нервно-мышечный аппарат, вызывая физиологические изменения, лежащие в основе развития физических качеств и повышения общей работоспособности, что подтверждают исследования С. </w:t>
      </w:r>
      <w:r>
        <w:rPr>
          <w:rFonts w:ascii="Times New Roman" w:hAnsi="Times New Roman" w:cs="Times New Roman"/>
          <w:spacing w:val="-6"/>
          <w:sz w:val="28"/>
          <w:szCs w:val="28"/>
          <w:lang w:val="en-US"/>
        </w:rPr>
        <w:t>Bosco</w:t>
      </w:r>
      <w:r>
        <w:rPr>
          <w:rFonts w:ascii="Times New Roman" w:hAnsi="Times New Roman" w:cs="Times New Roman"/>
          <w:spacing w:val="-6"/>
          <w:sz w:val="28"/>
          <w:szCs w:val="28"/>
        </w:rPr>
        <w:t xml:space="preserve">, </w:t>
      </w:r>
      <w:r>
        <w:rPr>
          <w:rFonts w:ascii="Times New Roman" w:hAnsi="Times New Roman" w:cs="Times New Roman"/>
          <w:spacing w:val="-6"/>
          <w:sz w:val="28"/>
          <w:szCs w:val="28"/>
          <w:lang w:val="en-US"/>
        </w:rPr>
        <w:t>V</w:t>
      </w:r>
      <w:r>
        <w:rPr>
          <w:rFonts w:ascii="Times New Roman" w:hAnsi="Times New Roman" w:cs="Times New Roman"/>
          <w:spacing w:val="-6"/>
          <w:sz w:val="28"/>
          <w:szCs w:val="28"/>
        </w:rPr>
        <w:t>. </w:t>
      </w:r>
      <w:r>
        <w:rPr>
          <w:rFonts w:ascii="Times New Roman" w:hAnsi="Times New Roman" w:cs="Times New Roman"/>
          <w:spacing w:val="-6"/>
          <w:sz w:val="28"/>
          <w:szCs w:val="28"/>
          <w:lang w:val="en-US"/>
        </w:rPr>
        <w:t>Cardinale</w:t>
      </w:r>
      <w:r>
        <w:rPr>
          <w:rFonts w:ascii="Times New Roman" w:hAnsi="Times New Roman" w:cs="Times New Roman"/>
          <w:spacing w:val="-6"/>
          <w:sz w:val="28"/>
          <w:szCs w:val="28"/>
        </w:rPr>
        <w:t xml:space="preserve">, </w:t>
      </w:r>
      <w:r>
        <w:rPr>
          <w:rFonts w:ascii="Times New Roman" w:hAnsi="Times New Roman" w:cs="Times New Roman"/>
          <w:spacing w:val="-6"/>
          <w:sz w:val="28"/>
          <w:szCs w:val="28"/>
          <w:lang w:val="en-US"/>
        </w:rPr>
        <w:t>D</w:t>
      </w:r>
      <w:r w:rsidR="002545F7">
        <w:rPr>
          <w:rFonts w:ascii="Times New Roman" w:hAnsi="Times New Roman" w:cs="Times New Roman"/>
          <w:spacing w:val="-6"/>
          <w:sz w:val="28"/>
          <w:szCs w:val="28"/>
        </w:rPr>
        <w:t>. </w:t>
      </w:r>
      <w:r>
        <w:rPr>
          <w:rFonts w:ascii="Times New Roman" w:hAnsi="Times New Roman" w:cs="Times New Roman"/>
          <w:spacing w:val="-6"/>
          <w:sz w:val="28"/>
          <w:szCs w:val="28"/>
          <w:lang w:val="en-US"/>
        </w:rPr>
        <w:t>J</w:t>
      </w:r>
      <w:r>
        <w:rPr>
          <w:rFonts w:ascii="Times New Roman" w:hAnsi="Times New Roman" w:cs="Times New Roman"/>
          <w:spacing w:val="-6"/>
          <w:sz w:val="28"/>
          <w:szCs w:val="28"/>
        </w:rPr>
        <w:t>. </w:t>
      </w:r>
      <w:r>
        <w:rPr>
          <w:rFonts w:ascii="Times New Roman" w:hAnsi="Times New Roman" w:cs="Times New Roman"/>
          <w:spacing w:val="-6"/>
          <w:sz w:val="28"/>
          <w:szCs w:val="28"/>
          <w:lang w:val="en-US"/>
        </w:rPr>
        <w:t>Cochrane</w:t>
      </w:r>
      <w:r>
        <w:rPr>
          <w:rFonts w:ascii="Times New Roman" w:hAnsi="Times New Roman" w:cs="Times New Roman"/>
          <w:spacing w:val="-6"/>
          <w:sz w:val="28"/>
          <w:szCs w:val="28"/>
        </w:rPr>
        <w:t xml:space="preserve">, </w:t>
      </w:r>
      <w:r>
        <w:rPr>
          <w:rFonts w:ascii="Times New Roman" w:hAnsi="Times New Roman" w:cs="Times New Roman"/>
          <w:spacing w:val="-6"/>
          <w:sz w:val="28"/>
          <w:szCs w:val="28"/>
          <w:lang w:val="en-US"/>
        </w:rPr>
        <w:t>S</w:t>
      </w:r>
      <w:r w:rsidR="002545F7">
        <w:rPr>
          <w:rFonts w:ascii="Times New Roman" w:hAnsi="Times New Roman" w:cs="Times New Roman"/>
          <w:spacing w:val="-6"/>
          <w:sz w:val="28"/>
          <w:szCs w:val="28"/>
        </w:rPr>
        <w:t>. </w:t>
      </w:r>
      <w:r>
        <w:rPr>
          <w:rFonts w:ascii="Times New Roman" w:hAnsi="Times New Roman" w:cs="Times New Roman"/>
          <w:spacing w:val="-6"/>
          <w:sz w:val="28"/>
          <w:szCs w:val="28"/>
          <w:lang w:val="en-US"/>
        </w:rPr>
        <w:t>R</w:t>
      </w:r>
      <w:r w:rsidR="002545F7">
        <w:rPr>
          <w:rFonts w:ascii="Times New Roman" w:hAnsi="Times New Roman" w:cs="Times New Roman"/>
          <w:spacing w:val="-6"/>
          <w:sz w:val="28"/>
          <w:szCs w:val="28"/>
        </w:rPr>
        <w:t>. </w:t>
      </w:r>
      <w:r>
        <w:rPr>
          <w:rFonts w:ascii="Times New Roman" w:hAnsi="Times New Roman" w:cs="Times New Roman"/>
          <w:spacing w:val="-6"/>
          <w:sz w:val="28"/>
          <w:szCs w:val="28"/>
          <w:lang w:val="en-US"/>
        </w:rPr>
        <w:t>Stannard</w:t>
      </w:r>
      <w:r>
        <w:rPr>
          <w:rFonts w:ascii="Times New Roman" w:hAnsi="Times New Roman" w:cs="Times New Roman"/>
          <w:spacing w:val="-6"/>
          <w:sz w:val="28"/>
          <w:szCs w:val="28"/>
        </w:rPr>
        <w:t xml:space="preserve">. В свою очередь, </w:t>
      </w:r>
      <w:r>
        <w:rPr>
          <w:rFonts w:ascii="Times New Roman" w:hAnsi="Times New Roman" w:cs="Times New Roman"/>
          <w:spacing w:val="-6"/>
          <w:sz w:val="28"/>
          <w:szCs w:val="28"/>
          <w:lang w:val="en-US"/>
        </w:rPr>
        <w:t>L</w:t>
      </w:r>
      <w:r>
        <w:rPr>
          <w:rFonts w:ascii="Times New Roman" w:hAnsi="Times New Roman" w:cs="Times New Roman"/>
          <w:spacing w:val="-6"/>
          <w:sz w:val="28"/>
          <w:szCs w:val="28"/>
        </w:rPr>
        <w:t>. </w:t>
      </w:r>
      <w:r>
        <w:rPr>
          <w:rFonts w:ascii="Times New Roman" w:hAnsi="Times New Roman" w:cs="Times New Roman"/>
          <w:spacing w:val="-6"/>
          <w:sz w:val="28"/>
          <w:szCs w:val="28"/>
          <w:lang w:val="en-US"/>
        </w:rPr>
        <w:t>Ahiborg</w:t>
      </w:r>
      <w:r>
        <w:rPr>
          <w:rFonts w:ascii="Times New Roman" w:hAnsi="Times New Roman" w:cs="Times New Roman"/>
          <w:spacing w:val="-6"/>
          <w:sz w:val="28"/>
          <w:szCs w:val="28"/>
        </w:rPr>
        <w:t xml:space="preserve"> установил, что вибрационные упражнения представляют реальную альтернативу традиционной силовой тренировке и при соответствующем обосновании могут быть использованы в качестве средства управления эмоциональным состоянием индивида. </w:t>
      </w:r>
    </w:p>
    <w:p w:rsidR="004C0717" w:rsidRDefault="00BC414F">
      <w:pPr>
        <w:autoSpaceDE w:val="0"/>
        <w:autoSpaceDN w:val="0"/>
        <w:adjustRightInd w:val="0"/>
        <w:spacing w:after="0" w:line="235" w:lineRule="auto"/>
        <w:ind w:firstLine="709"/>
        <w:jc w:val="both"/>
        <w:rPr>
          <w:rFonts w:ascii="Times New Roman" w:hAnsi="Times New Roman" w:cs="Times New Roman"/>
          <w:spacing w:val="-6"/>
          <w:sz w:val="28"/>
          <w:szCs w:val="28"/>
        </w:rPr>
      </w:pPr>
      <w:r>
        <w:rPr>
          <w:rFonts w:ascii="Times New Roman" w:hAnsi="Times New Roman" w:cs="Times New Roman"/>
          <w:spacing w:val="-6"/>
          <w:sz w:val="28"/>
          <w:szCs w:val="28"/>
        </w:rPr>
        <w:t>Опираясь на данные научно-методической литерат</w:t>
      </w:r>
      <w:r w:rsidR="002545F7">
        <w:rPr>
          <w:rFonts w:ascii="Times New Roman" w:hAnsi="Times New Roman" w:cs="Times New Roman"/>
          <w:spacing w:val="-6"/>
          <w:sz w:val="28"/>
          <w:szCs w:val="28"/>
        </w:rPr>
        <w:t>уры и собственный опыт работы с </w:t>
      </w:r>
      <w:r>
        <w:rPr>
          <w:rFonts w:ascii="Times New Roman" w:hAnsi="Times New Roman" w:cs="Times New Roman"/>
          <w:spacing w:val="-6"/>
          <w:sz w:val="28"/>
          <w:szCs w:val="28"/>
        </w:rPr>
        <w:t xml:space="preserve">курсантами Академии Министерства внутренних дел (МВД) Республики </w:t>
      </w:r>
      <w:r>
        <w:rPr>
          <w:rFonts w:ascii="Times New Roman" w:hAnsi="Times New Roman" w:cs="Times New Roman"/>
          <w:spacing w:val="-6"/>
          <w:sz w:val="28"/>
          <w:szCs w:val="28"/>
        </w:rPr>
        <w:lastRenderedPageBreak/>
        <w:t>Беларусь можно предположить, что важным фактором, влияющим на эффективность профессиональной деятельности, по нашему мнению, является уровень развития физических качеств, определяющий эмоциональное состояние сотрудников органов внутренних дел. Это позволило определить направления предстоящего исследования</w:t>
      </w:r>
      <w:r>
        <w:rPr>
          <w:rFonts w:ascii="Times New Roman" w:hAnsi="Times New Roman" w:cs="Times New Roman"/>
          <w:color w:val="000000"/>
          <w:spacing w:val="-6"/>
          <w:sz w:val="28"/>
          <w:szCs w:val="28"/>
        </w:rPr>
        <w:t>,</w:t>
      </w:r>
      <w:r>
        <w:rPr>
          <w:rFonts w:ascii="Times New Roman" w:hAnsi="Times New Roman" w:cs="Times New Roman"/>
          <w:spacing w:val="-6"/>
          <w:sz w:val="28"/>
          <w:szCs w:val="28"/>
        </w:rPr>
        <w:t xml:space="preserve"> выдвинуть гипотезу, корректно поставить цель, задачи, а также выбрать необходимые педагогические, медико-биологические и психологические методы исследования.</w:t>
      </w:r>
    </w:p>
    <w:p w:rsidR="004C0717" w:rsidRDefault="00BC414F">
      <w:pPr>
        <w:autoSpaceDE w:val="0"/>
        <w:autoSpaceDN w:val="0"/>
        <w:adjustRightInd w:val="0"/>
        <w:spacing w:after="0" w:line="235" w:lineRule="auto"/>
        <w:ind w:firstLine="709"/>
        <w:jc w:val="both"/>
        <w:rPr>
          <w:rFonts w:ascii="Times New Roman" w:hAnsi="Times New Roman" w:cs="Times New Roman"/>
          <w:spacing w:val="-6"/>
          <w:sz w:val="28"/>
          <w:szCs w:val="28"/>
        </w:rPr>
      </w:pPr>
      <w:r>
        <w:rPr>
          <w:rFonts w:ascii="Times New Roman" w:hAnsi="Times New Roman" w:cs="Times New Roman"/>
          <w:spacing w:val="-6"/>
          <w:sz w:val="28"/>
          <w:szCs w:val="28"/>
        </w:rPr>
        <w:t>Таким образом, актуальность работы обусловлена необходимостью совершенствования процесса профессионально-прикладной подготовки на основе применения высокоэффективных вибрационных упражнений, интенсифицирующих процесс развития физических качеств, улучшающих общую физическую работоспособность и, как следствие, дающих возможность корректировать и формировать оптимальное эмоциональное состояние сотрудников органов внутренних дел.</w:t>
      </w:r>
    </w:p>
    <w:p w:rsidR="004C0717" w:rsidRDefault="00BC414F">
      <w:pPr>
        <w:autoSpaceDE w:val="0"/>
        <w:autoSpaceDN w:val="0"/>
        <w:adjustRightInd w:val="0"/>
        <w:spacing w:after="0" w:line="235" w:lineRule="auto"/>
        <w:ind w:firstLine="709"/>
        <w:jc w:val="both"/>
        <w:rPr>
          <w:rFonts w:ascii="Times New Roman" w:hAnsi="Times New Roman" w:cs="Times New Roman"/>
          <w:spacing w:val="-6"/>
          <w:sz w:val="28"/>
          <w:szCs w:val="28"/>
        </w:rPr>
      </w:pPr>
      <w:r>
        <w:rPr>
          <w:rFonts w:ascii="Times New Roman" w:hAnsi="Times New Roman" w:cs="Times New Roman"/>
          <w:spacing w:val="-6"/>
          <w:sz w:val="28"/>
          <w:szCs w:val="28"/>
        </w:rPr>
        <w:t xml:space="preserve">Во </w:t>
      </w:r>
      <w:r w:rsidRPr="002545F7">
        <w:rPr>
          <w:rFonts w:ascii="Times New Roman" w:hAnsi="Times New Roman" w:cs="Times New Roman"/>
          <w:b/>
          <w:spacing w:val="-6"/>
          <w:sz w:val="28"/>
          <w:szCs w:val="28"/>
        </w:rPr>
        <w:t>второй главе</w:t>
      </w:r>
      <w:r>
        <w:rPr>
          <w:rFonts w:ascii="Times New Roman" w:hAnsi="Times New Roman" w:cs="Times New Roman"/>
          <w:spacing w:val="-6"/>
          <w:sz w:val="28"/>
          <w:szCs w:val="28"/>
        </w:rPr>
        <w:t xml:space="preserve"> </w:t>
      </w:r>
      <w:r>
        <w:rPr>
          <w:rFonts w:ascii="Times New Roman" w:hAnsi="Times New Roman" w:cs="Times New Roman"/>
          <w:i/>
          <w:spacing w:val="-6"/>
          <w:sz w:val="28"/>
          <w:szCs w:val="28"/>
        </w:rPr>
        <w:t>«Обоснование эффективности влияния вибрационных физических упражнений на динамику физических и психических качеств человека»</w:t>
      </w:r>
      <w:r>
        <w:rPr>
          <w:rFonts w:ascii="Times New Roman" w:hAnsi="Times New Roman" w:cs="Times New Roman"/>
          <w:spacing w:val="-6"/>
          <w:sz w:val="28"/>
          <w:szCs w:val="28"/>
        </w:rPr>
        <w:t xml:space="preserve"> представлены методология, методы и организация исследования, приведен понятийный аппарат исследования, обсуждены результаты констатирующего педагогического эксперимента. В качестве общенаучной методологии исследования были приняты фундаментальные принципы теории активности (В. Ф. Бехтерев), детерминизма, развития, внутренней опосредованности внешних воздействий, единства сознания и деятельности (С. Л. Рубинштейн), поэтапного формирования умственных действий (П. Я. Гальперин), интегральной индивидуальности        (B. C. Мерлин), системного анализа психических и педагогических явлений, комплексного подхода к изучению человека, подходы к обучению как к процессу управления психическим развитием человека, его индивидуальностью           (Б. Г. Ананьев, И. А. Зимняя, Н. В. Кузьмина, Б. Ф. Ломов, В. А. Якунин). Системный подход (П. К. Анохин, Н. А. Бернштейн) позволил рассматривать процесс развития физических и психических качеств как целостную систему, дифференцированную на изменяющиеся во времени элементы, составляющие две неразрывно связанные между собой подсистемы: педагогическую и психологическую. В соответствии с этим частнонаучной методологической основой исследования послужили педагогические, психологические и физиологические концепции, объясняющие динамику эмоционального состояния человека (Н. В. Андреев, Е. П. Ильин, В. Л. Марищук), в зависимости от качественного состояния нервно-мышечного аппарата и состояния физиологических и психофизиологических функций, обеспечивающих это состояние (Н.</w:t>
      </w:r>
      <w:r w:rsidR="00932DF1">
        <w:rPr>
          <w:rFonts w:ascii="Times New Roman" w:hAnsi="Times New Roman" w:cs="Times New Roman"/>
          <w:spacing w:val="-6"/>
          <w:sz w:val="28"/>
          <w:szCs w:val="28"/>
        </w:rPr>
        <w:t> </w:t>
      </w:r>
      <w:r>
        <w:rPr>
          <w:rFonts w:ascii="Times New Roman" w:hAnsi="Times New Roman" w:cs="Times New Roman"/>
          <w:spacing w:val="-6"/>
          <w:sz w:val="28"/>
          <w:szCs w:val="28"/>
        </w:rPr>
        <w:t xml:space="preserve">И. Аринчин, Ю. В. Верхошанский, А. А. Виру, Д. Л. Костил, В. Н. Платонов, И. П. Ратов, Н. Г. Романов, Д. Х. Уилмор, </w:t>
      </w:r>
      <w:r>
        <w:rPr>
          <w:rFonts w:ascii="Times New Roman" w:hAnsi="Times New Roman" w:cs="Times New Roman"/>
          <w:spacing w:val="-6"/>
          <w:sz w:val="28"/>
          <w:szCs w:val="28"/>
          <w:lang w:val="en-US"/>
        </w:rPr>
        <w:t>C</w:t>
      </w:r>
      <w:r>
        <w:rPr>
          <w:rFonts w:ascii="Times New Roman" w:hAnsi="Times New Roman" w:cs="Times New Roman"/>
          <w:spacing w:val="-6"/>
          <w:sz w:val="28"/>
          <w:szCs w:val="28"/>
        </w:rPr>
        <w:t xml:space="preserve">. </w:t>
      </w:r>
      <w:r>
        <w:rPr>
          <w:rFonts w:ascii="Times New Roman" w:hAnsi="Times New Roman" w:cs="Times New Roman"/>
          <w:spacing w:val="-6"/>
          <w:sz w:val="28"/>
          <w:szCs w:val="28"/>
          <w:lang w:val="en-US"/>
        </w:rPr>
        <w:t>Bosco</w:t>
      </w:r>
      <w:r>
        <w:rPr>
          <w:rFonts w:ascii="Times New Roman" w:hAnsi="Times New Roman" w:cs="Times New Roman"/>
          <w:spacing w:val="-6"/>
          <w:sz w:val="28"/>
          <w:szCs w:val="28"/>
        </w:rPr>
        <w:t xml:space="preserve">, </w:t>
      </w:r>
      <w:r>
        <w:rPr>
          <w:rFonts w:ascii="Times New Roman" w:hAnsi="Times New Roman" w:cs="Times New Roman"/>
          <w:spacing w:val="-6"/>
          <w:sz w:val="28"/>
          <w:szCs w:val="28"/>
          <w:lang w:val="en-US"/>
        </w:rPr>
        <w:t>V</w:t>
      </w:r>
      <w:r>
        <w:rPr>
          <w:rFonts w:ascii="Times New Roman" w:hAnsi="Times New Roman" w:cs="Times New Roman"/>
          <w:spacing w:val="-6"/>
          <w:sz w:val="28"/>
          <w:szCs w:val="28"/>
        </w:rPr>
        <w:t>.</w:t>
      </w:r>
      <w:r>
        <w:rPr>
          <w:rFonts w:ascii="Times New Roman" w:hAnsi="Times New Roman" w:cs="Times New Roman"/>
          <w:spacing w:val="-6"/>
          <w:sz w:val="28"/>
          <w:szCs w:val="28"/>
          <w:lang w:val="en-US"/>
        </w:rPr>
        <w:t> Cardinale</w:t>
      </w:r>
      <w:r>
        <w:rPr>
          <w:rFonts w:ascii="Times New Roman" w:hAnsi="Times New Roman" w:cs="Times New Roman"/>
          <w:spacing w:val="-6"/>
          <w:sz w:val="28"/>
          <w:szCs w:val="28"/>
        </w:rPr>
        <w:t xml:space="preserve">, </w:t>
      </w:r>
      <w:r>
        <w:rPr>
          <w:rFonts w:ascii="Times New Roman" w:hAnsi="Times New Roman" w:cs="Times New Roman"/>
          <w:spacing w:val="-6"/>
          <w:sz w:val="28"/>
          <w:szCs w:val="28"/>
          <w:lang w:val="en-US"/>
        </w:rPr>
        <w:t>C</w:t>
      </w:r>
      <w:r>
        <w:rPr>
          <w:rFonts w:ascii="Times New Roman" w:hAnsi="Times New Roman" w:cs="Times New Roman"/>
          <w:spacing w:val="-6"/>
          <w:sz w:val="28"/>
          <w:szCs w:val="28"/>
        </w:rPr>
        <w:t>.</w:t>
      </w:r>
      <w:r>
        <w:rPr>
          <w:rFonts w:ascii="Times New Roman" w:hAnsi="Times New Roman" w:cs="Times New Roman"/>
          <w:spacing w:val="-6"/>
          <w:sz w:val="28"/>
          <w:szCs w:val="28"/>
          <w:lang w:val="en-US"/>
        </w:rPr>
        <w:t> Delecluse</w:t>
      </w:r>
      <w:r>
        <w:rPr>
          <w:rFonts w:ascii="Times New Roman" w:hAnsi="Times New Roman" w:cs="Times New Roman"/>
          <w:spacing w:val="-6"/>
          <w:sz w:val="28"/>
          <w:szCs w:val="28"/>
        </w:rPr>
        <w:t xml:space="preserve">, </w:t>
      </w:r>
      <w:r>
        <w:rPr>
          <w:rFonts w:ascii="Times New Roman" w:hAnsi="Times New Roman" w:cs="Times New Roman"/>
          <w:spacing w:val="-6"/>
          <w:sz w:val="28"/>
          <w:szCs w:val="28"/>
          <w:lang w:val="en-US"/>
        </w:rPr>
        <w:t>V</w:t>
      </w:r>
      <w:r>
        <w:rPr>
          <w:rFonts w:ascii="Times New Roman" w:hAnsi="Times New Roman" w:cs="Times New Roman"/>
          <w:spacing w:val="-6"/>
          <w:sz w:val="28"/>
          <w:szCs w:val="28"/>
        </w:rPr>
        <w:t xml:space="preserve">. </w:t>
      </w:r>
      <w:r>
        <w:rPr>
          <w:rFonts w:ascii="Times New Roman" w:hAnsi="Times New Roman" w:cs="Times New Roman"/>
          <w:spacing w:val="-6"/>
          <w:sz w:val="28"/>
          <w:szCs w:val="28"/>
          <w:lang w:val="en-US"/>
        </w:rPr>
        <w:t>B</w:t>
      </w:r>
      <w:r>
        <w:rPr>
          <w:rFonts w:ascii="Times New Roman" w:hAnsi="Times New Roman" w:cs="Times New Roman"/>
          <w:spacing w:val="-6"/>
          <w:sz w:val="28"/>
          <w:szCs w:val="28"/>
        </w:rPr>
        <w:t xml:space="preserve">. </w:t>
      </w:r>
      <w:r>
        <w:rPr>
          <w:rFonts w:ascii="Times New Roman" w:hAnsi="Times New Roman" w:cs="Times New Roman"/>
          <w:spacing w:val="-6"/>
          <w:sz w:val="28"/>
          <w:szCs w:val="28"/>
          <w:lang w:val="en-US"/>
        </w:rPr>
        <w:t>Issurin</w:t>
      </w:r>
      <w:r>
        <w:rPr>
          <w:rFonts w:ascii="Times New Roman" w:hAnsi="Times New Roman" w:cs="Times New Roman"/>
          <w:spacing w:val="-6"/>
          <w:sz w:val="28"/>
          <w:szCs w:val="28"/>
        </w:rPr>
        <w:t xml:space="preserve">, </w:t>
      </w:r>
      <w:r>
        <w:rPr>
          <w:rFonts w:ascii="Times New Roman" w:hAnsi="Times New Roman" w:cs="Times New Roman"/>
          <w:spacing w:val="-6"/>
          <w:sz w:val="28"/>
          <w:szCs w:val="28"/>
          <w:lang w:val="en-US"/>
        </w:rPr>
        <w:t>B</w:t>
      </w:r>
      <w:r>
        <w:rPr>
          <w:rFonts w:ascii="Times New Roman" w:hAnsi="Times New Roman" w:cs="Times New Roman"/>
          <w:spacing w:val="-6"/>
          <w:sz w:val="28"/>
          <w:szCs w:val="28"/>
        </w:rPr>
        <w:t>. </w:t>
      </w:r>
      <w:r>
        <w:rPr>
          <w:rFonts w:ascii="Times New Roman" w:hAnsi="Times New Roman" w:cs="Times New Roman"/>
          <w:spacing w:val="-6"/>
          <w:sz w:val="28"/>
          <w:szCs w:val="28"/>
          <w:lang w:val="en-US"/>
        </w:rPr>
        <w:t>J</w:t>
      </w:r>
      <w:r>
        <w:rPr>
          <w:rFonts w:ascii="Times New Roman" w:hAnsi="Times New Roman" w:cs="Times New Roman"/>
          <w:spacing w:val="-6"/>
          <w:sz w:val="28"/>
          <w:szCs w:val="28"/>
        </w:rPr>
        <w:t>. </w:t>
      </w:r>
      <w:r>
        <w:rPr>
          <w:rFonts w:ascii="Times New Roman" w:hAnsi="Times New Roman" w:cs="Times New Roman"/>
          <w:spacing w:val="-6"/>
          <w:sz w:val="28"/>
          <w:szCs w:val="28"/>
          <w:lang w:val="en-US"/>
        </w:rPr>
        <w:t>Martin</w:t>
      </w:r>
      <w:r>
        <w:rPr>
          <w:rFonts w:ascii="Times New Roman" w:hAnsi="Times New Roman" w:cs="Times New Roman"/>
          <w:spacing w:val="-6"/>
          <w:sz w:val="28"/>
          <w:szCs w:val="28"/>
        </w:rPr>
        <w:t xml:space="preserve">). Принимались во внимание исследования по проблемам совершенствования профессиональной подготовки сотрудников силовых ведомств, педагогических аспектов боевой и физической подготовки (В. С. Артамонов, А. В. Барабанщиков, Ю. Г. Баскин, Н. Г. Винокурова, М. И. Дьяченко, Е. П. Ильин, Л. А. Кандыбович, Э. Н. Коротков, А. А. Кочин, Е. А. Климов, М. Т. Лобжа, В. Л. Марищук, Г. С. Никифоров, С. Б. Пашкин, </w:t>
      </w:r>
      <w:r>
        <w:rPr>
          <w:rFonts w:ascii="Times New Roman" w:hAnsi="Times New Roman" w:cs="Times New Roman"/>
          <w:spacing w:val="-6"/>
          <w:sz w:val="28"/>
          <w:szCs w:val="28"/>
        </w:rPr>
        <w:lastRenderedPageBreak/>
        <w:t>А. Н. Печников, И. А. Скопылатов, В. Я. Слепов, А. М. Столяренко, А. Б. Трофимов, Л. С. Узун, Н. Ф. Феденко, В. А. Щеголев, В. И. Хальзов), исследования в области педагогических технологий, интенсификации подготовки специалистов (Б. Ц. Бадмаев, В. П. Беспалько, О. Ю. Ефремов, М. В. Кларин, С. В. Литвиненко, А. М. Пырский), положения методологии и логики психолого-педагогических исследований, использования методов математической статистики (С. В. Ковтуненко, Е. В. Сидоренко, Д. Стэнли, Г. В. Суходольский).</w:t>
      </w:r>
    </w:p>
    <w:p w:rsidR="004C0717" w:rsidRDefault="00BC414F">
      <w:pPr>
        <w:autoSpaceDE w:val="0"/>
        <w:autoSpaceDN w:val="0"/>
        <w:adjustRightInd w:val="0"/>
        <w:spacing w:after="0" w:line="240" w:lineRule="auto"/>
        <w:ind w:firstLine="709"/>
        <w:jc w:val="both"/>
        <w:rPr>
          <w:rFonts w:ascii="Times New Roman" w:hAnsi="Times New Roman" w:cs="Times New Roman"/>
          <w:spacing w:val="-6"/>
          <w:sz w:val="28"/>
          <w:szCs w:val="28"/>
        </w:rPr>
      </w:pPr>
      <w:r>
        <w:rPr>
          <w:rFonts w:ascii="Times New Roman" w:hAnsi="Times New Roman" w:cs="Times New Roman"/>
          <w:spacing w:val="-6"/>
          <w:sz w:val="28"/>
          <w:szCs w:val="28"/>
        </w:rPr>
        <w:t>На технологическом уровне применялись методы, обеспечивающие получение достоверного эмпирического материала: анализ и обобщение литературных данных, педагогический эксперимент, педагогическое тестирование; экспериментальные психологические и физиологические методы исследования: биохимические, гематологические, гормональные, электромиографические; методы математической статистики. Общая организация экспериментальных исследований представлена в таблице 1.</w:t>
      </w:r>
    </w:p>
    <w:p w:rsidR="004C0717" w:rsidRDefault="004C0717">
      <w:pPr>
        <w:spacing w:after="0" w:line="240" w:lineRule="auto"/>
        <w:ind w:right="-262"/>
        <w:rPr>
          <w:rFonts w:ascii="Times New Roman" w:hAnsi="Times New Roman" w:cs="Times New Roman"/>
          <w:sz w:val="12"/>
          <w:szCs w:val="28"/>
        </w:rPr>
      </w:pPr>
    </w:p>
    <w:p w:rsidR="004C0717" w:rsidRDefault="00BC414F">
      <w:pPr>
        <w:spacing w:after="40" w:line="240" w:lineRule="auto"/>
        <w:ind w:right="-261"/>
        <w:rPr>
          <w:rFonts w:ascii="Times New Roman" w:hAnsi="Times New Roman" w:cs="Times New Roman"/>
          <w:sz w:val="28"/>
          <w:szCs w:val="28"/>
        </w:rPr>
      </w:pPr>
      <w:r>
        <w:rPr>
          <w:rFonts w:ascii="Times New Roman" w:hAnsi="Times New Roman" w:cs="Times New Roman"/>
          <w:sz w:val="28"/>
          <w:szCs w:val="28"/>
        </w:rPr>
        <w:t>Таблица 1. – Организация исследований</w:t>
      </w:r>
    </w:p>
    <w:tbl>
      <w:tblPr>
        <w:tblW w:w="98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1"/>
        <w:gridCol w:w="1292"/>
        <w:gridCol w:w="4932"/>
        <w:gridCol w:w="2360"/>
      </w:tblGrid>
      <w:tr w:rsidR="004C0717">
        <w:trPr>
          <w:trHeight w:val="482"/>
          <w:tblHeader/>
          <w:jc w:val="center"/>
        </w:trPr>
        <w:tc>
          <w:tcPr>
            <w:tcW w:w="1241" w:type="dxa"/>
            <w:tcBorders>
              <w:top w:val="single" w:sz="4" w:space="0" w:color="auto"/>
              <w:left w:val="single" w:sz="4" w:space="0" w:color="auto"/>
              <w:bottom w:val="single" w:sz="4" w:space="0" w:color="auto"/>
              <w:right w:val="single" w:sz="4" w:space="0" w:color="auto"/>
            </w:tcBorders>
            <w:vAlign w:val="center"/>
          </w:tcPr>
          <w:p w:rsidR="004C0717" w:rsidRDefault="00BC414F">
            <w:pPr>
              <w:spacing w:after="0" w:line="240" w:lineRule="auto"/>
              <w:ind w:right="-57"/>
              <w:jc w:val="center"/>
              <w:rPr>
                <w:rFonts w:ascii="Times New Roman" w:hAnsi="Times New Roman" w:cs="Times New Roman"/>
              </w:rPr>
            </w:pPr>
            <w:r>
              <w:rPr>
                <w:rFonts w:ascii="Times New Roman" w:hAnsi="Times New Roman" w:cs="Times New Roman"/>
              </w:rPr>
              <w:t>Этап</w:t>
            </w:r>
          </w:p>
        </w:tc>
        <w:tc>
          <w:tcPr>
            <w:tcW w:w="1292" w:type="dxa"/>
            <w:tcBorders>
              <w:top w:val="single" w:sz="4" w:space="0" w:color="auto"/>
              <w:left w:val="single" w:sz="4" w:space="0" w:color="auto"/>
              <w:bottom w:val="single" w:sz="4" w:space="0" w:color="auto"/>
              <w:right w:val="single" w:sz="4" w:space="0" w:color="auto"/>
            </w:tcBorders>
            <w:vAlign w:val="center"/>
          </w:tcPr>
          <w:p w:rsidR="004C0717" w:rsidRDefault="00BC414F">
            <w:pPr>
              <w:spacing w:after="0" w:line="240" w:lineRule="auto"/>
              <w:ind w:right="-57"/>
              <w:jc w:val="center"/>
              <w:rPr>
                <w:rFonts w:ascii="Times New Roman" w:hAnsi="Times New Roman" w:cs="Times New Roman"/>
              </w:rPr>
            </w:pPr>
            <w:r>
              <w:rPr>
                <w:rFonts w:ascii="Times New Roman" w:hAnsi="Times New Roman" w:cs="Times New Roman"/>
              </w:rPr>
              <w:t>Сроки проведения</w:t>
            </w:r>
          </w:p>
        </w:tc>
        <w:tc>
          <w:tcPr>
            <w:tcW w:w="4932" w:type="dxa"/>
            <w:tcBorders>
              <w:top w:val="single" w:sz="4" w:space="0" w:color="auto"/>
              <w:left w:val="single" w:sz="4" w:space="0" w:color="auto"/>
              <w:bottom w:val="single" w:sz="4" w:space="0" w:color="auto"/>
              <w:right w:val="single" w:sz="4" w:space="0" w:color="auto"/>
            </w:tcBorders>
            <w:vAlign w:val="center"/>
          </w:tcPr>
          <w:p w:rsidR="004C0717" w:rsidRDefault="00BC414F">
            <w:pPr>
              <w:spacing w:after="0" w:line="240" w:lineRule="auto"/>
              <w:ind w:right="-57"/>
              <w:jc w:val="center"/>
              <w:rPr>
                <w:rFonts w:ascii="Times New Roman" w:hAnsi="Times New Roman" w:cs="Times New Roman"/>
              </w:rPr>
            </w:pPr>
            <w:r>
              <w:rPr>
                <w:rFonts w:ascii="Times New Roman" w:hAnsi="Times New Roman" w:cs="Times New Roman"/>
              </w:rPr>
              <w:t>Задачи исследования</w:t>
            </w:r>
          </w:p>
        </w:tc>
        <w:tc>
          <w:tcPr>
            <w:tcW w:w="2360" w:type="dxa"/>
            <w:tcBorders>
              <w:top w:val="single" w:sz="4" w:space="0" w:color="auto"/>
              <w:left w:val="single" w:sz="4" w:space="0" w:color="auto"/>
              <w:bottom w:val="single" w:sz="4" w:space="0" w:color="auto"/>
              <w:right w:val="single" w:sz="4" w:space="0" w:color="auto"/>
            </w:tcBorders>
            <w:vAlign w:val="center"/>
          </w:tcPr>
          <w:p w:rsidR="004C0717" w:rsidRDefault="00BC414F">
            <w:pPr>
              <w:spacing w:after="0" w:line="240" w:lineRule="auto"/>
              <w:ind w:right="-57"/>
              <w:jc w:val="center"/>
              <w:rPr>
                <w:rFonts w:ascii="Times New Roman" w:hAnsi="Times New Roman" w:cs="Times New Roman"/>
              </w:rPr>
            </w:pPr>
            <w:r>
              <w:rPr>
                <w:rFonts w:ascii="Times New Roman" w:hAnsi="Times New Roman" w:cs="Times New Roman"/>
              </w:rPr>
              <w:t>Объем исследования (контингент)</w:t>
            </w:r>
          </w:p>
        </w:tc>
      </w:tr>
      <w:tr w:rsidR="004C0717">
        <w:trPr>
          <w:trHeight w:val="225"/>
          <w:tblHeader/>
          <w:jc w:val="center"/>
        </w:trPr>
        <w:tc>
          <w:tcPr>
            <w:tcW w:w="1241" w:type="dxa"/>
            <w:tcBorders>
              <w:top w:val="single" w:sz="4" w:space="0" w:color="auto"/>
              <w:left w:val="single" w:sz="4" w:space="0" w:color="auto"/>
              <w:bottom w:val="single" w:sz="4" w:space="0" w:color="auto"/>
              <w:right w:val="single" w:sz="4" w:space="0" w:color="auto"/>
            </w:tcBorders>
            <w:vAlign w:val="center"/>
          </w:tcPr>
          <w:p w:rsidR="004C0717" w:rsidRDefault="00BC414F">
            <w:pPr>
              <w:spacing w:after="0" w:line="240" w:lineRule="auto"/>
              <w:ind w:right="-57"/>
              <w:jc w:val="center"/>
              <w:rPr>
                <w:rFonts w:ascii="Times New Roman" w:hAnsi="Times New Roman" w:cs="Times New Roman"/>
              </w:rPr>
            </w:pPr>
            <w:r>
              <w:rPr>
                <w:rFonts w:ascii="Times New Roman" w:hAnsi="Times New Roman" w:cs="Times New Roman"/>
              </w:rPr>
              <w:t>1</w:t>
            </w:r>
          </w:p>
        </w:tc>
        <w:tc>
          <w:tcPr>
            <w:tcW w:w="1292" w:type="dxa"/>
            <w:tcBorders>
              <w:top w:val="single" w:sz="4" w:space="0" w:color="auto"/>
              <w:left w:val="single" w:sz="4" w:space="0" w:color="auto"/>
              <w:bottom w:val="single" w:sz="4" w:space="0" w:color="auto"/>
              <w:right w:val="single" w:sz="4" w:space="0" w:color="auto"/>
            </w:tcBorders>
            <w:vAlign w:val="center"/>
          </w:tcPr>
          <w:p w:rsidR="004C0717" w:rsidRDefault="00BC414F">
            <w:pPr>
              <w:spacing w:after="0" w:line="240" w:lineRule="auto"/>
              <w:ind w:right="-57"/>
              <w:jc w:val="center"/>
              <w:rPr>
                <w:rFonts w:ascii="Times New Roman" w:hAnsi="Times New Roman" w:cs="Times New Roman"/>
              </w:rPr>
            </w:pPr>
            <w:r>
              <w:rPr>
                <w:rFonts w:ascii="Times New Roman" w:hAnsi="Times New Roman" w:cs="Times New Roman"/>
              </w:rPr>
              <w:t>2</w:t>
            </w:r>
          </w:p>
        </w:tc>
        <w:tc>
          <w:tcPr>
            <w:tcW w:w="4932" w:type="dxa"/>
            <w:tcBorders>
              <w:top w:val="single" w:sz="4" w:space="0" w:color="auto"/>
              <w:left w:val="single" w:sz="4" w:space="0" w:color="auto"/>
              <w:bottom w:val="single" w:sz="4" w:space="0" w:color="auto"/>
              <w:right w:val="single" w:sz="4" w:space="0" w:color="auto"/>
            </w:tcBorders>
            <w:vAlign w:val="center"/>
          </w:tcPr>
          <w:p w:rsidR="004C0717" w:rsidRDefault="00BC414F">
            <w:pPr>
              <w:spacing w:after="0" w:line="240" w:lineRule="auto"/>
              <w:ind w:right="-57"/>
              <w:jc w:val="center"/>
              <w:rPr>
                <w:rFonts w:ascii="Times New Roman" w:hAnsi="Times New Roman" w:cs="Times New Roman"/>
              </w:rPr>
            </w:pPr>
            <w:r>
              <w:rPr>
                <w:rFonts w:ascii="Times New Roman" w:hAnsi="Times New Roman" w:cs="Times New Roman"/>
              </w:rPr>
              <w:t>3</w:t>
            </w:r>
          </w:p>
        </w:tc>
        <w:tc>
          <w:tcPr>
            <w:tcW w:w="2360" w:type="dxa"/>
            <w:tcBorders>
              <w:top w:val="single" w:sz="4" w:space="0" w:color="auto"/>
              <w:left w:val="single" w:sz="4" w:space="0" w:color="auto"/>
              <w:bottom w:val="single" w:sz="4" w:space="0" w:color="auto"/>
              <w:right w:val="single" w:sz="4" w:space="0" w:color="auto"/>
            </w:tcBorders>
            <w:vAlign w:val="center"/>
          </w:tcPr>
          <w:p w:rsidR="004C0717" w:rsidRDefault="00BC414F">
            <w:pPr>
              <w:spacing w:after="0" w:line="240" w:lineRule="auto"/>
              <w:ind w:right="-57"/>
              <w:jc w:val="center"/>
              <w:rPr>
                <w:rFonts w:ascii="Times New Roman" w:hAnsi="Times New Roman" w:cs="Times New Roman"/>
              </w:rPr>
            </w:pPr>
            <w:r>
              <w:rPr>
                <w:rFonts w:ascii="Times New Roman" w:hAnsi="Times New Roman" w:cs="Times New Roman"/>
              </w:rPr>
              <w:t>4</w:t>
            </w:r>
          </w:p>
        </w:tc>
      </w:tr>
      <w:tr w:rsidR="004C0717">
        <w:trPr>
          <w:cantSplit/>
          <w:trHeight w:val="2351"/>
          <w:jc w:val="center"/>
        </w:trPr>
        <w:tc>
          <w:tcPr>
            <w:tcW w:w="1241" w:type="dxa"/>
            <w:tcBorders>
              <w:top w:val="single" w:sz="4" w:space="0" w:color="auto"/>
              <w:left w:val="single" w:sz="4" w:space="0" w:color="auto"/>
              <w:bottom w:val="single" w:sz="4" w:space="0" w:color="auto"/>
              <w:right w:val="single" w:sz="4" w:space="0" w:color="auto"/>
            </w:tcBorders>
            <w:textDirection w:val="btLr"/>
            <w:vAlign w:val="center"/>
          </w:tcPr>
          <w:p w:rsidR="004C0717" w:rsidRDefault="00BC414F">
            <w:pPr>
              <w:spacing w:after="0" w:line="240" w:lineRule="auto"/>
              <w:ind w:right="-57"/>
              <w:jc w:val="center"/>
              <w:rPr>
                <w:rFonts w:ascii="Times New Roman" w:hAnsi="Times New Roman" w:cs="Times New Roman"/>
              </w:rPr>
            </w:pPr>
            <w:r>
              <w:rPr>
                <w:rFonts w:ascii="Times New Roman" w:hAnsi="Times New Roman" w:cs="Times New Roman"/>
              </w:rPr>
              <w:t>Первый</w:t>
            </w:r>
          </w:p>
          <w:p w:rsidR="004C0717" w:rsidRDefault="00BC414F">
            <w:pPr>
              <w:spacing w:after="0" w:line="240" w:lineRule="auto"/>
              <w:ind w:right="-57"/>
              <w:jc w:val="center"/>
              <w:rPr>
                <w:rFonts w:ascii="Times New Roman" w:hAnsi="Times New Roman" w:cs="Times New Roman"/>
              </w:rPr>
            </w:pPr>
            <w:r>
              <w:rPr>
                <w:rFonts w:ascii="Times New Roman" w:hAnsi="Times New Roman" w:cs="Times New Roman"/>
              </w:rPr>
              <w:t xml:space="preserve">(теоретические </w:t>
            </w:r>
          </w:p>
          <w:p w:rsidR="004C0717" w:rsidRDefault="00BC414F">
            <w:pPr>
              <w:spacing w:after="0" w:line="240" w:lineRule="auto"/>
              <w:ind w:right="-57"/>
              <w:jc w:val="center"/>
              <w:rPr>
                <w:rFonts w:ascii="Times New Roman" w:hAnsi="Times New Roman" w:cs="Times New Roman"/>
              </w:rPr>
            </w:pPr>
            <w:r>
              <w:rPr>
                <w:rFonts w:ascii="Times New Roman" w:hAnsi="Times New Roman" w:cs="Times New Roman"/>
              </w:rPr>
              <w:t>исследования)</w:t>
            </w:r>
          </w:p>
        </w:tc>
        <w:tc>
          <w:tcPr>
            <w:tcW w:w="1292" w:type="dxa"/>
            <w:tcBorders>
              <w:top w:val="single" w:sz="4" w:space="0" w:color="auto"/>
              <w:left w:val="single" w:sz="4" w:space="0" w:color="auto"/>
              <w:bottom w:val="single" w:sz="4" w:space="0" w:color="auto"/>
              <w:right w:val="single" w:sz="4" w:space="0" w:color="auto"/>
            </w:tcBorders>
          </w:tcPr>
          <w:p w:rsidR="004C0717" w:rsidRDefault="00BC414F">
            <w:pPr>
              <w:spacing w:after="0" w:line="240" w:lineRule="auto"/>
              <w:ind w:right="-57"/>
              <w:jc w:val="center"/>
              <w:rPr>
                <w:rFonts w:ascii="Times New Roman" w:hAnsi="Times New Roman" w:cs="Times New Roman"/>
              </w:rPr>
            </w:pPr>
            <w:r>
              <w:rPr>
                <w:rFonts w:ascii="Times New Roman" w:hAnsi="Times New Roman" w:cs="Times New Roman"/>
                <w:lang w:val="sq-AL"/>
              </w:rPr>
              <w:t>20</w:t>
            </w:r>
            <w:r>
              <w:rPr>
                <w:rFonts w:ascii="Times New Roman" w:hAnsi="Times New Roman" w:cs="Times New Roman"/>
              </w:rPr>
              <w:t xml:space="preserve">12 </w:t>
            </w:r>
            <w:r>
              <w:rPr>
                <w:rFonts w:ascii="Estrangelo Edessa" w:hAnsi="Estrangelo Edessa" w:cs="Estrangelo Edessa"/>
                <w:color w:val="FFFFFF"/>
                <w:spacing w:val="-20000"/>
                <w:lang w:val="sq-AL"/>
              </w:rPr>
              <w:t>݅</w:t>
            </w:r>
            <w:r>
              <w:rPr>
                <w:rFonts w:ascii="Times New Roman" w:hAnsi="Times New Roman" w:cs="Times New Roman"/>
                <w:lang w:val="sq-AL"/>
              </w:rPr>
              <w:t>г.</w:t>
            </w:r>
          </w:p>
        </w:tc>
        <w:tc>
          <w:tcPr>
            <w:tcW w:w="4932" w:type="dxa"/>
            <w:tcBorders>
              <w:top w:val="single" w:sz="4" w:space="0" w:color="auto"/>
              <w:left w:val="single" w:sz="4" w:space="0" w:color="auto"/>
              <w:bottom w:val="single" w:sz="4" w:space="0" w:color="auto"/>
              <w:right w:val="single" w:sz="4" w:space="0" w:color="auto"/>
            </w:tcBorders>
          </w:tcPr>
          <w:p w:rsidR="004C0717" w:rsidRDefault="00BC414F">
            <w:pPr>
              <w:autoSpaceDE w:val="0"/>
              <w:autoSpaceDN w:val="0"/>
              <w:adjustRightInd w:val="0"/>
              <w:spacing w:after="0" w:line="240" w:lineRule="auto"/>
              <w:ind w:right="-57"/>
              <w:jc w:val="both"/>
              <w:rPr>
                <w:rFonts w:ascii="Times New Roman" w:hAnsi="Times New Roman" w:cs="Times New Roman"/>
              </w:rPr>
            </w:pPr>
            <w:r>
              <w:rPr>
                <w:rFonts w:ascii="Times New Roman" w:hAnsi="Times New Roman" w:cs="Times New Roman"/>
              </w:rPr>
              <w:t>1. Изучение научных подходов и направлений оптимизации профессионально-прикладной физи</w:t>
            </w:r>
            <w:r>
              <w:rPr>
                <w:rFonts w:ascii="Times New Roman" w:hAnsi="Times New Roman" w:cs="Times New Roman"/>
              </w:rPr>
              <w:softHyphen/>
              <w:t>ческой подготовки сотрудников органов внут</w:t>
            </w:r>
            <w:r>
              <w:rPr>
                <w:rFonts w:ascii="Times New Roman" w:hAnsi="Times New Roman" w:cs="Times New Roman"/>
              </w:rPr>
              <w:softHyphen/>
              <w:t>ренних дел.</w:t>
            </w:r>
          </w:p>
          <w:p w:rsidR="004C0717" w:rsidRDefault="00BC414F">
            <w:pPr>
              <w:autoSpaceDE w:val="0"/>
              <w:autoSpaceDN w:val="0"/>
              <w:adjustRightInd w:val="0"/>
              <w:spacing w:after="0" w:line="240" w:lineRule="auto"/>
              <w:ind w:right="-57"/>
              <w:jc w:val="both"/>
              <w:rPr>
                <w:rFonts w:ascii="Times New Roman" w:hAnsi="Times New Roman" w:cs="Times New Roman"/>
              </w:rPr>
            </w:pPr>
            <w:r>
              <w:rPr>
                <w:rFonts w:ascii="Times New Roman" w:hAnsi="Times New Roman" w:cs="Times New Roman"/>
              </w:rPr>
              <w:t>2. Обобщение литературных данных по проблеме коррекции и формирования оптимального эмо</w:t>
            </w:r>
            <w:r>
              <w:rPr>
                <w:rFonts w:ascii="Times New Roman" w:hAnsi="Times New Roman" w:cs="Times New Roman"/>
              </w:rPr>
              <w:softHyphen/>
              <w:t>ционального состояния сотрудников органов внутренних дел.</w:t>
            </w:r>
          </w:p>
          <w:p w:rsidR="004C0717" w:rsidRDefault="00BC414F">
            <w:pPr>
              <w:autoSpaceDE w:val="0"/>
              <w:autoSpaceDN w:val="0"/>
              <w:adjustRightInd w:val="0"/>
              <w:spacing w:after="0" w:line="240" w:lineRule="auto"/>
              <w:ind w:right="-57"/>
              <w:jc w:val="both"/>
              <w:rPr>
                <w:rFonts w:ascii="Times New Roman" w:hAnsi="Times New Roman" w:cs="Times New Roman"/>
              </w:rPr>
            </w:pPr>
            <w:r>
              <w:rPr>
                <w:rFonts w:ascii="Times New Roman" w:hAnsi="Times New Roman" w:cs="Times New Roman"/>
              </w:rPr>
              <w:t>3. Исследование проблематики использования вибрационных физических упражнений с целью интенсификации развития физических качеств</w:t>
            </w:r>
          </w:p>
        </w:tc>
        <w:tc>
          <w:tcPr>
            <w:tcW w:w="2360" w:type="dxa"/>
            <w:tcBorders>
              <w:top w:val="single" w:sz="4" w:space="0" w:color="auto"/>
              <w:left w:val="single" w:sz="4" w:space="0" w:color="auto"/>
              <w:bottom w:val="single" w:sz="4" w:space="0" w:color="auto"/>
              <w:right w:val="single" w:sz="4" w:space="0" w:color="auto"/>
            </w:tcBorders>
          </w:tcPr>
          <w:p w:rsidR="004C0717" w:rsidRDefault="00BC414F">
            <w:pPr>
              <w:autoSpaceDE w:val="0"/>
              <w:autoSpaceDN w:val="0"/>
              <w:adjustRightInd w:val="0"/>
              <w:spacing w:after="0" w:line="240" w:lineRule="auto"/>
              <w:ind w:right="-57"/>
              <w:rPr>
                <w:rFonts w:ascii="Times New Roman" w:hAnsi="Times New Roman" w:cs="Times New Roman"/>
              </w:rPr>
            </w:pPr>
            <w:r>
              <w:rPr>
                <w:rFonts w:ascii="Times New Roman" w:hAnsi="Times New Roman" w:cs="Times New Roman"/>
              </w:rPr>
              <w:t>237 литературных источников</w:t>
            </w:r>
          </w:p>
        </w:tc>
      </w:tr>
      <w:tr w:rsidR="004C0717">
        <w:trPr>
          <w:cantSplit/>
          <w:trHeight w:val="4750"/>
          <w:jc w:val="center"/>
        </w:trPr>
        <w:tc>
          <w:tcPr>
            <w:tcW w:w="1241" w:type="dxa"/>
            <w:tcBorders>
              <w:top w:val="single" w:sz="4" w:space="0" w:color="auto"/>
              <w:left w:val="single" w:sz="4" w:space="0" w:color="auto"/>
              <w:bottom w:val="single" w:sz="4" w:space="0" w:color="auto"/>
              <w:right w:val="single" w:sz="4" w:space="0" w:color="auto"/>
            </w:tcBorders>
            <w:textDirection w:val="btLr"/>
            <w:vAlign w:val="center"/>
          </w:tcPr>
          <w:p w:rsidR="004C0717" w:rsidRDefault="00BC414F">
            <w:pPr>
              <w:spacing w:after="0" w:line="240" w:lineRule="auto"/>
              <w:ind w:right="-57"/>
              <w:jc w:val="center"/>
              <w:rPr>
                <w:rFonts w:ascii="Times New Roman" w:hAnsi="Times New Roman" w:cs="Times New Roman"/>
              </w:rPr>
            </w:pPr>
            <w:r>
              <w:rPr>
                <w:rFonts w:ascii="Times New Roman" w:hAnsi="Times New Roman" w:cs="Times New Roman"/>
              </w:rPr>
              <w:t>Второй</w:t>
            </w:r>
          </w:p>
          <w:p w:rsidR="004C0717" w:rsidRDefault="00BC414F">
            <w:pPr>
              <w:spacing w:after="0" w:line="240" w:lineRule="auto"/>
              <w:ind w:right="-57"/>
              <w:jc w:val="center"/>
              <w:rPr>
                <w:rFonts w:ascii="Times New Roman" w:hAnsi="Times New Roman" w:cs="Times New Roman"/>
                <w:b/>
              </w:rPr>
            </w:pPr>
            <w:r>
              <w:rPr>
                <w:rFonts w:ascii="Times New Roman" w:hAnsi="Times New Roman" w:cs="Times New Roman"/>
              </w:rPr>
              <w:t xml:space="preserve">(констатирующий педагогический </w:t>
            </w:r>
            <w:r>
              <w:rPr>
                <w:rFonts w:ascii="Times New Roman" w:hAnsi="Times New Roman" w:cs="Times New Roman"/>
              </w:rPr>
              <w:br/>
              <w:t>эксперимент)</w:t>
            </w:r>
          </w:p>
        </w:tc>
        <w:tc>
          <w:tcPr>
            <w:tcW w:w="1292" w:type="dxa"/>
            <w:tcBorders>
              <w:top w:val="single" w:sz="4" w:space="0" w:color="auto"/>
              <w:left w:val="single" w:sz="4" w:space="0" w:color="auto"/>
              <w:bottom w:val="single" w:sz="4" w:space="0" w:color="auto"/>
              <w:right w:val="single" w:sz="4" w:space="0" w:color="auto"/>
            </w:tcBorders>
          </w:tcPr>
          <w:p w:rsidR="004C0717" w:rsidRDefault="00BC414F">
            <w:pPr>
              <w:spacing w:after="0" w:line="240" w:lineRule="auto"/>
              <w:ind w:right="-57"/>
              <w:jc w:val="center"/>
              <w:rPr>
                <w:rFonts w:ascii="Times New Roman" w:hAnsi="Times New Roman" w:cs="Times New Roman"/>
              </w:rPr>
            </w:pPr>
            <w:r>
              <w:rPr>
                <w:rFonts w:ascii="Times New Roman" w:hAnsi="Times New Roman" w:cs="Times New Roman"/>
              </w:rPr>
              <w:t>2013–</w:t>
            </w:r>
            <w:r>
              <w:rPr>
                <w:rFonts w:ascii="Times New Roman" w:hAnsi="Times New Roman" w:cs="Times New Roman"/>
              </w:rPr>
              <w:br/>
              <w:t>2014 гг.</w:t>
            </w:r>
          </w:p>
        </w:tc>
        <w:tc>
          <w:tcPr>
            <w:tcW w:w="4932" w:type="dxa"/>
            <w:tcBorders>
              <w:top w:val="single" w:sz="4" w:space="0" w:color="auto"/>
              <w:left w:val="single" w:sz="4" w:space="0" w:color="auto"/>
              <w:bottom w:val="single" w:sz="4" w:space="0" w:color="auto"/>
              <w:right w:val="single" w:sz="4" w:space="0" w:color="auto"/>
            </w:tcBorders>
          </w:tcPr>
          <w:p w:rsidR="004C0717" w:rsidRDefault="00BC414F">
            <w:pPr>
              <w:autoSpaceDE w:val="0"/>
              <w:autoSpaceDN w:val="0"/>
              <w:adjustRightInd w:val="0"/>
              <w:spacing w:after="0" w:line="240" w:lineRule="auto"/>
              <w:ind w:right="-57"/>
              <w:jc w:val="both"/>
              <w:rPr>
                <w:rFonts w:ascii="Times New Roman" w:hAnsi="Times New Roman" w:cs="Times New Roman"/>
              </w:rPr>
            </w:pPr>
            <w:r>
              <w:rPr>
                <w:rFonts w:ascii="Times New Roman" w:hAnsi="Times New Roman" w:cs="Times New Roman"/>
              </w:rPr>
              <w:t>1. Выявить наличие отрицательного влияния дозированных вибрационных упражнений на состояние здоровья по показателям центральной гемодинамики и общей физической работо</w:t>
            </w:r>
            <w:r>
              <w:rPr>
                <w:rFonts w:ascii="Times New Roman" w:hAnsi="Times New Roman" w:cs="Times New Roman"/>
              </w:rPr>
              <w:softHyphen/>
              <w:t xml:space="preserve">способности испытуемых. </w:t>
            </w:r>
          </w:p>
          <w:p w:rsidR="004C0717" w:rsidRDefault="00BC414F">
            <w:pPr>
              <w:autoSpaceDE w:val="0"/>
              <w:autoSpaceDN w:val="0"/>
              <w:adjustRightInd w:val="0"/>
              <w:spacing w:after="0" w:line="240" w:lineRule="auto"/>
              <w:ind w:right="-57"/>
              <w:jc w:val="both"/>
              <w:rPr>
                <w:rFonts w:ascii="Times New Roman" w:hAnsi="Times New Roman" w:cs="Times New Roman"/>
              </w:rPr>
            </w:pPr>
            <w:r>
              <w:rPr>
                <w:rFonts w:ascii="Times New Roman" w:hAnsi="Times New Roman" w:cs="Times New Roman"/>
              </w:rPr>
              <w:t>2. Изучить возможность применения вибра</w:t>
            </w:r>
            <w:r>
              <w:rPr>
                <w:rFonts w:ascii="Times New Roman" w:hAnsi="Times New Roman" w:cs="Times New Roman"/>
              </w:rPr>
              <w:softHyphen/>
              <w:t>ционных упражнений для улучшения физических качеств.</w:t>
            </w:r>
          </w:p>
          <w:p w:rsidR="004C0717" w:rsidRDefault="00BC414F">
            <w:pPr>
              <w:autoSpaceDE w:val="0"/>
              <w:autoSpaceDN w:val="0"/>
              <w:adjustRightInd w:val="0"/>
              <w:spacing w:after="0" w:line="240" w:lineRule="auto"/>
              <w:ind w:right="-57"/>
              <w:jc w:val="both"/>
              <w:rPr>
                <w:rFonts w:ascii="Times New Roman" w:hAnsi="Times New Roman" w:cs="Times New Roman"/>
              </w:rPr>
            </w:pPr>
            <w:r>
              <w:rPr>
                <w:rFonts w:ascii="Times New Roman" w:hAnsi="Times New Roman" w:cs="Times New Roman"/>
              </w:rPr>
              <w:t>3. Определить физиологические механизмы, обес</w:t>
            </w:r>
            <w:r>
              <w:rPr>
                <w:rFonts w:ascii="Times New Roman" w:hAnsi="Times New Roman" w:cs="Times New Roman"/>
              </w:rPr>
              <w:softHyphen/>
              <w:t xml:space="preserve">печивающие улучшение физических качеств. </w:t>
            </w:r>
          </w:p>
          <w:p w:rsidR="004C0717" w:rsidRDefault="00BC414F">
            <w:pPr>
              <w:autoSpaceDE w:val="0"/>
              <w:autoSpaceDN w:val="0"/>
              <w:adjustRightInd w:val="0"/>
              <w:spacing w:after="0" w:line="240" w:lineRule="auto"/>
              <w:ind w:right="-57"/>
              <w:jc w:val="both"/>
              <w:rPr>
                <w:rFonts w:ascii="Times New Roman" w:hAnsi="Times New Roman" w:cs="Times New Roman"/>
              </w:rPr>
            </w:pPr>
            <w:r>
              <w:rPr>
                <w:rFonts w:ascii="Times New Roman" w:hAnsi="Times New Roman" w:cs="Times New Roman"/>
              </w:rPr>
              <w:t xml:space="preserve">4. Исследовать динамику физических качеств. </w:t>
            </w:r>
          </w:p>
          <w:p w:rsidR="004C0717" w:rsidRDefault="00BC414F">
            <w:pPr>
              <w:autoSpaceDE w:val="0"/>
              <w:autoSpaceDN w:val="0"/>
              <w:adjustRightInd w:val="0"/>
              <w:spacing w:after="0" w:line="240" w:lineRule="auto"/>
              <w:ind w:right="-57"/>
              <w:jc w:val="both"/>
              <w:rPr>
                <w:rFonts w:ascii="Times New Roman" w:hAnsi="Times New Roman" w:cs="Times New Roman"/>
              </w:rPr>
            </w:pPr>
            <w:r>
              <w:rPr>
                <w:rFonts w:ascii="Times New Roman" w:hAnsi="Times New Roman" w:cs="Times New Roman"/>
              </w:rPr>
              <w:t xml:space="preserve">5. Провести гормональные, биохимические, </w:t>
            </w:r>
          </w:p>
          <w:p w:rsidR="004C0717" w:rsidRDefault="00BC414F">
            <w:pPr>
              <w:autoSpaceDE w:val="0"/>
              <w:autoSpaceDN w:val="0"/>
              <w:adjustRightInd w:val="0"/>
              <w:spacing w:after="0" w:line="240" w:lineRule="auto"/>
              <w:ind w:right="-57"/>
              <w:jc w:val="both"/>
              <w:rPr>
                <w:rFonts w:ascii="Times New Roman" w:hAnsi="Times New Roman" w:cs="Times New Roman"/>
              </w:rPr>
            </w:pPr>
            <w:r>
              <w:rPr>
                <w:rFonts w:ascii="Times New Roman" w:hAnsi="Times New Roman" w:cs="Times New Roman"/>
              </w:rPr>
              <w:t>электромиографические исследования.</w:t>
            </w:r>
          </w:p>
          <w:p w:rsidR="004C0717" w:rsidRDefault="00BC414F">
            <w:pPr>
              <w:autoSpaceDE w:val="0"/>
              <w:autoSpaceDN w:val="0"/>
              <w:adjustRightInd w:val="0"/>
              <w:spacing w:after="0" w:line="240" w:lineRule="auto"/>
              <w:ind w:right="-57"/>
              <w:jc w:val="both"/>
              <w:rPr>
                <w:rFonts w:ascii="Times New Roman" w:hAnsi="Times New Roman" w:cs="Times New Roman"/>
              </w:rPr>
            </w:pPr>
            <w:r>
              <w:rPr>
                <w:rFonts w:ascii="Times New Roman" w:hAnsi="Times New Roman" w:cs="Times New Roman"/>
              </w:rPr>
              <w:t>6. Выявить наличие физиологического механизма зависимости психофизиологических качеств испытуемых от уровня развития силовых способностей.</w:t>
            </w:r>
          </w:p>
          <w:p w:rsidR="004C0717" w:rsidRDefault="00BC414F">
            <w:pPr>
              <w:autoSpaceDE w:val="0"/>
              <w:autoSpaceDN w:val="0"/>
              <w:adjustRightInd w:val="0"/>
              <w:spacing w:after="0" w:line="240" w:lineRule="auto"/>
              <w:ind w:right="-57"/>
              <w:jc w:val="both"/>
              <w:rPr>
                <w:rFonts w:ascii="Times New Roman" w:hAnsi="Times New Roman" w:cs="Times New Roman"/>
              </w:rPr>
            </w:pPr>
            <w:r>
              <w:rPr>
                <w:rFonts w:ascii="Times New Roman" w:hAnsi="Times New Roman" w:cs="Times New Roman"/>
              </w:rPr>
              <w:t>7. Провести психофизиологические исследования.</w:t>
            </w:r>
          </w:p>
          <w:p w:rsidR="004C0717" w:rsidRDefault="00BC414F">
            <w:pPr>
              <w:autoSpaceDE w:val="0"/>
              <w:autoSpaceDN w:val="0"/>
              <w:adjustRightInd w:val="0"/>
              <w:spacing w:after="0" w:line="240" w:lineRule="auto"/>
              <w:ind w:right="-57"/>
              <w:jc w:val="both"/>
              <w:rPr>
                <w:rFonts w:ascii="Times New Roman" w:hAnsi="Times New Roman" w:cs="Times New Roman"/>
              </w:rPr>
            </w:pPr>
            <w:r>
              <w:rPr>
                <w:rFonts w:ascii="Times New Roman" w:hAnsi="Times New Roman" w:cs="Times New Roman"/>
              </w:rPr>
              <w:t>8. Определить оптимальную дозу упражнений вибрационной тренировки в отдельном занятии и серии смежных занятий</w:t>
            </w:r>
          </w:p>
        </w:tc>
        <w:tc>
          <w:tcPr>
            <w:tcW w:w="2360" w:type="dxa"/>
            <w:tcBorders>
              <w:top w:val="single" w:sz="4" w:space="0" w:color="auto"/>
              <w:left w:val="single" w:sz="4" w:space="0" w:color="auto"/>
              <w:bottom w:val="single" w:sz="4" w:space="0" w:color="auto"/>
              <w:right w:val="single" w:sz="4" w:space="0" w:color="auto"/>
            </w:tcBorders>
          </w:tcPr>
          <w:p w:rsidR="004C0717" w:rsidRDefault="00BC414F">
            <w:pPr>
              <w:autoSpaceDE w:val="0"/>
              <w:autoSpaceDN w:val="0"/>
              <w:adjustRightInd w:val="0"/>
              <w:spacing w:after="0" w:line="240" w:lineRule="auto"/>
              <w:ind w:right="-57"/>
              <w:rPr>
                <w:rFonts w:ascii="Times New Roman" w:hAnsi="Times New Roman" w:cs="Times New Roman"/>
                <w:sz w:val="24"/>
                <w:szCs w:val="24"/>
              </w:rPr>
            </w:pPr>
            <w:r>
              <w:rPr>
                <w:rFonts w:ascii="Times New Roman" w:hAnsi="Times New Roman" w:cs="Times New Roman"/>
              </w:rPr>
              <w:t>30 спортсменов-едино</w:t>
            </w:r>
            <w:r>
              <w:rPr>
                <w:rFonts w:ascii="Times New Roman" w:hAnsi="Times New Roman" w:cs="Times New Roman"/>
              </w:rPr>
              <w:softHyphen/>
              <w:t>борцев (КГ – 15, ЭГ – 15)</w:t>
            </w:r>
          </w:p>
          <w:p w:rsidR="004C0717" w:rsidRDefault="00BC414F">
            <w:pPr>
              <w:autoSpaceDE w:val="0"/>
              <w:autoSpaceDN w:val="0"/>
              <w:adjustRightInd w:val="0"/>
              <w:spacing w:after="0" w:line="240" w:lineRule="auto"/>
              <w:ind w:right="-57"/>
              <w:rPr>
                <w:rFonts w:ascii="Times New Roman" w:hAnsi="Times New Roman" w:cs="Times New Roman"/>
              </w:rPr>
            </w:pPr>
            <w:r>
              <w:rPr>
                <w:rFonts w:ascii="Times New Roman" w:hAnsi="Times New Roman" w:cs="Times New Roman"/>
              </w:rPr>
              <w:t xml:space="preserve">Физиологические исследования проведены на базе государственного учреждения </w:t>
            </w:r>
          </w:p>
          <w:p w:rsidR="004C0717" w:rsidRDefault="00BC414F">
            <w:pPr>
              <w:autoSpaceDE w:val="0"/>
              <w:autoSpaceDN w:val="0"/>
              <w:adjustRightInd w:val="0"/>
              <w:spacing w:after="0" w:line="240" w:lineRule="auto"/>
              <w:ind w:right="-57"/>
              <w:rPr>
                <w:rFonts w:ascii="Times New Roman" w:hAnsi="Times New Roman" w:cs="Times New Roman"/>
              </w:rPr>
            </w:pPr>
            <w:r>
              <w:rPr>
                <w:rFonts w:ascii="Times New Roman" w:hAnsi="Times New Roman" w:cs="Times New Roman"/>
              </w:rPr>
              <w:t>«Научно-</w:t>
            </w:r>
          </w:p>
          <w:p w:rsidR="004C0717" w:rsidRDefault="00BC414F">
            <w:pPr>
              <w:autoSpaceDE w:val="0"/>
              <w:autoSpaceDN w:val="0"/>
              <w:adjustRightInd w:val="0"/>
              <w:spacing w:after="0" w:line="240" w:lineRule="auto"/>
              <w:ind w:right="-57"/>
              <w:rPr>
                <w:rFonts w:ascii="Times New Roman" w:hAnsi="Times New Roman" w:cs="Times New Roman"/>
              </w:rPr>
            </w:pPr>
            <w:r>
              <w:rPr>
                <w:rFonts w:ascii="Times New Roman" w:hAnsi="Times New Roman" w:cs="Times New Roman"/>
              </w:rPr>
              <w:t>исследовательский институт физической культуры и спорта Республики Беларусь»</w:t>
            </w:r>
          </w:p>
          <w:p w:rsidR="004C0717" w:rsidRDefault="004C0717">
            <w:pPr>
              <w:autoSpaceDE w:val="0"/>
              <w:autoSpaceDN w:val="0"/>
              <w:adjustRightInd w:val="0"/>
              <w:spacing w:after="0" w:line="240" w:lineRule="auto"/>
              <w:ind w:right="-57"/>
              <w:rPr>
                <w:rFonts w:ascii="Times New Roman" w:hAnsi="Times New Roman" w:cs="Times New Roman"/>
              </w:rPr>
            </w:pPr>
          </w:p>
        </w:tc>
      </w:tr>
    </w:tbl>
    <w:p w:rsidR="004C0717" w:rsidRDefault="00BC414F">
      <w:pPr>
        <w:keepNext/>
        <w:autoSpaceDE w:val="0"/>
        <w:autoSpaceDN w:val="0"/>
        <w:adjustRightInd w:val="0"/>
        <w:spacing w:after="0" w:line="240" w:lineRule="auto"/>
        <w:ind w:right="-40"/>
        <w:jc w:val="both"/>
        <w:rPr>
          <w:rFonts w:ascii="Times New Roman" w:hAnsi="Times New Roman" w:cs="Times New Roman"/>
          <w:sz w:val="28"/>
          <w:szCs w:val="28"/>
        </w:rPr>
      </w:pPr>
      <w:r>
        <w:rPr>
          <w:rFonts w:ascii="Times New Roman" w:hAnsi="Times New Roman" w:cs="Times New Roman"/>
          <w:sz w:val="28"/>
          <w:szCs w:val="28"/>
        </w:rPr>
        <w:lastRenderedPageBreak/>
        <w:t>Окончание таблицы 1</w:t>
      </w:r>
    </w:p>
    <w:tbl>
      <w:tblPr>
        <w:tblW w:w="98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9"/>
        <w:gridCol w:w="1203"/>
        <w:gridCol w:w="5011"/>
        <w:gridCol w:w="2356"/>
      </w:tblGrid>
      <w:tr w:rsidR="004C0717">
        <w:trPr>
          <w:cantSplit/>
          <w:trHeight w:val="235"/>
          <w:jc w:val="center"/>
        </w:trPr>
        <w:tc>
          <w:tcPr>
            <w:tcW w:w="1239" w:type="dxa"/>
            <w:tcBorders>
              <w:top w:val="single" w:sz="4" w:space="0" w:color="auto"/>
              <w:left w:val="single" w:sz="4" w:space="0" w:color="auto"/>
              <w:bottom w:val="single" w:sz="4" w:space="0" w:color="auto"/>
              <w:right w:val="single" w:sz="4" w:space="0" w:color="auto"/>
            </w:tcBorders>
            <w:vAlign w:val="center"/>
          </w:tcPr>
          <w:p w:rsidR="004C0717" w:rsidRDefault="00BC414F">
            <w:pPr>
              <w:spacing w:after="0" w:line="260" w:lineRule="exact"/>
              <w:ind w:right="-57"/>
              <w:jc w:val="center"/>
              <w:rPr>
                <w:rFonts w:ascii="Times New Roman" w:hAnsi="Times New Roman" w:cs="Times New Roman"/>
              </w:rPr>
            </w:pPr>
            <w:r>
              <w:rPr>
                <w:rFonts w:ascii="Times New Roman" w:hAnsi="Times New Roman" w:cs="Times New Roman"/>
              </w:rPr>
              <w:t>1</w:t>
            </w:r>
          </w:p>
        </w:tc>
        <w:tc>
          <w:tcPr>
            <w:tcW w:w="1203" w:type="dxa"/>
            <w:tcBorders>
              <w:top w:val="single" w:sz="4" w:space="0" w:color="auto"/>
              <w:left w:val="single" w:sz="4" w:space="0" w:color="auto"/>
              <w:bottom w:val="single" w:sz="4" w:space="0" w:color="auto"/>
              <w:right w:val="single" w:sz="4" w:space="0" w:color="auto"/>
            </w:tcBorders>
            <w:vAlign w:val="center"/>
          </w:tcPr>
          <w:p w:rsidR="004C0717" w:rsidRDefault="00BC414F">
            <w:pPr>
              <w:spacing w:after="0" w:line="260" w:lineRule="exact"/>
              <w:ind w:right="-57"/>
              <w:jc w:val="center"/>
              <w:rPr>
                <w:rFonts w:ascii="Times New Roman" w:hAnsi="Times New Roman" w:cs="Times New Roman"/>
              </w:rPr>
            </w:pPr>
            <w:r>
              <w:rPr>
                <w:rFonts w:ascii="Times New Roman" w:hAnsi="Times New Roman" w:cs="Times New Roman"/>
              </w:rPr>
              <w:t>2</w:t>
            </w:r>
          </w:p>
        </w:tc>
        <w:tc>
          <w:tcPr>
            <w:tcW w:w="5011" w:type="dxa"/>
            <w:tcBorders>
              <w:top w:val="single" w:sz="4" w:space="0" w:color="auto"/>
              <w:left w:val="single" w:sz="4" w:space="0" w:color="auto"/>
              <w:bottom w:val="single" w:sz="4" w:space="0" w:color="auto"/>
              <w:right w:val="single" w:sz="4" w:space="0" w:color="auto"/>
            </w:tcBorders>
            <w:vAlign w:val="center"/>
          </w:tcPr>
          <w:p w:rsidR="004C0717" w:rsidRDefault="00BC414F">
            <w:pPr>
              <w:autoSpaceDE w:val="0"/>
              <w:autoSpaceDN w:val="0"/>
              <w:adjustRightInd w:val="0"/>
              <w:spacing w:after="0" w:line="260" w:lineRule="exact"/>
              <w:ind w:right="-57"/>
              <w:jc w:val="center"/>
              <w:rPr>
                <w:rFonts w:ascii="Times New Roman" w:hAnsi="Times New Roman" w:cs="Times New Roman"/>
              </w:rPr>
            </w:pPr>
            <w:r>
              <w:rPr>
                <w:rFonts w:ascii="Times New Roman" w:hAnsi="Times New Roman" w:cs="Times New Roman"/>
              </w:rPr>
              <w:t>3</w:t>
            </w:r>
          </w:p>
        </w:tc>
        <w:tc>
          <w:tcPr>
            <w:tcW w:w="2356" w:type="dxa"/>
            <w:tcBorders>
              <w:top w:val="single" w:sz="4" w:space="0" w:color="auto"/>
              <w:left w:val="single" w:sz="4" w:space="0" w:color="auto"/>
              <w:bottom w:val="single" w:sz="4" w:space="0" w:color="auto"/>
              <w:right w:val="single" w:sz="4" w:space="0" w:color="auto"/>
            </w:tcBorders>
            <w:vAlign w:val="center"/>
          </w:tcPr>
          <w:p w:rsidR="004C0717" w:rsidRDefault="00BC414F">
            <w:pPr>
              <w:autoSpaceDE w:val="0"/>
              <w:autoSpaceDN w:val="0"/>
              <w:adjustRightInd w:val="0"/>
              <w:spacing w:after="0" w:line="260" w:lineRule="exact"/>
              <w:ind w:right="-57"/>
              <w:jc w:val="center"/>
              <w:rPr>
                <w:rFonts w:ascii="Times New Roman" w:hAnsi="Times New Roman" w:cs="Times New Roman"/>
              </w:rPr>
            </w:pPr>
            <w:r>
              <w:rPr>
                <w:rFonts w:ascii="Times New Roman" w:hAnsi="Times New Roman" w:cs="Times New Roman"/>
              </w:rPr>
              <w:t>4</w:t>
            </w:r>
          </w:p>
        </w:tc>
      </w:tr>
      <w:tr w:rsidR="004C0717">
        <w:trPr>
          <w:cantSplit/>
          <w:trHeight w:val="1134"/>
          <w:jc w:val="center"/>
        </w:trPr>
        <w:tc>
          <w:tcPr>
            <w:tcW w:w="1239" w:type="dxa"/>
            <w:tcBorders>
              <w:top w:val="single" w:sz="4" w:space="0" w:color="auto"/>
              <w:left w:val="single" w:sz="4" w:space="0" w:color="auto"/>
              <w:bottom w:val="single" w:sz="4" w:space="0" w:color="auto"/>
              <w:right w:val="single" w:sz="4" w:space="0" w:color="auto"/>
            </w:tcBorders>
            <w:textDirection w:val="btLr"/>
            <w:vAlign w:val="center"/>
          </w:tcPr>
          <w:p w:rsidR="004C0717" w:rsidRDefault="00BC414F">
            <w:pPr>
              <w:spacing w:after="0" w:line="254" w:lineRule="exact"/>
              <w:ind w:left="-57" w:right="-57"/>
              <w:jc w:val="center"/>
              <w:rPr>
                <w:rFonts w:ascii="Times New Roman" w:hAnsi="Times New Roman" w:cs="Times New Roman"/>
              </w:rPr>
            </w:pPr>
            <w:r>
              <w:rPr>
                <w:rFonts w:ascii="Times New Roman" w:hAnsi="Times New Roman" w:cs="Times New Roman"/>
              </w:rPr>
              <w:t>Третий</w:t>
            </w:r>
          </w:p>
          <w:p w:rsidR="004C0717" w:rsidRDefault="00BC414F">
            <w:pPr>
              <w:spacing w:after="0" w:line="254" w:lineRule="exact"/>
              <w:ind w:right="-57"/>
              <w:jc w:val="center"/>
              <w:rPr>
                <w:rFonts w:ascii="Times New Roman" w:hAnsi="Times New Roman" w:cs="Times New Roman"/>
              </w:rPr>
            </w:pPr>
            <w:r>
              <w:rPr>
                <w:rFonts w:ascii="Times New Roman" w:hAnsi="Times New Roman" w:cs="Times New Roman"/>
              </w:rPr>
              <w:t>(формирующий педагогический эксперимент)</w:t>
            </w:r>
          </w:p>
        </w:tc>
        <w:tc>
          <w:tcPr>
            <w:tcW w:w="1203" w:type="dxa"/>
            <w:tcBorders>
              <w:top w:val="single" w:sz="4" w:space="0" w:color="auto"/>
              <w:left w:val="single" w:sz="4" w:space="0" w:color="auto"/>
              <w:bottom w:val="single" w:sz="4" w:space="0" w:color="auto"/>
              <w:right w:val="single" w:sz="4" w:space="0" w:color="auto"/>
            </w:tcBorders>
          </w:tcPr>
          <w:p w:rsidR="004C0717" w:rsidRDefault="00BC414F">
            <w:pPr>
              <w:spacing w:after="0" w:line="254" w:lineRule="exact"/>
              <w:ind w:right="-57"/>
              <w:jc w:val="center"/>
              <w:rPr>
                <w:rFonts w:ascii="Times New Roman" w:hAnsi="Times New Roman" w:cs="Times New Roman"/>
              </w:rPr>
            </w:pPr>
            <w:r>
              <w:rPr>
                <w:rFonts w:ascii="Times New Roman" w:hAnsi="Times New Roman" w:cs="Times New Roman"/>
              </w:rPr>
              <w:t>2014–</w:t>
            </w:r>
          </w:p>
          <w:p w:rsidR="004C0717" w:rsidRDefault="00BC414F">
            <w:pPr>
              <w:spacing w:after="0" w:line="254" w:lineRule="exact"/>
              <w:ind w:right="-57"/>
              <w:jc w:val="center"/>
              <w:rPr>
                <w:rFonts w:ascii="Times New Roman" w:hAnsi="Times New Roman" w:cs="Times New Roman"/>
              </w:rPr>
            </w:pPr>
            <w:r>
              <w:rPr>
                <w:rFonts w:ascii="Times New Roman" w:hAnsi="Times New Roman" w:cs="Times New Roman"/>
              </w:rPr>
              <w:t>2016 гг.</w:t>
            </w:r>
          </w:p>
        </w:tc>
        <w:tc>
          <w:tcPr>
            <w:tcW w:w="5011" w:type="dxa"/>
            <w:tcBorders>
              <w:top w:val="single" w:sz="4" w:space="0" w:color="auto"/>
              <w:left w:val="single" w:sz="4" w:space="0" w:color="auto"/>
              <w:bottom w:val="single" w:sz="4" w:space="0" w:color="auto"/>
              <w:right w:val="single" w:sz="4" w:space="0" w:color="auto"/>
            </w:tcBorders>
          </w:tcPr>
          <w:p w:rsidR="004C0717" w:rsidRDefault="00BC414F">
            <w:pPr>
              <w:autoSpaceDE w:val="0"/>
              <w:autoSpaceDN w:val="0"/>
              <w:adjustRightInd w:val="0"/>
              <w:spacing w:after="0" w:line="254" w:lineRule="exact"/>
              <w:ind w:right="-57"/>
              <w:jc w:val="both"/>
              <w:rPr>
                <w:rFonts w:ascii="Times New Roman" w:hAnsi="Times New Roman" w:cs="Times New Roman"/>
              </w:rPr>
            </w:pPr>
            <w:r>
              <w:rPr>
                <w:rFonts w:ascii="Times New Roman" w:hAnsi="Times New Roman" w:cs="Times New Roman"/>
              </w:rPr>
              <w:t>1. Исследовать динамику координационных спо</w:t>
            </w:r>
            <w:r>
              <w:rPr>
                <w:rFonts w:ascii="Times New Roman" w:hAnsi="Times New Roman" w:cs="Times New Roman"/>
              </w:rPr>
              <w:softHyphen/>
              <w:t>собностей, взрывной силы мышц ног, силовой выносливости мышц рук, активной и пассивной гибкости плечевого и тазового пояса сотрудников ОВД при использовании вибрационных и традиционных упражнений.</w:t>
            </w:r>
          </w:p>
          <w:p w:rsidR="004C0717" w:rsidRDefault="00BC414F">
            <w:pPr>
              <w:autoSpaceDE w:val="0"/>
              <w:autoSpaceDN w:val="0"/>
              <w:adjustRightInd w:val="0"/>
              <w:spacing w:after="0" w:line="254" w:lineRule="exact"/>
              <w:ind w:right="-57"/>
              <w:jc w:val="both"/>
              <w:rPr>
                <w:rFonts w:ascii="Times New Roman" w:hAnsi="Times New Roman" w:cs="Times New Roman"/>
              </w:rPr>
            </w:pPr>
            <w:r>
              <w:rPr>
                <w:rFonts w:ascii="Times New Roman" w:hAnsi="Times New Roman" w:cs="Times New Roman"/>
              </w:rPr>
              <w:t>2. Изучить взаимосвязь между динамикой физи</w:t>
            </w:r>
            <w:r>
              <w:rPr>
                <w:rFonts w:ascii="Times New Roman" w:hAnsi="Times New Roman" w:cs="Times New Roman"/>
              </w:rPr>
              <w:softHyphen/>
              <w:t>ческих, психофизиологических качеств и эмо</w:t>
            </w:r>
            <w:r>
              <w:rPr>
                <w:rFonts w:ascii="Times New Roman" w:hAnsi="Times New Roman" w:cs="Times New Roman"/>
              </w:rPr>
              <w:softHyphen/>
              <w:t>ционального состояния сотрудников ОВД при использовании вибрационных и традиционных упражнений.</w:t>
            </w:r>
          </w:p>
          <w:p w:rsidR="004C0717" w:rsidRDefault="00BC414F">
            <w:pPr>
              <w:autoSpaceDE w:val="0"/>
              <w:autoSpaceDN w:val="0"/>
              <w:adjustRightInd w:val="0"/>
              <w:spacing w:after="0" w:line="254" w:lineRule="exact"/>
              <w:ind w:right="-57"/>
              <w:jc w:val="both"/>
              <w:rPr>
                <w:rFonts w:ascii="Times New Roman" w:hAnsi="Times New Roman" w:cs="Times New Roman"/>
              </w:rPr>
            </w:pPr>
            <w:r>
              <w:rPr>
                <w:rFonts w:ascii="Times New Roman" w:hAnsi="Times New Roman" w:cs="Times New Roman"/>
              </w:rPr>
              <w:t>3. Определить минимальную и оптимальную дозу вибрационных упражнений, приводящую к позитивным изменениям в уровне развития физических качеств и эмоционального состояния сотрудников ОВД.</w:t>
            </w:r>
          </w:p>
          <w:p w:rsidR="004C0717" w:rsidRDefault="00BC414F">
            <w:pPr>
              <w:autoSpaceDE w:val="0"/>
              <w:autoSpaceDN w:val="0"/>
              <w:adjustRightInd w:val="0"/>
              <w:spacing w:after="0" w:line="254" w:lineRule="exact"/>
              <w:ind w:right="-57"/>
              <w:jc w:val="both"/>
              <w:rPr>
                <w:rFonts w:ascii="Times New Roman" w:hAnsi="Times New Roman" w:cs="Times New Roman"/>
              </w:rPr>
            </w:pPr>
            <w:r>
              <w:rPr>
                <w:rFonts w:ascii="Times New Roman" w:hAnsi="Times New Roman" w:cs="Times New Roman"/>
              </w:rPr>
              <w:t>4. Разработать и апробировать метод тренировки, основанный на использовании вибрационных физических упражнений, в результате применения которого возможна коррекция и формирование оптимального эмоционального состояния сотрудников ОВД</w:t>
            </w:r>
          </w:p>
        </w:tc>
        <w:tc>
          <w:tcPr>
            <w:tcW w:w="2356" w:type="dxa"/>
            <w:tcBorders>
              <w:top w:val="single" w:sz="4" w:space="0" w:color="auto"/>
              <w:left w:val="single" w:sz="4" w:space="0" w:color="auto"/>
              <w:bottom w:val="single" w:sz="4" w:space="0" w:color="auto"/>
              <w:right w:val="single" w:sz="4" w:space="0" w:color="auto"/>
            </w:tcBorders>
          </w:tcPr>
          <w:p w:rsidR="004C0717" w:rsidRDefault="00BC414F">
            <w:pPr>
              <w:autoSpaceDE w:val="0"/>
              <w:autoSpaceDN w:val="0"/>
              <w:adjustRightInd w:val="0"/>
              <w:spacing w:after="0" w:line="254" w:lineRule="exact"/>
              <w:ind w:right="-57"/>
              <w:rPr>
                <w:rFonts w:ascii="Times New Roman" w:hAnsi="Times New Roman" w:cs="Times New Roman"/>
                <w:sz w:val="24"/>
                <w:szCs w:val="24"/>
              </w:rPr>
            </w:pPr>
            <w:r>
              <w:rPr>
                <w:rFonts w:ascii="Times New Roman" w:hAnsi="Times New Roman" w:cs="Times New Roman"/>
              </w:rPr>
              <w:t>30 курсантов Академии МВД РБ (КГ – 15, ЭГ – 15).</w:t>
            </w:r>
          </w:p>
          <w:p w:rsidR="004C0717" w:rsidRDefault="00BC414F">
            <w:pPr>
              <w:spacing w:after="0" w:line="254" w:lineRule="exact"/>
              <w:ind w:right="-57"/>
              <w:rPr>
                <w:rFonts w:ascii="Times New Roman" w:hAnsi="Times New Roman" w:cs="Times New Roman"/>
              </w:rPr>
            </w:pPr>
            <w:r>
              <w:rPr>
                <w:rFonts w:ascii="Times New Roman" w:hAnsi="Times New Roman" w:cs="Times New Roman"/>
              </w:rPr>
              <w:t xml:space="preserve">Педагогические исследования проведены на базе </w:t>
            </w:r>
          </w:p>
          <w:p w:rsidR="004C0717" w:rsidRDefault="00BC414F">
            <w:pPr>
              <w:spacing w:after="0" w:line="254" w:lineRule="exact"/>
              <w:ind w:right="-57"/>
              <w:rPr>
                <w:rFonts w:ascii="Times New Roman" w:hAnsi="Times New Roman" w:cs="Times New Roman"/>
              </w:rPr>
            </w:pPr>
            <w:r>
              <w:rPr>
                <w:rFonts w:ascii="Times New Roman" w:hAnsi="Times New Roman" w:cs="Times New Roman"/>
              </w:rPr>
              <w:t>учреждения образования</w:t>
            </w:r>
          </w:p>
          <w:p w:rsidR="004C0717" w:rsidRDefault="00BC414F">
            <w:pPr>
              <w:spacing w:after="0" w:line="254" w:lineRule="exact"/>
              <w:ind w:right="-57"/>
              <w:rPr>
                <w:rFonts w:ascii="Times New Roman" w:hAnsi="Times New Roman" w:cs="Times New Roman"/>
              </w:rPr>
            </w:pPr>
            <w:r>
              <w:rPr>
                <w:rFonts w:ascii="Times New Roman" w:hAnsi="Times New Roman" w:cs="Times New Roman"/>
              </w:rPr>
              <w:t xml:space="preserve"> «Акаде</w:t>
            </w:r>
            <w:r>
              <w:rPr>
                <w:rFonts w:ascii="Times New Roman" w:hAnsi="Times New Roman" w:cs="Times New Roman"/>
              </w:rPr>
              <w:softHyphen/>
              <w:t>мия МВД Республики Беларусь»</w:t>
            </w:r>
          </w:p>
        </w:tc>
      </w:tr>
    </w:tbl>
    <w:p w:rsidR="004C0717" w:rsidRDefault="004C0717">
      <w:pPr>
        <w:autoSpaceDE w:val="0"/>
        <w:autoSpaceDN w:val="0"/>
        <w:adjustRightInd w:val="0"/>
        <w:spacing w:after="0" w:line="240" w:lineRule="auto"/>
        <w:ind w:right="-41"/>
        <w:jc w:val="both"/>
        <w:rPr>
          <w:rFonts w:ascii="Times New Roman" w:hAnsi="Times New Roman" w:cs="Times New Roman"/>
          <w:sz w:val="28"/>
          <w:szCs w:val="28"/>
        </w:rPr>
      </w:pPr>
    </w:p>
    <w:p w:rsidR="004C0717" w:rsidRDefault="00BC414F">
      <w:pPr>
        <w:autoSpaceDE w:val="0"/>
        <w:autoSpaceDN w:val="0"/>
        <w:adjustRightInd w:val="0"/>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 xml:space="preserve">В результате проведения констатирующего педагогического эксперимента, целью которого являлось экспериментальное подтверждение наличия физиологических реакций организма испытуемых в ответ на применение вибрационных упражнений, обеспечивающих интенсивное развитие физических и психофизиологических качеств, изучены возможности управления эмоциональным состоянием испытуемых (процесс, включающий в себя его коррекцию и формирование) с применением тренировки, основанной на использовании вибрационных физических упражнений. </w:t>
      </w:r>
    </w:p>
    <w:p w:rsidR="004C0717" w:rsidRDefault="00BC414F">
      <w:pPr>
        <w:autoSpaceDE w:val="0"/>
        <w:autoSpaceDN w:val="0"/>
        <w:adjustRightInd w:val="0"/>
        <w:spacing w:after="0" w:line="240" w:lineRule="auto"/>
        <w:ind w:right="-1" w:firstLine="709"/>
        <w:jc w:val="both"/>
        <w:rPr>
          <w:rFonts w:ascii="Times New Roman" w:hAnsi="Times New Roman" w:cs="Times New Roman"/>
          <w:spacing w:val="-4"/>
          <w:sz w:val="28"/>
          <w:szCs w:val="28"/>
        </w:rPr>
      </w:pPr>
      <w:r>
        <w:rPr>
          <w:rFonts w:ascii="Times New Roman" w:hAnsi="Times New Roman" w:cs="Times New Roman"/>
          <w:spacing w:val="-4"/>
          <w:sz w:val="28"/>
          <w:szCs w:val="28"/>
        </w:rPr>
        <w:t>В результате констатирующего педагогического эксперимента также дано физиологическое подтверждение зафиксированному педагогическими методами процессу достоверного развития силовых способностей в ходе применения вибрационных упражнений испытуемыми экспериментальной группы (таблица 2).</w:t>
      </w:r>
    </w:p>
    <w:p w:rsidR="004C0717" w:rsidRDefault="00BC414F">
      <w:pPr>
        <w:autoSpaceDE w:val="0"/>
        <w:autoSpaceDN w:val="0"/>
        <w:adjustRightInd w:val="0"/>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 xml:space="preserve">В процессе исследования выявлено  достоверное увеличение взрывной силы и силовой выносливости по данным электромиографии, обусловленное рекрутированием дополнительных двигательных единиц. В свою очередь  результаты биохимических исследований подтверждали синхронное развитие силовых способностей, возрастание активности фермента креатинфосфокиназы, увеличение концентрации гормонов тестостерона, дофамина и метанефрина, а также значимое увеличение психофизиологических показателей. </w:t>
      </w:r>
    </w:p>
    <w:p w:rsidR="004C0717" w:rsidRDefault="00BC414F">
      <w:pPr>
        <w:autoSpaceDE w:val="0"/>
        <w:autoSpaceDN w:val="0"/>
        <w:adjustRightInd w:val="0"/>
        <w:spacing w:after="0" w:line="240" w:lineRule="auto"/>
        <w:ind w:right="-1"/>
        <w:jc w:val="center"/>
        <w:rPr>
          <w:rFonts w:ascii="Times New Roman" w:hAnsi="Times New Roman" w:cs="Times New Roman"/>
          <w:sz w:val="28"/>
          <w:szCs w:val="28"/>
        </w:rPr>
      </w:pPr>
      <w:r>
        <w:rPr>
          <w:rFonts w:ascii="Times New Roman" w:hAnsi="Times New Roman" w:cs="Times New Roman"/>
          <w:sz w:val="28"/>
          <w:szCs w:val="28"/>
        </w:rPr>
        <w:br w:type="page"/>
      </w:r>
      <w:r w:rsidR="000B1F23">
        <w:pict>
          <v:shapetype id="_x0000_t202" coordsize="21600,21600" o:spt="202" path="m,l,21600r21600,l21600,xe">
            <v:stroke joinstyle="miter"/>
            <v:path gradientshapeok="t" o:connecttype="rect"/>
          </v:shapetype>
          <v:shape id="Надпись 2" o:spid="_x0000_s1078" type="#_x0000_t202" style="width:33.95pt;height:696.95pt;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" filled="f" stroked="f">
            <v:textbox style="layout-flow:vertical;mso-layout-flow-alt:bottom-to-top" inset="0,0,0,0">
              <w:txbxContent>
                <w:p w:rsidR="004C0717" w:rsidRDefault="00BC414F">
                  <w:pPr>
                    <w:pStyle w:val="40"/>
                    <w:spacing w:line="228" w:lineRule="auto"/>
                  </w:pPr>
                  <w:r>
                    <w:t>Таблица 2. – Показатели эффективности применения метода вибрационной тренировки в констатирующем педагогическом эксперименте экспериментальной и контрольной групп</w:t>
                  </w:r>
                </w:p>
              </w:txbxContent>
            </v:textbox>
            <w10:wrap type="none"/>
            <w10:anchorlock/>
          </v:shape>
        </w:pict>
      </w:r>
      <w:r w:rsidR="00547076">
        <w:rPr>
          <w:rFonts w:ascii="Times New Roman" w:hAnsi="Times New Roman" w:cs="Times New Roman"/>
          <w:noProof/>
          <w:sz w:val="28"/>
          <w:szCs w:val="28"/>
        </w:rPr>
        <w:drawing>
          <wp:inline distT="0" distB="0" distL="0" distR="0">
            <wp:extent cx="5809749" cy="8830102"/>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аблица 2_испр.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813338" cy="8835556"/>
                    </a:xfrm>
                    <a:prstGeom prst="rect">
                      <a:avLst/>
                    </a:prstGeom>
                  </pic:spPr>
                </pic:pic>
              </a:graphicData>
            </a:graphic>
          </wp:inline>
        </w:drawing>
      </w:r>
    </w:p>
    <w:p w:rsidR="004C0717" w:rsidRDefault="00BC414F">
      <w:pPr>
        <w:autoSpaceDE w:val="0"/>
        <w:autoSpaceDN w:val="0"/>
        <w:adjustRightInd w:val="0"/>
        <w:spacing w:after="120" w:line="240" w:lineRule="auto"/>
        <w:ind w:firstLine="709"/>
        <w:jc w:val="both"/>
        <w:rPr>
          <w:rFonts w:ascii="Times New Roman" w:hAnsi="Times New Roman" w:cs="Times New Roman"/>
          <w:sz w:val="28"/>
          <w:szCs w:val="28"/>
        </w:rPr>
      </w:pPr>
      <w:r>
        <w:rPr>
          <w:rFonts w:ascii="Times New Roman" w:hAnsi="Times New Roman" w:cs="Times New Roman"/>
          <w:sz w:val="28"/>
          <w:szCs w:val="28"/>
        </w:rPr>
        <w:br w:type="page"/>
      </w:r>
      <w:r>
        <w:rPr>
          <w:rFonts w:ascii="Times New Roman" w:hAnsi="Times New Roman" w:cs="Times New Roman"/>
          <w:sz w:val="28"/>
          <w:szCs w:val="28"/>
        </w:rPr>
        <w:lastRenderedPageBreak/>
        <w:t>Определена динамическая поэтапная архитектоника процесса оптимизации эмоционального состояния сотрудников ОВД, применявших вибрационную тренировку (на основе вибрационных физических упражнений), которая представлена как последовательный ряд взаимозависимых и взаимообусловленных процессов, происходящих в организме в ответ на предлагаемый вид сочетанной нагрузки – физического упражнения, интенсифицируемого за счет использования дозированной вибрации (рисунок 1).</w:t>
      </w:r>
    </w:p>
    <w:p w:rsidR="004C0717" w:rsidRDefault="000B1F23">
      <w:pPr>
        <w:autoSpaceDE w:val="0"/>
        <w:autoSpaceDN w:val="0"/>
        <w:adjustRightInd w:val="0"/>
        <w:spacing w:after="0" w:line="240" w:lineRule="auto"/>
        <w:ind w:right="-41"/>
        <w:jc w:val="center"/>
        <w:rPr>
          <w:rFonts w:ascii="Times New Roman" w:hAnsi="Times New Roman" w:cs="Times New Roman"/>
          <w:b/>
          <w:sz w:val="24"/>
          <w:szCs w:val="24"/>
        </w:rPr>
      </w:pPr>
      <w:r>
        <w:pict>
          <v:group id="Группа 63" o:spid="_x0000_s1027" style="width:465.6pt;height:320.3pt;mso-position-horizontal-relative:char;mso-position-vertical-relative:line" coordsize="59131,406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">
            <v:shape id="Text Box 15" o:spid="_x0000_s1028" type="#_x0000_t202" style="position:absolute;left:14603;width:29592;height:5334;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3UXcMA&#10;AADbAAAADwAAAGRycy9kb3ducmV2LnhtbESPzW7CMBCE75V4B2uReisOpSCaYlChssSVnwdYxdsk&#10;arw2sUnSPn2NhMRxNDPfaFabwTaiozbUjhVMJxkI4sKZmksF55N+WYIIEdlg45gU/FKAzXr0tMLc&#10;uJ4P1B1jKRKEQ44Kqhh9LmUoKrIYJs4TJ+/btRZjkm0pTYt9gttGvmbZQlqsOS1U6GlXUfFzvFoF&#10;eq/fzEJ/9Zd+a2cH/e67v6tX6nk8fH6AiDTER/je3hsFszncvqQf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u3UXcMAAADbAAAADwAAAAAAAAAAAAAAAACYAgAAZHJzL2Rv&#10;d25yZXYueG1sUEsFBgAAAAAEAAQA9QAAAIgDAAAAAA==&#10;" filled="f" strokecolor="black [3213]">
              <v:textbox>
                <w:txbxContent>
                  <w:p w:rsidR="004C0717" w:rsidRDefault="00BC414F">
                    <w:pPr>
                      <w:pStyle w:val="40"/>
                      <w:jc w:val="center"/>
                      <w:rPr>
                        <w:color w:val="000000" w:themeColor="text1"/>
                      </w:rPr>
                    </w:pPr>
                    <w:r>
                      <w:rPr>
                        <w:b/>
                        <w:color w:val="000000" w:themeColor="text1"/>
                        <w:sz w:val="24"/>
                        <w:szCs w:val="24"/>
                      </w:rPr>
                      <w:t>6-й этап.</w:t>
                    </w:r>
                    <w:r>
                      <w:rPr>
                        <w:color w:val="000000" w:themeColor="text1"/>
                        <w:sz w:val="24"/>
                        <w:szCs w:val="24"/>
                      </w:rPr>
                      <w:t xml:space="preserve"> Формирование оптимального эмоционального состояния</w:t>
                    </w:r>
                  </w:p>
                </w:txbxContent>
              </v:textbox>
            </v:shape>
            <v:shape id="Text Box 16" o:spid="_x0000_s1029" type="#_x0000_t202" style="position:absolute;top:8256;width:28162;height:9170;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9KKsMA&#10;AADbAAAADwAAAGRycy9kb3ducmV2LnhtbESPzWrDMBCE74W8g9hAb43cJJjWjRKSFkGu+XmAxdra&#10;ptZKsRTb7dNXgUCOw8x8w6w2o21FT11oHCt4nWUgiEtnGq4UnE/65Q1EiMgGW8ek4JcCbNaTpxUW&#10;xg18oP4YK5EgHApUUMfoCylDWZPFMHOeOHnfrrMYk+wqaTocEty2cp5lubTYcFqo0dNnTeXP8WoV&#10;6L1emlx/DZdhZxcH/e77v6tX6nk6bj9ARBrjI3xv742CRQ63L+kHy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j9KKsMAAADbAAAADwAAAAAAAAAAAAAAAACYAgAAZHJzL2Rv&#10;d25yZXYueG1sUEsFBgAAAAAEAAQA9QAAAIgDAAAAAA==&#10;" filled="f" strokecolor="black [3213]">
              <v:textbox>
                <w:txbxContent>
                  <w:p w:rsidR="004C0717" w:rsidRDefault="00BC414F">
                    <w:pPr>
                      <w:pStyle w:val="40"/>
                      <w:jc w:val="center"/>
                      <w:rPr>
                        <w:color w:val="000000" w:themeColor="text1"/>
                        <w:sz w:val="24"/>
                        <w:szCs w:val="24"/>
                      </w:rPr>
                    </w:pPr>
                    <w:r>
                      <w:rPr>
                        <w:b/>
                        <w:color w:val="000000" w:themeColor="text1"/>
                        <w:sz w:val="24"/>
                        <w:szCs w:val="24"/>
                      </w:rPr>
                      <w:t>1-й этап.</w:t>
                    </w:r>
                    <w:r>
                      <w:rPr>
                        <w:color w:val="000000" w:themeColor="text1"/>
                        <w:sz w:val="24"/>
                        <w:szCs w:val="24"/>
                      </w:rPr>
                      <w:t xml:space="preserve"> Выполнение вибрационного упражнения, вызывающего возникновение тонического вибрационного рефлекса</w:t>
                    </w:r>
                  </w:p>
                </w:txbxContent>
              </v:textbox>
            </v:shape>
            <v:shape id="Text Box 17" o:spid="_x0000_s1030" type="#_x0000_t202" style="position:absolute;top:20266;width:28162;height:9189;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PvscMA&#10;AADbAAAADwAAAGRycy9kb3ducmV2LnhtbESPzW7CMBCE70h9B2sr9QZOC4I2xSBaZIkrPw+wirdJ&#10;1HhtYpOEPn2NhMRxNDPfaJbrwTaiozbUjhW8TjIQxIUzNZcKTkc9fgcRIrLBxjEpuFKA9epptMTc&#10;uJ731B1iKRKEQ44Kqhh9LmUoKrIYJs4TJ+/HtRZjkm0pTYt9gttGvmXZXFqsOS1U6Om7ouL3cLEK&#10;9E7PzFxv+3P/Zad7/eG7v4tX6uV52HyCiDTER/je3hkF0wXcvqQf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XPvscMAAADbAAAADwAAAAAAAAAAAAAAAACYAgAAZHJzL2Rv&#10;d25yZXYueG1sUEsFBgAAAAAEAAQA9QAAAIgDAAAAAA==&#10;" filled="f" strokecolor="black [3213]">
              <v:textbox>
                <w:txbxContent>
                  <w:p w:rsidR="004C0717" w:rsidRDefault="00BC414F">
                    <w:pPr>
                      <w:pStyle w:val="40"/>
                      <w:jc w:val="center"/>
                      <w:rPr>
                        <w:color w:val="000000" w:themeColor="text1"/>
                        <w:sz w:val="24"/>
                        <w:szCs w:val="24"/>
                      </w:rPr>
                    </w:pPr>
                    <w:r>
                      <w:rPr>
                        <w:b/>
                        <w:color w:val="000000" w:themeColor="text1"/>
                        <w:sz w:val="24"/>
                        <w:szCs w:val="24"/>
                      </w:rPr>
                      <w:t xml:space="preserve">2-й этап. </w:t>
                    </w:r>
                    <w:r>
                      <w:rPr>
                        <w:color w:val="000000" w:themeColor="text1"/>
                        <w:sz w:val="24"/>
                        <w:szCs w:val="24"/>
                      </w:rPr>
                      <w:t>Тонический вибрационный рефлекс приводит к максимальному рекрутированию двигательных единиц</w:t>
                    </w:r>
                  </w:p>
                </w:txbxContent>
              </v:textbox>
            </v:shape>
            <v:shape id="Text Box 18" o:spid="_x0000_s1031" type="#_x0000_t202" style="position:absolute;left:13852;top:32276;width:29623;height:8402;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x7w78A&#10;AADbAAAADwAAAGRycy9kb3ducmV2LnhtbERPS27CMBDdV+IO1iB1VxygQhAwqKWyxJbPAUbxkETE&#10;YxObJO3p6wUSy6f33+wG24iO2lA7VjCdZCCIC2dqLhVczvpjCSJEZIONY1LwSwF229HbBnPjej5S&#10;d4qlSCEcclRQxehzKUNRkcUwcZ44cVfXWowJtqU0LfYp3DZylmULabHm1FChp31Fxe30sAr0QX+a&#10;hf7p7/23nR/1ynd/D6/U+3j4WoOINMSX+Ok+GAXzNDZ9ST9Abv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Y7HvDvwAAANsAAAAPAAAAAAAAAAAAAAAAAJgCAABkcnMvZG93bnJl&#10;di54bWxQSwUGAAAAAAQABAD1AAAAhAMAAAAA&#10;" filled="f" strokecolor="black [3213]">
              <v:textbox>
                <w:txbxContent>
                  <w:p w:rsidR="004C0717" w:rsidRDefault="00BC414F">
                    <w:pPr>
                      <w:pStyle w:val="40"/>
                      <w:jc w:val="center"/>
                      <w:rPr>
                        <w:color w:val="000000" w:themeColor="text1"/>
                        <w:sz w:val="24"/>
                        <w:szCs w:val="24"/>
                      </w:rPr>
                    </w:pPr>
                    <w:r>
                      <w:rPr>
                        <w:b/>
                        <w:color w:val="000000" w:themeColor="text1"/>
                        <w:sz w:val="24"/>
                        <w:szCs w:val="24"/>
                      </w:rPr>
                      <w:t>3-й этап.</w:t>
                    </w:r>
                    <w:r>
                      <w:rPr>
                        <w:color w:val="000000" w:themeColor="text1"/>
                        <w:sz w:val="24"/>
                        <w:szCs w:val="24"/>
                      </w:rPr>
                      <w:t xml:space="preserve"> Увеличение количества двигательных единиц приводит к усилению потенцирования двигательных зон коры головного мозга</w:t>
                    </w:r>
                  </w:p>
                </w:txbxContent>
              </v:textbox>
            </v:shape>
            <v:shape id="Text Box 19" o:spid="_x0000_s1032" type="#_x0000_t202" style="position:absolute;left:29956;top:8325;width:28601;height:9112;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DeWMIA&#10;AADbAAAADwAAAGRycy9kb3ducmV2LnhtbESPzW7CMBCE70h9B2sr9QZOASFIMQhaWeLKzwOs4m0S&#10;NV6b2CRpn75GQuI4mplvNOvtYBvRURtqxwreJxkI4sKZmksFl7MeL0GEiGywcUwKfinAdvMyWmNu&#10;XM9H6k6xFAnCIUcFVYw+lzIUFVkME+eJk/ftWosxybaUpsU+wW0jp1m2kBZrTgsVevqsqPg53awC&#10;fdBzs9Bf/bXf29lRr3z3d/NKvb0Ouw8QkYb4DD/aB6NgtoL7l/QD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oN5YwgAAANsAAAAPAAAAAAAAAAAAAAAAAJgCAABkcnMvZG93&#10;bnJldi54bWxQSwUGAAAAAAQABAD1AAAAhwMAAAAA&#10;" filled="f" strokecolor="black [3213]">
              <v:textbox>
                <w:txbxContent>
                  <w:p w:rsidR="004C0717" w:rsidRDefault="00BC414F">
                    <w:pPr>
                      <w:pStyle w:val="40"/>
                      <w:jc w:val="center"/>
                      <w:rPr>
                        <w:color w:val="000000" w:themeColor="text1"/>
                        <w:sz w:val="24"/>
                        <w:szCs w:val="24"/>
                      </w:rPr>
                    </w:pPr>
                    <w:r>
                      <w:rPr>
                        <w:b/>
                        <w:color w:val="000000" w:themeColor="text1"/>
                        <w:sz w:val="24"/>
                        <w:szCs w:val="24"/>
                      </w:rPr>
                      <w:t>5-й этап</w:t>
                    </w:r>
                    <w:r>
                      <w:rPr>
                        <w:color w:val="000000" w:themeColor="text1"/>
                        <w:sz w:val="24"/>
                        <w:szCs w:val="24"/>
                      </w:rPr>
                      <w:t>. Усиление секреции гормонов, активно влияющих на белковый обмен (тестостерон) и эмоциональное состояние (дофамин)</w:t>
                    </w:r>
                  </w:p>
                </w:txbxContent>
              </v:textbox>
            </v:shape>
            <v:shape id="Text Box 20" o:spid="_x0000_s1033" type="#_x0000_t202" style="position:absolute;left:30093;top:20335;width:29038;height:9131;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wEuL8A&#10;AADbAAAADwAAAGRycy9kb3ducmV2LnhtbERPS27CMBDdI/UO1lRiB04BIRowqAVZYsvnAKN4mkTE&#10;Yzc2SeD0eFGpy6f33+wG24iO2lA7VvAxzUAQF87UXCq4XvRkBSJEZIONY1LwoAC77dtog7lxPZ+o&#10;O8dSpBAOOSqoYvS5lKGoyGKYOk+cuB/XWowJtqU0LfYp3DZylmVLabHm1FChp31Fxe18twr0US/M&#10;Uh/63/7bzk/603fPu1dq/D58rUFEGuK/+M99NAoWaX36kn6A3L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nAS4vwAAANsAAAAPAAAAAAAAAAAAAAAAAJgCAABkcnMvZG93bnJl&#10;di54bWxQSwUGAAAAAAQABAD1AAAAhAMAAAAA&#10;" filled="f" strokecolor="black [3213]">
              <v:textbox>
                <w:txbxContent>
                  <w:p w:rsidR="004C0717" w:rsidRDefault="00BC414F">
                    <w:pPr>
                      <w:pStyle w:val="40"/>
                      <w:jc w:val="center"/>
                      <w:rPr>
                        <w:color w:val="000000" w:themeColor="text1"/>
                        <w:sz w:val="24"/>
                        <w:szCs w:val="24"/>
                      </w:rPr>
                    </w:pPr>
                    <w:r>
                      <w:rPr>
                        <w:b/>
                        <w:color w:val="000000" w:themeColor="text1"/>
                        <w:sz w:val="24"/>
                        <w:szCs w:val="24"/>
                      </w:rPr>
                      <w:t>4-й этап.</w:t>
                    </w:r>
                    <w:r>
                      <w:rPr>
                        <w:color w:val="000000" w:themeColor="text1"/>
                        <w:sz w:val="24"/>
                        <w:szCs w:val="24"/>
                      </w:rPr>
                      <w:t xml:space="preserve"> Усиленные импульсы из двигательных зон коры головного мозга стремятся через гипоталамус к железам внутренней секреции</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25" o:spid="_x0000_s1034" type="#_x0000_t13" style="position:absolute;left:16718;top:17742;width:2889;height:2216;rotation:90;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8iJsQA&#10;AADbAAAADwAAAGRycy9kb3ducmV2LnhtbESPQWsCMRSE74L/ITzBm2at1ZatUawgCPWg1ktvj+R1&#10;s7h5WTdRt/++EQSPw8x8w8wWravElZpQelYwGmYgiLU3JRcKjt/rwTuIEJENVp5JwR8FWMy7nRnm&#10;xt94T9dDLESCcMhRgY2xzqUM2pLDMPQ1cfJ+feMwJtkU0jR4S3BXyZcsm0qHJacFizWtLOnT4eIU&#10;uJ1+2/8U24nRk+XX6Wjb8/j8qVS/1y4/QERq4zP8aG+MgtcR3L+kHyD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fIibEAAAA2wAAAA8AAAAAAAAAAAAAAAAAmAIAAGRycy9k&#10;b3ducmV2LnhtbFBLBQYAAAAABAAEAPUAAACJAwAAAAA=&#10;" adj="13317" fillcolor="#a5a5a5 [2092]" strokecolor="#205867 [1608]">
              <v:shadow on="t" color="black" opacity="24903f" origin=",.5" offset="0,.55556mm"/>
            </v:shape>
            <v:shape id="Стрелка вправо 26" o:spid="_x0000_s1035" type="#_x0000_t13" style="position:absolute;left:17059;top:29820;width:2890;height:2216;rotation:90;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28UcUA&#10;AADbAAAADwAAAGRycy9kb3ducmV2LnhtbESPT2sCMRTE70K/Q3gFbzVb/7VsN4oVBKE9qPXS2yN5&#10;3Sy7eVk3Uddv3xQKHoeZ+Q1TLHvXiAt1ofKs4HmUgSDW3lRcKjh+bZ5eQYSIbLDxTApuFGC5eBgU&#10;mBt/5T1dDrEUCcIhRwU2xjaXMmhLDsPIt8TJ+/Gdw5hkV0rT4TXBXSPHWTaXDitOCxZbWlvS9eHs&#10;FLidftl/l58zo2erj/po+9Pk9K7U8LFfvYGI1Md7+L+9NQqmY/j7kn6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TbxRxQAAANsAAAAPAAAAAAAAAAAAAAAAAJgCAABkcnMv&#10;ZG93bnJldi54bWxQSwUGAAAAAAQABAD1AAAAigMAAAAA&#10;" adj="13317" fillcolor="#a5a5a5 [2092]" strokecolor="#205867 [1608]">
              <v:shadow on="t" color="black" opacity="24903f" origin=",.5" offset="0,.55556mm"/>
            </v:shape>
            <v:shape id="Стрелка вправо 27" o:spid="_x0000_s1036" type="#_x0000_t13" style="position:absolute;left:36234;top:29547;width:2890;height:2216;rotation:-90;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EA9MQA&#10;AADbAAAADwAAAGRycy9kb3ducmV2LnhtbESPT2vCQBTE74LfYXmCF6kbtUibuoq0BNKj/yi9PbLP&#10;JJh9G3e3Mf32XaHgcZiZ3zCrTW8a0ZHztWUFs2kCgriwuuZSwfGQPb2A8AFZY2OZFPySh816OFhh&#10;qu2Nd9TtQykihH2KCqoQ2lRKX1Rk0E9tSxy9s3UGQ5SulNrhLcJNI+dJspQGa44LFbb0XlFx2f8Y&#10;BcX1y+T5Kfu8ZG7Rfkw6HfrvV6XGo377BiJQHx7h/3auFTwv4P4l/g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BAPTEAAAA2wAAAA8AAAAAAAAAAAAAAAAAmAIAAGRycy9k&#10;b3ducmV2LnhtbFBLBQYAAAAABAAEAPUAAACJAwAAAAA=&#10;" adj="13317" fillcolor="#a5a5a5 [2092]" strokecolor="#205867 [1608]">
              <v:shadow on="t" color="black" opacity="24903f" origin=",.5" offset="0,.55556mm"/>
            </v:shape>
            <v:shape id="Стрелка вправо 28" o:spid="_x0000_s1037" type="#_x0000_t13" style="position:absolute;left:36234;top:17674;width:2889;height:2216;rotation:-90;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iYgMQA&#10;AADbAAAADwAAAGRycy9kb3ducmV2LnhtbESPT2vCQBTE7wW/w/IEL6VuakXa1FWkJRCP/qP09sg+&#10;k2D2bbq7jfHbu4LgcZiZ3zDzZW8a0ZHztWUFr+MEBHFhdc2lgv0ue3kH4QOyxsYyKbiQh+Vi8DTH&#10;VNszb6jbhlJECPsUFVQhtKmUvqjIoB/bljh6R+sMhihdKbXDc4SbRk6SZCYN1hwXKmzpq6LitP03&#10;Coq/H5Pnh2x9ytxb+/3c6dD/fig1GvarTxCB+vAI39u5VjCdwu1L/AFy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omIDEAAAA2wAAAA8AAAAAAAAAAAAAAAAAmAIAAGRycy9k&#10;b3ducmV2LnhtbFBLBQYAAAAABAAEAPUAAACJAwAAAAA=&#10;" adj="13317" fillcolor="#a5a5a5 [2092]" strokecolor="#205867 [1608]">
              <v:shadow on="t" color="black" opacity="24903f" origin=",.5" offset="0,.55556mm"/>
            </v:shape>
            <v:shape id="Стрелка вправо 29" o:spid="_x0000_s1038" type="#_x0000_t13" style="position:absolute;left:35893;top:5664;width:2895;height:2221;rotation:-90;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qrqMQA&#10;AADbAAAADwAAAGRycy9kb3ducmV2LnhtbESPwW7CMBBE75X4B2uReisOtASUYhBtQeVYAhLXJd4m&#10;EfE6tQ2kf18jIfU4mpk3mtmiM424kPO1ZQXDQQKCuLC65lLBfrd+moLwAVljY5kU/JKHxbz3MMNM&#10;2ytv6ZKHUkQI+wwVVCG0mZS+qMigH9iWOHrf1hkMUbpSaofXCDeNHCVJKg3WHBcqbOm9ouKUn42C&#10;ryZNj59vuaOP5+HPIV2vNpPlXqnHfrd8BRGoC//he3ujFbyM4fYl/gA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6q6jEAAAA2wAAAA8AAAAAAAAAAAAAAAAAmAIAAGRycy9k&#10;b3ducmV2LnhtbFBLBQYAAAAABAAEAPUAAACJAwAAAAA=&#10;" adj="13312" fillcolor="#a5a5a5 [2092]" strokecolor="#205867 [1608]">
              <v:shadow on="t" color="black" opacity="24903f" origin=",.5" offset="0,.55556mm"/>
            </v:shape>
            <w10:wrap type="none"/>
            <w10:anchorlock/>
          </v:group>
        </w:pict>
      </w:r>
    </w:p>
    <w:p w:rsidR="004C0717" w:rsidRDefault="00BC414F">
      <w:pPr>
        <w:autoSpaceDE w:val="0"/>
        <w:autoSpaceDN w:val="0"/>
        <w:adjustRightInd w:val="0"/>
        <w:spacing w:before="120"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Рисунок 1. – Поэтапный процесс оптимизации эмоционального состояния </w:t>
      </w:r>
      <w:r>
        <w:rPr>
          <w:rFonts w:ascii="Times New Roman" w:hAnsi="Times New Roman" w:cs="Times New Roman"/>
          <w:b/>
          <w:sz w:val="24"/>
          <w:szCs w:val="24"/>
        </w:rPr>
        <w:br/>
        <w:t>сотрудников органов внутренних дел, применявших вибрационную тренировку</w:t>
      </w:r>
    </w:p>
    <w:p w:rsidR="004C0717" w:rsidRDefault="004C0717">
      <w:pPr>
        <w:autoSpaceDE w:val="0"/>
        <w:autoSpaceDN w:val="0"/>
        <w:adjustRightInd w:val="0"/>
        <w:spacing w:after="0" w:line="240" w:lineRule="auto"/>
        <w:ind w:right="-41" w:firstLine="709"/>
        <w:jc w:val="both"/>
        <w:rPr>
          <w:rFonts w:ascii="Times New Roman" w:hAnsi="Times New Roman" w:cs="Times New Roman"/>
          <w:sz w:val="28"/>
          <w:szCs w:val="28"/>
        </w:rPr>
      </w:pPr>
    </w:p>
    <w:p w:rsidR="004C0717" w:rsidRDefault="00BC414F">
      <w:pPr>
        <w:autoSpaceDE w:val="0"/>
        <w:autoSpaceDN w:val="0"/>
        <w:adjustRightInd w:val="0"/>
        <w:spacing w:after="0" w:line="240" w:lineRule="auto"/>
        <w:ind w:right="-5" w:firstLine="709"/>
        <w:jc w:val="both"/>
        <w:rPr>
          <w:rFonts w:ascii="Times New Roman" w:hAnsi="Times New Roman" w:cs="Times New Roman"/>
          <w:sz w:val="28"/>
          <w:szCs w:val="28"/>
        </w:rPr>
      </w:pPr>
      <w:r>
        <w:rPr>
          <w:rFonts w:ascii="Times New Roman" w:hAnsi="Times New Roman" w:cs="Times New Roman"/>
          <w:sz w:val="28"/>
          <w:szCs w:val="28"/>
        </w:rPr>
        <w:t>Определено минимально достаточное количество тренировочных вибростимуляционных занятий, приводящих к достоверному интенсивному развитию физических качеств и улучшению психофизиологических показателей без риска ухудшения здоровья, что явилось основанием для проведения формирующего педагогического эксперимента.</w:t>
      </w:r>
    </w:p>
    <w:p w:rsidR="004C0717" w:rsidRDefault="002545F7">
      <w:pPr>
        <w:autoSpaceDE w:val="0"/>
        <w:autoSpaceDN w:val="0"/>
        <w:adjustRightInd w:val="0"/>
        <w:spacing w:after="0" w:line="240" w:lineRule="auto"/>
        <w:ind w:right="-5" w:firstLine="709"/>
        <w:jc w:val="both"/>
        <w:rPr>
          <w:rFonts w:ascii="Times New Roman" w:hAnsi="Times New Roman" w:cs="Times New Roman"/>
          <w:sz w:val="28"/>
          <w:szCs w:val="28"/>
        </w:rPr>
      </w:pPr>
      <w:r>
        <w:rPr>
          <w:rFonts w:ascii="Times New Roman" w:hAnsi="Times New Roman" w:cs="Times New Roman"/>
          <w:sz w:val="28"/>
          <w:szCs w:val="28"/>
        </w:rPr>
        <w:t>В </w:t>
      </w:r>
      <w:r w:rsidR="00BC414F" w:rsidRPr="002545F7">
        <w:rPr>
          <w:rFonts w:ascii="Times New Roman" w:hAnsi="Times New Roman" w:cs="Times New Roman"/>
          <w:b/>
          <w:sz w:val="28"/>
          <w:szCs w:val="28"/>
        </w:rPr>
        <w:t>третьей главе</w:t>
      </w:r>
      <w:r w:rsidR="00BC414F">
        <w:rPr>
          <w:rFonts w:ascii="Times New Roman" w:hAnsi="Times New Roman" w:cs="Times New Roman"/>
          <w:sz w:val="28"/>
          <w:szCs w:val="28"/>
        </w:rPr>
        <w:t xml:space="preserve"> </w:t>
      </w:r>
      <w:r w:rsidR="00BC414F">
        <w:rPr>
          <w:rFonts w:ascii="Times New Roman" w:hAnsi="Times New Roman" w:cs="Times New Roman"/>
          <w:bCs/>
          <w:i/>
          <w:sz w:val="28"/>
          <w:szCs w:val="28"/>
        </w:rPr>
        <w:t>«</w:t>
      </w:r>
      <w:r w:rsidR="00BC414F">
        <w:rPr>
          <w:rFonts w:ascii="Times New Roman" w:hAnsi="Times New Roman" w:cs="Times New Roman"/>
          <w:i/>
          <w:color w:val="000000"/>
          <w:sz w:val="28"/>
          <w:szCs w:val="28"/>
        </w:rPr>
        <w:t>Экспериментальное обоснование эффективности метода вибрационной тренировки, направленного на развитие физических качеств, коррекцию и формирование оптимального эмоционального состояния сотрудников органов внутренних дел</w:t>
      </w:r>
      <w:r w:rsidR="00BC414F">
        <w:rPr>
          <w:rFonts w:ascii="Times New Roman" w:hAnsi="Times New Roman" w:cs="Times New Roman"/>
          <w:bCs/>
          <w:i/>
          <w:sz w:val="28"/>
          <w:szCs w:val="28"/>
        </w:rPr>
        <w:t xml:space="preserve">» </w:t>
      </w:r>
      <w:r w:rsidR="00BC414F">
        <w:rPr>
          <w:rFonts w:ascii="Times New Roman" w:hAnsi="Times New Roman" w:cs="Times New Roman"/>
          <w:sz w:val="28"/>
          <w:szCs w:val="28"/>
        </w:rPr>
        <w:t xml:space="preserve">представлены материалы формирующего педагогического эксперимента, направленного на выявление эффективности вибрационной тренировки по сравнению с существующими традиционными методами в процессе формирования оптимального эмоционального состояния сотрудников ОВД (таблицы 3, 4). </w:t>
      </w:r>
    </w:p>
    <w:p w:rsidR="004C0717" w:rsidRDefault="00BC414F">
      <w:pPr>
        <w:autoSpaceDE w:val="0"/>
        <w:autoSpaceDN w:val="0"/>
        <w:adjustRightInd w:val="0"/>
        <w:spacing w:after="0" w:line="240" w:lineRule="auto"/>
        <w:ind w:right="-41"/>
        <w:jc w:val="both"/>
        <w:rPr>
          <w:rFonts w:ascii="Times New Roman" w:hAnsi="Times New Roman" w:cs="Times New Roman"/>
          <w:sz w:val="28"/>
          <w:szCs w:val="28"/>
        </w:rPr>
      </w:pPr>
      <w:r>
        <w:rPr>
          <w:rFonts w:ascii="Times New Roman" w:hAnsi="Times New Roman" w:cs="Times New Roman"/>
          <w:sz w:val="28"/>
          <w:szCs w:val="28"/>
        </w:rPr>
        <w:lastRenderedPageBreak/>
        <w:t>Таблица 3.</w:t>
      </w:r>
      <w:r w:rsidR="002545F7">
        <w:rPr>
          <w:rFonts w:ascii="Times New Roman" w:hAnsi="Times New Roman" w:cs="Times New Roman"/>
          <w:sz w:val="28"/>
          <w:szCs w:val="28"/>
        </w:rPr>
        <w:t xml:space="preserve"> </w:t>
      </w:r>
      <w:r>
        <w:rPr>
          <w:rFonts w:ascii="Times New Roman" w:hAnsi="Times New Roman" w:cs="Times New Roman"/>
          <w:sz w:val="28"/>
          <w:szCs w:val="28"/>
        </w:rPr>
        <w:t>– Комплекс вибрационных упражнений</w:t>
      </w:r>
    </w:p>
    <w:tbl>
      <w:tblPr>
        <w:tblW w:w="98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6"/>
        <w:gridCol w:w="2627"/>
        <w:gridCol w:w="1515"/>
        <w:gridCol w:w="3804"/>
        <w:gridCol w:w="1444"/>
      </w:tblGrid>
      <w:tr w:rsidR="004C0717">
        <w:trPr>
          <w:jc w:val="center"/>
        </w:trPr>
        <w:tc>
          <w:tcPr>
            <w:tcW w:w="476" w:type="dxa"/>
            <w:shd w:val="clear" w:color="auto" w:fill="auto"/>
            <w:vAlign w:val="center"/>
          </w:tcPr>
          <w:p w:rsidR="004C0717" w:rsidRDefault="00BC414F">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w:t>
            </w:r>
          </w:p>
        </w:tc>
        <w:tc>
          <w:tcPr>
            <w:tcW w:w="2627" w:type="dxa"/>
            <w:shd w:val="clear" w:color="auto" w:fill="auto"/>
            <w:vAlign w:val="center"/>
          </w:tcPr>
          <w:p w:rsidR="004C0717" w:rsidRDefault="00BC414F">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Средства</w:t>
            </w:r>
          </w:p>
        </w:tc>
        <w:tc>
          <w:tcPr>
            <w:tcW w:w="1515" w:type="dxa"/>
            <w:shd w:val="clear" w:color="auto" w:fill="auto"/>
            <w:vAlign w:val="center"/>
          </w:tcPr>
          <w:p w:rsidR="004C0717" w:rsidRDefault="00BC414F">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Дозировка</w:t>
            </w:r>
          </w:p>
        </w:tc>
        <w:tc>
          <w:tcPr>
            <w:tcW w:w="3804" w:type="dxa"/>
            <w:shd w:val="clear" w:color="auto" w:fill="auto"/>
            <w:vAlign w:val="center"/>
          </w:tcPr>
          <w:p w:rsidR="004C0717" w:rsidRDefault="00BC414F">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Организационно-методические указания</w:t>
            </w:r>
          </w:p>
        </w:tc>
        <w:tc>
          <w:tcPr>
            <w:tcW w:w="1444" w:type="dxa"/>
            <w:shd w:val="clear" w:color="auto" w:fill="auto"/>
            <w:vAlign w:val="center"/>
          </w:tcPr>
          <w:p w:rsidR="004C0717" w:rsidRDefault="00BC414F">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Частота и </w:t>
            </w:r>
            <w:r>
              <w:rPr>
                <w:rFonts w:ascii="Times New Roman" w:eastAsia="Times New Roman" w:hAnsi="Times New Roman" w:cs="Times New Roman"/>
                <w:color w:val="000000"/>
                <w:sz w:val="26"/>
                <w:szCs w:val="26"/>
              </w:rPr>
              <w:br/>
              <w:t>амплитуда колебания</w:t>
            </w:r>
          </w:p>
        </w:tc>
      </w:tr>
      <w:tr w:rsidR="004C0717">
        <w:trPr>
          <w:jc w:val="center"/>
        </w:trPr>
        <w:tc>
          <w:tcPr>
            <w:tcW w:w="476" w:type="dxa"/>
            <w:shd w:val="clear" w:color="auto" w:fill="auto"/>
          </w:tcPr>
          <w:p w:rsidR="004C0717" w:rsidRDefault="00BC414F">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w:t>
            </w:r>
          </w:p>
        </w:tc>
        <w:tc>
          <w:tcPr>
            <w:tcW w:w="2627" w:type="dxa"/>
            <w:shd w:val="clear" w:color="auto" w:fill="auto"/>
          </w:tcPr>
          <w:p w:rsidR="004C0717" w:rsidRDefault="00BC414F">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И.П. – Положение «упор лежа» с упором руками о виброплатформу. Сгибание и разгибание рук в положении «упор лежа»</w:t>
            </w:r>
          </w:p>
        </w:tc>
        <w:tc>
          <w:tcPr>
            <w:tcW w:w="1515" w:type="dxa"/>
            <w:shd w:val="clear" w:color="auto" w:fill="auto"/>
            <w:vAlign w:val="center"/>
          </w:tcPr>
          <w:p w:rsidR="004C0717" w:rsidRDefault="00BC414F">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20 полных циклов</w:t>
            </w:r>
          </w:p>
        </w:tc>
        <w:tc>
          <w:tcPr>
            <w:tcW w:w="3804" w:type="dxa"/>
            <w:shd w:val="clear" w:color="auto" w:fill="auto"/>
            <w:vAlign w:val="center"/>
          </w:tcPr>
          <w:p w:rsidR="004C0717" w:rsidRDefault="00BC414F">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noProof/>
                <w:color w:val="000000"/>
                <w:sz w:val="26"/>
                <w:szCs w:val="26"/>
              </w:rPr>
              <w:drawing>
                <wp:inline distT="0" distB="0" distL="0" distR="0">
                  <wp:extent cx="1294765" cy="1257935"/>
                  <wp:effectExtent l="0" t="0" r="635" b="0"/>
                  <wp:docPr id="24" name="Рисунок 3"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3" descr="9"/>
                          <pic:cNvPicPr>
                            <a:picLocks noChangeAspect="1" noChangeArrowheads="1"/>
                          </pic:cNvPicPr>
                        </pic:nvPicPr>
                        <pic:blipFill>
                          <a:blip r:embed="rId11" cstate="print">
                            <a:extLst>
                              <a:ext uri="{28A0092B-C50C-407E-A947-70E740481C1C}">
                                <a14:useLocalDpi xmlns:a14="http://schemas.microsoft.com/office/drawing/2010/main" val="0"/>
                              </a:ext>
                            </a:extLst>
                          </a:blip>
                          <a:srcRect l="23125" r="20625"/>
                          <a:stretch>
                            <a:fillRect/>
                          </a:stretch>
                        </pic:blipFill>
                        <pic:spPr>
                          <a:xfrm>
                            <a:off x="0" y="0"/>
                            <a:ext cx="1294765" cy="1257935"/>
                          </a:xfrm>
                          <a:prstGeom prst="rect">
                            <a:avLst/>
                          </a:prstGeom>
                          <a:noFill/>
                          <a:ln>
                            <a:noFill/>
                          </a:ln>
                        </pic:spPr>
                      </pic:pic>
                    </a:graphicData>
                  </a:graphic>
                </wp:inline>
              </w:drawing>
            </w:r>
          </w:p>
          <w:p w:rsidR="004C0717" w:rsidRDefault="00BC414F">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Темп движения – один цикл движения в секунду</w:t>
            </w:r>
          </w:p>
        </w:tc>
        <w:tc>
          <w:tcPr>
            <w:tcW w:w="1444" w:type="dxa"/>
            <w:shd w:val="clear" w:color="auto" w:fill="auto"/>
            <w:vAlign w:val="center"/>
          </w:tcPr>
          <w:p w:rsidR="004C0717" w:rsidRDefault="00BC414F">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28–30 Гц </w:t>
            </w:r>
            <w:r>
              <w:rPr>
                <w:rFonts w:ascii="Times New Roman" w:eastAsia="Times New Roman" w:hAnsi="Times New Roman" w:cs="Times New Roman"/>
                <w:color w:val="000000"/>
                <w:sz w:val="26"/>
                <w:szCs w:val="26"/>
              </w:rPr>
              <w:br/>
              <w:t>4 мм</w:t>
            </w:r>
          </w:p>
        </w:tc>
      </w:tr>
      <w:tr w:rsidR="004C0717">
        <w:trPr>
          <w:jc w:val="center"/>
        </w:trPr>
        <w:tc>
          <w:tcPr>
            <w:tcW w:w="476" w:type="dxa"/>
            <w:shd w:val="clear" w:color="auto" w:fill="auto"/>
          </w:tcPr>
          <w:p w:rsidR="004C0717" w:rsidRDefault="00BC414F">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w:t>
            </w:r>
          </w:p>
        </w:tc>
        <w:tc>
          <w:tcPr>
            <w:tcW w:w="2627" w:type="dxa"/>
            <w:shd w:val="clear" w:color="auto" w:fill="auto"/>
          </w:tcPr>
          <w:p w:rsidR="004C0717" w:rsidRDefault="00BC414F">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И.П. – основная стойка </w:t>
            </w:r>
            <w:r>
              <w:rPr>
                <w:rFonts w:ascii="Times New Roman" w:eastAsia="Times New Roman" w:hAnsi="Times New Roman" w:cs="Times New Roman"/>
                <w:color w:val="000000"/>
                <w:sz w:val="26"/>
                <w:szCs w:val="26"/>
              </w:rPr>
              <w:br/>
              <w:t>на виброплатформах. Ноги слегка согнуты в коленных суставах. Приседания из И.П.</w:t>
            </w:r>
          </w:p>
        </w:tc>
        <w:tc>
          <w:tcPr>
            <w:tcW w:w="1515" w:type="dxa"/>
            <w:shd w:val="clear" w:color="auto" w:fill="auto"/>
            <w:vAlign w:val="center"/>
          </w:tcPr>
          <w:p w:rsidR="004C0717" w:rsidRDefault="00BC414F">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15 полных циклов</w:t>
            </w:r>
          </w:p>
        </w:tc>
        <w:tc>
          <w:tcPr>
            <w:tcW w:w="3804" w:type="dxa"/>
            <w:shd w:val="clear" w:color="auto" w:fill="auto"/>
            <w:vAlign w:val="center"/>
          </w:tcPr>
          <w:p w:rsidR="004C0717" w:rsidRDefault="00BC414F">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noProof/>
                <w:color w:val="000000"/>
                <w:sz w:val="26"/>
                <w:szCs w:val="26"/>
              </w:rPr>
              <w:drawing>
                <wp:inline distT="0" distB="0" distL="0" distR="0">
                  <wp:extent cx="1009650" cy="1594485"/>
                  <wp:effectExtent l="0" t="0" r="0" b="5715"/>
                  <wp:docPr id="23" name="Рисунок 4" descr="1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4" descr="14a"/>
                          <pic:cNvPicPr>
                            <a:picLocks noChangeAspect="1" noChangeArrowheads="1"/>
                          </pic:cNvPicPr>
                        </pic:nvPicPr>
                        <pic:blipFill>
                          <a:blip r:embed="rId12" cstate="print">
                            <a:extLst>
                              <a:ext uri="{28A0092B-C50C-407E-A947-70E740481C1C}">
                                <a14:useLocalDpi xmlns:a14="http://schemas.microsoft.com/office/drawing/2010/main" val="0"/>
                              </a:ext>
                            </a:extLst>
                          </a:blip>
                          <a:srcRect l="26230" r="20491"/>
                          <a:stretch>
                            <a:fillRect/>
                          </a:stretch>
                        </pic:blipFill>
                        <pic:spPr>
                          <a:xfrm>
                            <a:off x="0" y="0"/>
                            <a:ext cx="1009650" cy="1594485"/>
                          </a:xfrm>
                          <a:prstGeom prst="rect">
                            <a:avLst/>
                          </a:prstGeom>
                          <a:noFill/>
                          <a:ln>
                            <a:noFill/>
                          </a:ln>
                        </pic:spPr>
                      </pic:pic>
                    </a:graphicData>
                  </a:graphic>
                </wp:inline>
              </w:drawing>
            </w:r>
          </w:p>
          <w:p w:rsidR="004C0717" w:rsidRDefault="00BC414F">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Темп движения – один цикл движения в секунду</w:t>
            </w:r>
          </w:p>
        </w:tc>
        <w:tc>
          <w:tcPr>
            <w:tcW w:w="1444" w:type="dxa"/>
            <w:shd w:val="clear" w:color="auto" w:fill="auto"/>
            <w:vAlign w:val="center"/>
          </w:tcPr>
          <w:p w:rsidR="004C0717" w:rsidRDefault="00BC414F">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28–30 Гц </w:t>
            </w:r>
            <w:r>
              <w:rPr>
                <w:rFonts w:ascii="Times New Roman" w:eastAsia="Times New Roman" w:hAnsi="Times New Roman" w:cs="Times New Roman"/>
                <w:color w:val="000000"/>
                <w:sz w:val="26"/>
                <w:szCs w:val="26"/>
              </w:rPr>
              <w:br/>
              <w:t>4 мм</w:t>
            </w:r>
          </w:p>
        </w:tc>
      </w:tr>
      <w:tr w:rsidR="004C0717">
        <w:trPr>
          <w:jc w:val="center"/>
        </w:trPr>
        <w:tc>
          <w:tcPr>
            <w:tcW w:w="476" w:type="dxa"/>
            <w:shd w:val="clear" w:color="auto" w:fill="auto"/>
          </w:tcPr>
          <w:p w:rsidR="004C0717" w:rsidRDefault="00BC414F">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3</w:t>
            </w:r>
          </w:p>
        </w:tc>
        <w:tc>
          <w:tcPr>
            <w:tcW w:w="2627" w:type="dxa"/>
            <w:shd w:val="clear" w:color="auto" w:fill="auto"/>
          </w:tcPr>
          <w:p w:rsidR="004C0717" w:rsidRDefault="00BC414F">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И.П. – основная стойка </w:t>
            </w:r>
            <w:r>
              <w:rPr>
                <w:rFonts w:ascii="Times New Roman" w:eastAsia="Times New Roman" w:hAnsi="Times New Roman" w:cs="Times New Roman"/>
                <w:color w:val="000000"/>
                <w:sz w:val="26"/>
                <w:szCs w:val="26"/>
              </w:rPr>
              <w:br/>
              <w:t>на виброплатформах. Ноги слегка согнуты в коленных суставах. Подошвенные</w:t>
            </w:r>
            <w:r>
              <w:rPr>
                <w:rFonts w:ascii="Times New Roman" w:eastAsia="Times New Roman" w:hAnsi="Times New Roman" w:cs="Times New Roman"/>
                <w:color w:val="000000"/>
                <w:sz w:val="26"/>
                <w:szCs w:val="26"/>
              </w:rPr>
              <w:br/>
              <w:t>сгибания из И.П.</w:t>
            </w:r>
          </w:p>
        </w:tc>
        <w:tc>
          <w:tcPr>
            <w:tcW w:w="1515" w:type="dxa"/>
            <w:shd w:val="clear" w:color="auto" w:fill="auto"/>
            <w:vAlign w:val="center"/>
          </w:tcPr>
          <w:p w:rsidR="004C0717" w:rsidRDefault="00BC414F">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10 полных циклов</w:t>
            </w:r>
          </w:p>
        </w:tc>
        <w:tc>
          <w:tcPr>
            <w:tcW w:w="3804" w:type="dxa"/>
            <w:shd w:val="clear" w:color="auto" w:fill="auto"/>
            <w:vAlign w:val="center"/>
          </w:tcPr>
          <w:p w:rsidR="004C0717" w:rsidRDefault="00BC414F">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noProof/>
                <w:color w:val="000000"/>
                <w:sz w:val="26"/>
                <w:szCs w:val="26"/>
              </w:rPr>
              <w:drawing>
                <wp:inline distT="0" distB="0" distL="0" distR="0">
                  <wp:extent cx="958215" cy="1718945"/>
                  <wp:effectExtent l="0" t="0" r="0" b="0"/>
                  <wp:docPr id="22" name="Рисунок 5"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5" descr="7"/>
                          <pic:cNvPicPr>
                            <a:picLocks noChangeAspect="1" noChangeArrowheads="1"/>
                          </pic:cNvPicPr>
                        </pic:nvPicPr>
                        <pic:blipFill>
                          <a:blip r:embed="rId13" cstate="print">
                            <a:extLst>
                              <a:ext uri="{28A0092B-C50C-407E-A947-70E740481C1C}">
                                <a14:useLocalDpi xmlns:a14="http://schemas.microsoft.com/office/drawing/2010/main" val="0"/>
                              </a:ext>
                            </a:extLst>
                          </a:blip>
                          <a:srcRect l="27711" r="32530"/>
                          <a:stretch>
                            <a:fillRect/>
                          </a:stretch>
                        </pic:blipFill>
                        <pic:spPr>
                          <a:xfrm>
                            <a:off x="0" y="0"/>
                            <a:ext cx="958215" cy="1718945"/>
                          </a:xfrm>
                          <a:prstGeom prst="rect">
                            <a:avLst/>
                          </a:prstGeom>
                          <a:noFill/>
                          <a:ln>
                            <a:noFill/>
                          </a:ln>
                        </pic:spPr>
                      </pic:pic>
                    </a:graphicData>
                  </a:graphic>
                </wp:inline>
              </w:drawing>
            </w:r>
          </w:p>
          <w:p w:rsidR="004C0717" w:rsidRDefault="00BC414F">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Темп движения – один цикл движения в секунду</w:t>
            </w:r>
          </w:p>
        </w:tc>
        <w:tc>
          <w:tcPr>
            <w:tcW w:w="1444" w:type="dxa"/>
            <w:shd w:val="clear" w:color="auto" w:fill="auto"/>
            <w:vAlign w:val="center"/>
          </w:tcPr>
          <w:p w:rsidR="004C0717" w:rsidRDefault="00BC414F">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28–30 Гц </w:t>
            </w:r>
            <w:r>
              <w:rPr>
                <w:rFonts w:ascii="Times New Roman" w:eastAsia="Times New Roman" w:hAnsi="Times New Roman" w:cs="Times New Roman"/>
                <w:color w:val="000000"/>
                <w:sz w:val="26"/>
                <w:szCs w:val="26"/>
              </w:rPr>
              <w:br/>
              <w:t>4 мм</w:t>
            </w:r>
          </w:p>
        </w:tc>
      </w:tr>
      <w:tr w:rsidR="004C0717">
        <w:trPr>
          <w:jc w:val="center"/>
        </w:trPr>
        <w:tc>
          <w:tcPr>
            <w:tcW w:w="476" w:type="dxa"/>
            <w:shd w:val="clear" w:color="auto" w:fill="auto"/>
          </w:tcPr>
          <w:p w:rsidR="004C0717" w:rsidRDefault="00BC414F">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4</w:t>
            </w:r>
          </w:p>
        </w:tc>
        <w:tc>
          <w:tcPr>
            <w:tcW w:w="2627" w:type="dxa"/>
            <w:shd w:val="clear" w:color="auto" w:fill="auto"/>
          </w:tcPr>
          <w:p w:rsidR="004C0717" w:rsidRDefault="00BC414F">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И.П. – стойка на правой (левой) ноге, левая (правая) нога на виброплатформе. Наклоны вперед из И.П. к выпрямленной ноге, согнутой в тазобедренном суставе под прямым углом</w:t>
            </w:r>
          </w:p>
        </w:tc>
        <w:tc>
          <w:tcPr>
            <w:tcW w:w="1515" w:type="dxa"/>
            <w:shd w:val="clear" w:color="auto" w:fill="auto"/>
            <w:vAlign w:val="center"/>
          </w:tcPr>
          <w:p w:rsidR="004C0717" w:rsidRDefault="00BC414F">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Удержание позы 30 с</w:t>
            </w:r>
          </w:p>
        </w:tc>
        <w:tc>
          <w:tcPr>
            <w:tcW w:w="3804" w:type="dxa"/>
            <w:shd w:val="clear" w:color="auto" w:fill="auto"/>
            <w:vAlign w:val="center"/>
          </w:tcPr>
          <w:p w:rsidR="004C0717" w:rsidRDefault="00BC414F">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noProof/>
                <w:color w:val="000000"/>
                <w:sz w:val="26"/>
                <w:szCs w:val="26"/>
              </w:rPr>
              <w:drawing>
                <wp:inline distT="0" distB="0" distL="0" distR="0">
                  <wp:extent cx="1718945" cy="1280160"/>
                  <wp:effectExtent l="0" t="0" r="0" b="0"/>
                  <wp:docPr id="21" name="Рисунок 6" descr="1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6" descr="13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718945" cy="1280160"/>
                          </a:xfrm>
                          <a:prstGeom prst="rect">
                            <a:avLst/>
                          </a:prstGeom>
                          <a:noFill/>
                          <a:ln>
                            <a:noFill/>
                          </a:ln>
                        </pic:spPr>
                      </pic:pic>
                    </a:graphicData>
                  </a:graphic>
                </wp:inline>
              </w:drawing>
            </w:r>
          </w:p>
        </w:tc>
        <w:tc>
          <w:tcPr>
            <w:tcW w:w="1444" w:type="dxa"/>
            <w:shd w:val="clear" w:color="auto" w:fill="auto"/>
            <w:vAlign w:val="center"/>
          </w:tcPr>
          <w:p w:rsidR="004C0717" w:rsidRDefault="00BC414F">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28–30 Гц </w:t>
            </w:r>
            <w:r>
              <w:rPr>
                <w:rFonts w:ascii="Times New Roman" w:eastAsia="Times New Roman" w:hAnsi="Times New Roman" w:cs="Times New Roman"/>
                <w:color w:val="000000"/>
                <w:sz w:val="26"/>
                <w:szCs w:val="26"/>
              </w:rPr>
              <w:br/>
              <w:t>4 мм</w:t>
            </w:r>
          </w:p>
        </w:tc>
      </w:tr>
    </w:tbl>
    <w:p w:rsidR="004C0717" w:rsidRDefault="00BC414F">
      <w:pPr>
        <w:spacing w:after="0" w:line="240" w:lineRule="auto"/>
        <w:ind w:right="-41"/>
        <w:jc w:val="center"/>
        <w:rPr>
          <w:rFonts w:ascii="Times New Roman" w:hAnsi="Times New Roman" w:cs="Times New Roman"/>
          <w:sz w:val="28"/>
          <w:szCs w:val="28"/>
        </w:rPr>
      </w:pPr>
      <w:r>
        <w:rPr>
          <w:rFonts w:ascii="Times New Roman" w:hAnsi="Times New Roman" w:cs="Times New Roman"/>
          <w:sz w:val="28"/>
          <w:szCs w:val="28"/>
        </w:rPr>
        <w:br w:type="page"/>
      </w:r>
      <w:r w:rsidR="000B1F23">
        <w:pict>
          <v:shape id="Text Box 123" o:spid="_x0000_s1077" type="#_x0000_t202" style="width:33.95pt;height:705.3pt;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" filled="f" stroked="f">
            <v:textbox style="layout-flow:vertical;mso-layout-flow-alt:bottom-to-top;mso-next-textbox:#Text Box 123" inset="0,0,0,0">
              <w:txbxContent>
                <w:p w:rsidR="004C0717" w:rsidRDefault="00BC414F">
                  <w:pPr>
                    <w:pStyle w:val="40"/>
                  </w:pPr>
                  <w:r>
                    <w:t>Таблица 4. – Показатели эффективности применения метода вибрационной тренировки в формирующем педагогическом эксперименте экспериментальной и контрольной групп</w:t>
                  </w:r>
                </w:p>
              </w:txbxContent>
            </v:textbox>
            <w10:wrap type="none"/>
            <w10:anchorlock/>
          </v:shape>
        </w:pict>
      </w:r>
      <w:r w:rsidR="00155F02">
        <w:rPr>
          <w:rFonts w:ascii="Times New Roman" w:hAnsi="Times New Roman" w:cs="Times New Roman"/>
          <w:noProof/>
          <w:sz w:val="28"/>
          <w:szCs w:val="28"/>
        </w:rPr>
        <w:drawing>
          <wp:inline distT="0" distB="0" distL="0" distR="0">
            <wp:extent cx="5326912" cy="8952614"/>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аблица 4_испр.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328663" cy="8955557"/>
                    </a:xfrm>
                    <a:prstGeom prst="rect">
                      <a:avLst/>
                    </a:prstGeom>
                  </pic:spPr>
                </pic:pic>
              </a:graphicData>
            </a:graphic>
          </wp:inline>
        </w:drawing>
      </w:r>
    </w:p>
    <w:p w:rsidR="004C0717" w:rsidRDefault="000B1F23">
      <w:pPr>
        <w:spacing w:after="0" w:line="240" w:lineRule="auto"/>
        <w:ind w:right="9" w:firstLine="709"/>
        <w:jc w:val="both"/>
        <w:rPr>
          <w:rFonts w:ascii="Times New Roman" w:hAnsi="Times New Roman" w:cs="Times New Roman"/>
          <w:sz w:val="24"/>
          <w:szCs w:val="24"/>
        </w:rPr>
      </w:pPr>
      <w:r>
        <w:rPr>
          <w:rFonts w:ascii="Times New Roman" w:hAnsi="Times New Roman" w:cs="Times New Roman"/>
          <w:sz w:val="28"/>
          <w:szCs w:val="28"/>
        </w:rPr>
        <w:lastRenderedPageBreak/>
        <w:pict>
          <v:rect id="Прямоугольник 1" o:spid="_x0000_s1026" style="position:absolute;left:0;text-align:left;margin-left:54.45pt;margin-top:-691.8pt;width:33.5pt;height:685.25pt;z-index:251660288;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" fillcolor="white [3212]" strokecolor="white [3212]" strokeweight="2pt"/>
        </w:pict>
      </w:r>
      <w:r w:rsidR="00BC414F">
        <w:rPr>
          <w:rFonts w:ascii="Times New Roman" w:hAnsi="Times New Roman" w:cs="Times New Roman"/>
          <w:sz w:val="28"/>
          <w:szCs w:val="28"/>
        </w:rPr>
        <w:t xml:space="preserve">Определено, что вибрационная тренировка на основе применения вибрационных физических упражнений способствует достоверному улучшению гибкости, а также силовых и координационных способностей. </w:t>
      </w:r>
    </w:p>
    <w:p w:rsidR="004C0717" w:rsidRDefault="00BC414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 данным теста «прыжок вверх с места при отталкивании двумя ногами» у испытуемых экспериментальной группы после 3-го тестирования достоверно увеличились показатели взрывной силы на 20,90 % относительно исходных значений внутри группы (Р&lt;0,05). Показатели экспериментальной группы были на 16,10 % достоверно выше показателей контрольной группы (Р&lt;0,05). </w:t>
      </w:r>
    </w:p>
    <w:p w:rsidR="004C0717" w:rsidRDefault="00BC414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Силовая выносливость мышц рук и плечевого пояса по результатам теста «сгибание и разгибание рук в упоре лежа на груди» (таблица 3) у испытуемых экспериментальной группы после 8-го тренировочного занятия достоверно  увеличилась на 61,50 % (Р&lt;0,05), а также на 20,10 % по сравнению</w:t>
      </w:r>
      <w:r w:rsidR="00FD55F7">
        <w:rPr>
          <w:rFonts w:ascii="Times New Roman" w:hAnsi="Times New Roman" w:cs="Times New Roman"/>
          <w:sz w:val="28"/>
          <w:szCs w:val="28"/>
        </w:rPr>
        <w:t xml:space="preserve"> с </w:t>
      </w:r>
      <w:r>
        <w:rPr>
          <w:rFonts w:ascii="Times New Roman" w:hAnsi="Times New Roman" w:cs="Times New Roman"/>
          <w:sz w:val="28"/>
          <w:szCs w:val="28"/>
        </w:rPr>
        <w:t>контрольной группой (Р&lt;0,05). В контрольной группе достоверных изменений по сравнению с их исходным значением не выявлено (Р&gt;0,05).</w:t>
      </w:r>
    </w:p>
    <w:p w:rsidR="004C0717" w:rsidRDefault="00BC414F">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Координационные способности по данным теста «бег змейкой 10 м» у испытуемых экспериментальной группы в 3-м тестировании достоверно увеличились относительно исходных значений  на 11,30 % (Р&lt;0,05). Показатели экспериментальной группы на 8,20 % были достоверно выше показателей контрольной группы (Р&lt;0,05). </w:t>
      </w:r>
    </w:p>
    <w:p w:rsidR="004C0717" w:rsidRDefault="00BC414F">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Активная гибкость плечевого пояса у испытуемых экспериментальной группы после 8 тренировок достоверно увеличилась на 36,30 % (Р&lt;0,05). После 8-й тренировки показатели экспериментальной группы достоверно превышали показатели контрольной группы на 57,10 % (Р&lt;0,05). </w:t>
      </w:r>
    </w:p>
    <w:p w:rsidR="004C0717" w:rsidRDefault="00BC414F">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Активная гибкость нижних конечностей у испытуемых экспериментальной группы достоверно  увеличилась по усредненному показателю на 19,82 % (Р&lt;0,05). Достоверные  различия между среднегрупповыми показателями активной гибкости экспериментальной и контрольной групп были зафиксированы после 4-й тренировки и сохранились до конца тренировочной программы (Р&lt;0,05). </w:t>
      </w:r>
    </w:p>
    <w:p w:rsidR="004C0717" w:rsidRDefault="00BC414F">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Пассивная гибкость нижних конечностей у испытуемых экспериментальной группы после 8 тренировок достоверно  увеличилась на 64,50 % (Р&lt;0,05). Показатели экспериментальной группы на 32,50 % были достоверно выше показателей контрольной группы (Р&lt;0,05). </w:t>
      </w:r>
    </w:p>
    <w:p w:rsidR="004C0717" w:rsidRDefault="00BC414F">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Под воздействием вибрационных упражнений у испытуемых экспериментальной группы достоверно  увеличились показатели прост</w:t>
      </w:r>
      <w:r w:rsidR="00FD55F7">
        <w:rPr>
          <w:rFonts w:ascii="Times New Roman" w:hAnsi="Times New Roman" w:cs="Times New Roman"/>
          <w:sz w:val="28"/>
          <w:szCs w:val="28"/>
        </w:rPr>
        <w:t xml:space="preserve">ой зрительно-моторной реакции </w:t>
      </w:r>
      <w:r>
        <w:rPr>
          <w:rFonts w:ascii="Times New Roman" w:hAnsi="Times New Roman" w:cs="Times New Roman"/>
          <w:sz w:val="28"/>
          <w:szCs w:val="28"/>
        </w:rPr>
        <w:t xml:space="preserve">относительно </w:t>
      </w:r>
      <w:r>
        <w:rPr>
          <w:rFonts w:ascii="Times New Roman" w:hAnsi="Times New Roman" w:cs="Times New Roman"/>
          <w:sz w:val="28"/>
          <w:szCs w:val="28"/>
          <w:lang w:val="sq-AL"/>
        </w:rPr>
        <w:t>исходных значений на 6,72 %</w:t>
      </w:r>
      <w:r>
        <w:rPr>
          <w:rFonts w:ascii="Times New Roman" w:hAnsi="Times New Roman" w:cs="Times New Roman"/>
          <w:sz w:val="28"/>
          <w:szCs w:val="28"/>
        </w:rPr>
        <w:t xml:space="preserve"> и сложной зрительно-моторной реакции </w:t>
      </w:r>
      <w:r>
        <w:rPr>
          <w:rFonts w:ascii="Times New Roman" w:hAnsi="Times New Roman" w:cs="Times New Roman"/>
          <w:sz w:val="28"/>
          <w:szCs w:val="28"/>
          <w:lang w:val="sq-AL"/>
        </w:rPr>
        <w:t xml:space="preserve">относительно исходных значений на </w:t>
      </w:r>
      <w:r>
        <w:rPr>
          <w:rFonts w:ascii="Times New Roman" w:hAnsi="Times New Roman" w:cs="Times New Roman"/>
          <w:sz w:val="28"/>
          <w:szCs w:val="28"/>
        </w:rPr>
        <w:t xml:space="preserve">  </w:t>
      </w:r>
      <w:r>
        <w:rPr>
          <w:rFonts w:ascii="Times New Roman" w:hAnsi="Times New Roman" w:cs="Times New Roman"/>
          <w:sz w:val="28"/>
          <w:szCs w:val="28"/>
          <w:lang w:val="sq-AL"/>
        </w:rPr>
        <w:t>4,85 %</w:t>
      </w:r>
      <w:r>
        <w:rPr>
          <w:rFonts w:ascii="Times New Roman" w:hAnsi="Times New Roman" w:cs="Times New Roman"/>
          <w:sz w:val="28"/>
          <w:szCs w:val="28"/>
        </w:rPr>
        <w:t xml:space="preserve"> (Р&lt;0,05). </w:t>
      </w:r>
      <w:r>
        <w:rPr>
          <w:rFonts w:ascii="Times New Roman" w:hAnsi="Times New Roman" w:cs="Times New Roman"/>
          <w:sz w:val="28"/>
          <w:szCs w:val="28"/>
          <w:lang w:val="sq-AL"/>
        </w:rPr>
        <w:t xml:space="preserve">У испытуемых экспериментальной группы после 4 тренировок наблюдалось достоверное уменьшение </w:t>
      </w:r>
      <w:r w:rsidR="00FD55F7">
        <w:rPr>
          <w:rFonts w:ascii="Times New Roman" w:hAnsi="Times New Roman" w:cs="Times New Roman"/>
          <w:sz w:val="28"/>
          <w:szCs w:val="28"/>
        </w:rPr>
        <w:t>времени</w:t>
      </w:r>
      <w:r>
        <w:rPr>
          <w:rFonts w:ascii="Times New Roman" w:hAnsi="Times New Roman" w:cs="Times New Roman"/>
          <w:sz w:val="28"/>
          <w:szCs w:val="28"/>
          <w:lang w:val="sq-AL"/>
        </w:rPr>
        <w:t xml:space="preserve"> </w:t>
      </w:r>
      <w:r w:rsidR="00FD55F7">
        <w:rPr>
          <w:rFonts w:ascii="Times New Roman" w:hAnsi="Times New Roman" w:cs="Times New Roman"/>
          <w:sz w:val="28"/>
          <w:szCs w:val="28"/>
        </w:rPr>
        <w:t>реакции на движущи</w:t>
      </w:r>
      <w:r>
        <w:rPr>
          <w:rFonts w:ascii="Times New Roman" w:hAnsi="Times New Roman" w:cs="Times New Roman"/>
          <w:sz w:val="28"/>
          <w:szCs w:val="28"/>
        </w:rPr>
        <w:t>йся объект</w:t>
      </w:r>
      <w:r>
        <w:rPr>
          <w:rFonts w:ascii="Times New Roman" w:hAnsi="Times New Roman" w:cs="Times New Roman"/>
          <w:sz w:val="28"/>
          <w:szCs w:val="28"/>
          <w:lang w:val="sq-AL"/>
        </w:rPr>
        <w:t xml:space="preserve"> относительн</w:t>
      </w:r>
      <w:r w:rsidR="00FD55F7">
        <w:rPr>
          <w:rFonts w:ascii="Times New Roman" w:hAnsi="Times New Roman" w:cs="Times New Roman"/>
          <w:sz w:val="28"/>
          <w:szCs w:val="28"/>
          <w:lang w:val="sq-AL"/>
        </w:rPr>
        <w:t>о исходных значений на 50,45</w:t>
      </w:r>
      <w:r w:rsidR="00FD55F7">
        <w:rPr>
          <w:rFonts w:ascii="Times New Roman" w:hAnsi="Times New Roman" w:cs="Times New Roman"/>
          <w:sz w:val="28"/>
          <w:szCs w:val="28"/>
        </w:rPr>
        <w:t> </w:t>
      </w:r>
      <w:r>
        <w:rPr>
          <w:rFonts w:ascii="Times New Roman" w:hAnsi="Times New Roman" w:cs="Times New Roman"/>
          <w:sz w:val="28"/>
          <w:szCs w:val="28"/>
          <w:lang w:val="sq-AL"/>
        </w:rPr>
        <w:t>%</w:t>
      </w:r>
      <w:r>
        <w:rPr>
          <w:rFonts w:ascii="Times New Roman" w:hAnsi="Times New Roman" w:cs="Times New Roman"/>
          <w:sz w:val="28"/>
          <w:szCs w:val="28"/>
        </w:rPr>
        <w:t xml:space="preserve"> </w:t>
      </w:r>
      <w:r>
        <w:rPr>
          <w:rFonts w:ascii="Times New Roman" w:hAnsi="Times New Roman" w:cs="Times New Roman"/>
          <w:sz w:val="28"/>
          <w:szCs w:val="28"/>
          <w:lang w:val="sq-AL"/>
        </w:rPr>
        <w:t>(Р&lt;0,05)</w:t>
      </w:r>
      <w:r w:rsidR="00932DF1">
        <w:rPr>
          <w:rFonts w:ascii="Times New Roman" w:hAnsi="Times New Roman" w:cs="Times New Roman"/>
          <w:sz w:val="28"/>
          <w:szCs w:val="28"/>
        </w:rPr>
        <w:t xml:space="preserve">. </w:t>
      </w:r>
      <w:r>
        <w:rPr>
          <w:rFonts w:ascii="Times New Roman" w:hAnsi="Times New Roman" w:cs="Times New Roman"/>
          <w:sz w:val="28"/>
          <w:szCs w:val="28"/>
          <w:lang w:val="sq-AL"/>
        </w:rPr>
        <w:t>Устойчивость внимания достоверно возрастала после 4-й стимуляции на</w:t>
      </w:r>
      <w:r>
        <w:rPr>
          <w:rFonts w:ascii="Times New Roman" w:hAnsi="Times New Roman" w:cs="Times New Roman"/>
          <w:sz w:val="28"/>
          <w:szCs w:val="28"/>
        </w:rPr>
        <w:t xml:space="preserve"> </w:t>
      </w:r>
      <w:r w:rsidR="00FD55F7">
        <w:rPr>
          <w:rFonts w:ascii="Times New Roman" w:hAnsi="Times New Roman" w:cs="Times New Roman"/>
          <w:sz w:val="28"/>
          <w:szCs w:val="28"/>
          <w:lang w:val="sq-AL"/>
        </w:rPr>
        <w:t>170,74</w:t>
      </w:r>
      <w:r w:rsidR="00FD55F7">
        <w:rPr>
          <w:rFonts w:ascii="Times New Roman" w:hAnsi="Times New Roman" w:cs="Times New Roman"/>
          <w:sz w:val="28"/>
          <w:szCs w:val="28"/>
        </w:rPr>
        <w:t> </w:t>
      </w:r>
      <w:r>
        <w:rPr>
          <w:rFonts w:ascii="Times New Roman" w:hAnsi="Times New Roman" w:cs="Times New Roman"/>
          <w:sz w:val="28"/>
          <w:szCs w:val="28"/>
          <w:lang w:val="sq-AL"/>
        </w:rPr>
        <w:t>%, после 8-й стимуляции</w:t>
      </w:r>
      <w:r w:rsidR="006F26E9">
        <w:rPr>
          <w:rFonts w:ascii="Times New Roman" w:hAnsi="Times New Roman" w:cs="Times New Roman"/>
          <w:sz w:val="28"/>
          <w:szCs w:val="28"/>
        </w:rPr>
        <w:t> </w:t>
      </w:r>
      <w:r>
        <w:rPr>
          <w:rFonts w:ascii="Times New Roman" w:hAnsi="Times New Roman" w:cs="Times New Roman"/>
          <w:sz w:val="28"/>
          <w:szCs w:val="28"/>
        </w:rPr>
        <w:t xml:space="preserve">– </w:t>
      </w:r>
      <w:r>
        <w:rPr>
          <w:rFonts w:ascii="Times New Roman" w:hAnsi="Times New Roman" w:cs="Times New Roman"/>
          <w:sz w:val="28"/>
          <w:szCs w:val="28"/>
          <w:lang w:val="sq-AL"/>
        </w:rPr>
        <w:t>на 187,07</w:t>
      </w:r>
      <w:r w:rsidR="00FD55F7">
        <w:rPr>
          <w:rFonts w:ascii="Times New Roman" w:hAnsi="Times New Roman" w:cs="Times New Roman"/>
          <w:sz w:val="28"/>
          <w:szCs w:val="28"/>
        </w:rPr>
        <w:t> </w:t>
      </w:r>
      <w:r>
        <w:rPr>
          <w:rFonts w:ascii="Times New Roman" w:hAnsi="Times New Roman" w:cs="Times New Roman"/>
          <w:sz w:val="28"/>
          <w:szCs w:val="28"/>
          <w:lang w:val="sq-AL"/>
        </w:rPr>
        <w:t>%</w:t>
      </w:r>
      <w:r>
        <w:rPr>
          <w:rFonts w:ascii="Times New Roman" w:hAnsi="Times New Roman" w:cs="Times New Roman"/>
          <w:sz w:val="28"/>
          <w:szCs w:val="28"/>
        </w:rPr>
        <w:t xml:space="preserve"> (Р&lt;0,05).</w:t>
      </w:r>
      <w:r>
        <w:rPr>
          <w:rFonts w:ascii="Times New Roman" w:hAnsi="Times New Roman" w:cs="Times New Roman"/>
          <w:sz w:val="28"/>
          <w:szCs w:val="28"/>
          <w:lang w:val="sq-AL"/>
        </w:rPr>
        <w:t xml:space="preserve"> </w:t>
      </w:r>
      <w:r>
        <w:rPr>
          <w:rFonts w:ascii="Times New Roman" w:hAnsi="Times New Roman" w:cs="Times New Roman"/>
          <w:sz w:val="28"/>
          <w:szCs w:val="28"/>
        </w:rPr>
        <w:t>Данные теппинг-теста показали, что</w:t>
      </w:r>
      <w:r w:rsidR="006F26E9">
        <w:rPr>
          <w:rFonts w:ascii="Times New Roman" w:hAnsi="Times New Roman" w:cs="Times New Roman"/>
          <w:sz w:val="28"/>
          <w:szCs w:val="28"/>
          <w:lang w:val="sq-AL"/>
        </w:rPr>
        <w:t xml:space="preserve"> после 4</w:t>
      </w:r>
      <w:r w:rsidR="006F26E9">
        <w:rPr>
          <w:rFonts w:ascii="Times New Roman" w:hAnsi="Times New Roman" w:cs="Times New Roman"/>
          <w:sz w:val="28"/>
          <w:szCs w:val="28"/>
        </w:rPr>
        <w:t> </w:t>
      </w:r>
      <w:r>
        <w:rPr>
          <w:rFonts w:ascii="Times New Roman" w:hAnsi="Times New Roman" w:cs="Times New Roman"/>
          <w:sz w:val="28"/>
          <w:szCs w:val="28"/>
          <w:lang w:val="sq-AL"/>
        </w:rPr>
        <w:t xml:space="preserve">и </w:t>
      </w:r>
      <w:r>
        <w:rPr>
          <w:rFonts w:ascii="Times New Roman" w:hAnsi="Times New Roman" w:cs="Times New Roman"/>
          <w:sz w:val="28"/>
          <w:szCs w:val="28"/>
          <w:lang w:val="sq-AL"/>
        </w:rPr>
        <w:lastRenderedPageBreak/>
        <w:t>8</w:t>
      </w:r>
      <w:r>
        <w:rPr>
          <w:rFonts w:ascii="Times New Roman" w:hAnsi="Times New Roman" w:cs="Times New Roman"/>
          <w:sz w:val="28"/>
          <w:szCs w:val="28"/>
        </w:rPr>
        <w:t> </w:t>
      </w:r>
      <w:r>
        <w:rPr>
          <w:rFonts w:ascii="Times New Roman" w:hAnsi="Times New Roman" w:cs="Times New Roman"/>
          <w:sz w:val="28"/>
          <w:szCs w:val="28"/>
          <w:lang w:val="sq-AL"/>
        </w:rPr>
        <w:t>тре</w:t>
      </w:r>
      <w:r w:rsidR="006F26E9">
        <w:rPr>
          <w:rFonts w:ascii="Times New Roman" w:hAnsi="Times New Roman" w:cs="Times New Roman"/>
          <w:sz w:val="28"/>
          <w:szCs w:val="28"/>
          <w:lang w:val="sq-AL"/>
        </w:rPr>
        <w:t>нировок наблюдалось достоверное</w:t>
      </w:r>
      <w:r>
        <w:rPr>
          <w:rFonts w:ascii="Times New Roman" w:hAnsi="Times New Roman" w:cs="Times New Roman"/>
          <w:sz w:val="28"/>
          <w:szCs w:val="28"/>
          <w:lang w:val="sq-AL"/>
        </w:rPr>
        <w:t xml:space="preserve"> увеличение т</w:t>
      </w:r>
      <w:r w:rsidR="00725148">
        <w:rPr>
          <w:rFonts w:ascii="Times New Roman" w:hAnsi="Times New Roman" w:cs="Times New Roman"/>
          <w:sz w:val="28"/>
          <w:szCs w:val="28"/>
          <w:lang w:val="sq-AL"/>
        </w:rPr>
        <w:t xml:space="preserve">емповых характеристик движения </w:t>
      </w:r>
      <w:r>
        <w:rPr>
          <w:rFonts w:ascii="Times New Roman" w:hAnsi="Times New Roman" w:cs="Times New Roman"/>
          <w:sz w:val="28"/>
          <w:szCs w:val="28"/>
          <w:lang w:val="sq-AL"/>
        </w:rPr>
        <w:t>на 35,75 % относительно исходных значений</w:t>
      </w:r>
      <w:r>
        <w:rPr>
          <w:rFonts w:ascii="Times New Roman" w:hAnsi="Times New Roman" w:cs="Times New Roman"/>
          <w:sz w:val="28"/>
          <w:szCs w:val="28"/>
        </w:rPr>
        <w:t xml:space="preserve"> </w:t>
      </w:r>
      <w:r>
        <w:rPr>
          <w:rFonts w:ascii="Times New Roman" w:hAnsi="Times New Roman" w:cs="Times New Roman"/>
          <w:sz w:val="28"/>
          <w:szCs w:val="28"/>
          <w:lang w:val="sq-AL"/>
        </w:rPr>
        <w:t>(Р&lt;0,05).</w:t>
      </w:r>
    </w:p>
    <w:p w:rsidR="004C0717" w:rsidRDefault="00725148">
      <w:pPr>
        <w:spacing w:after="0" w:line="240" w:lineRule="auto"/>
        <w:ind w:right="9" w:firstLine="709"/>
        <w:jc w:val="both"/>
        <w:rPr>
          <w:rFonts w:ascii="Times New Roman" w:hAnsi="Times New Roman" w:cs="Times New Roman"/>
          <w:sz w:val="28"/>
          <w:szCs w:val="28"/>
        </w:rPr>
      </w:pPr>
      <w:r>
        <w:rPr>
          <w:rFonts w:ascii="Times New Roman" w:hAnsi="Times New Roman" w:cs="Times New Roman"/>
          <w:sz w:val="28"/>
          <w:szCs w:val="28"/>
        </w:rPr>
        <w:t>В</w:t>
      </w:r>
      <w:r>
        <w:rPr>
          <w:rFonts w:ascii="Times New Roman" w:hAnsi="Times New Roman" w:cs="Times New Roman"/>
          <w:sz w:val="28"/>
          <w:szCs w:val="28"/>
          <w:lang w:val="be-BY"/>
        </w:rPr>
        <w:t> </w:t>
      </w:r>
      <w:r w:rsidR="00BC414F">
        <w:rPr>
          <w:rFonts w:ascii="Times New Roman" w:hAnsi="Times New Roman" w:cs="Times New Roman"/>
          <w:sz w:val="28"/>
          <w:szCs w:val="28"/>
        </w:rPr>
        <w:t xml:space="preserve">таблице 5 представлены показатели эмоционального состояния сотрудников органов внутренних дел в ходе проведения формирующего педагогического эксперимента. </w:t>
      </w:r>
    </w:p>
    <w:p w:rsidR="004C0717" w:rsidRDefault="004C0717">
      <w:pPr>
        <w:autoSpaceDE w:val="0"/>
        <w:autoSpaceDN w:val="0"/>
        <w:adjustRightInd w:val="0"/>
        <w:spacing w:after="0" w:line="240" w:lineRule="auto"/>
        <w:ind w:right="-41" w:firstLine="709"/>
        <w:jc w:val="both"/>
        <w:rPr>
          <w:rFonts w:ascii="Times New Roman" w:hAnsi="Times New Roman" w:cs="Times New Roman"/>
          <w:sz w:val="28"/>
          <w:szCs w:val="28"/>
        </w:rPr>
      </w:pPr>
    </w:p>
    <w:p w:rsidR="004C0717" w:rsidRDefault="00BC414F">
      <w:pPr>
        <w:spacing w:after="0" w:line="240" w:lineRule="auto"/>
        <w:ind w:right="-41"/>
        <w:jc w:val="both"/>
        <w:rPr>
          <w:rFonts w:ascii="Times New Roman" w:hAnsi="Times New Roman" w:cs="Times New Roman"/>
          <w:sz w:val="28"/>
          <w:szCs w:val="28"/>
        </w:rPr>
      </w:pPr>
      <w:r>
        <w:rPr>
          <w:rFonts w:ascii="Times New Roman" w:hAnsi="Times New Roman" w:cs="Times New Roman"/>
          <w:sz w:val="28"/>
          <w:szCs w:val="28"/>
        </w:rPr>
        <w:t>Таблица 5. – Динамика показателей эмоционального состояния испытуемых контрольной и экспериментальной групп в ходе проведения формирующего педагогического эксперимента (</w:t>
      </w:r>
      <w:r w:rsidRPr="00CE7859">
        <w:rPr>
          <w:position w:val="-4"/>
        </w:rPr>
        <w:object w:dxaOrig="270" w:dyaOrig="3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5pt;height:15pt" o:ole="">
            <v:imagedata r:id="rId16" o:title=""/>
          </v:shape>
          <o:OLEObject Type="Embed" ProgID="Equation.DSMT4" ShapeID="_x0000_i1028" DrawAspect="Content" ObjectID="_1559387760" r:id="rId17"/>
        </w:object>
      </w:r>
      <w:r>
        <w:rPr>
          <w:rFonts w:ascii="Times New Roman" w:hAnsi="Times New Roman" w:cs="Times New Roman"/>
          <w:sz w:val="28"/>
          <w:szCs w:val="28"/>
          <w:lang w:val="sq-AL"/>
        </w:rPr>
        <w:t>±σ</w:t>
      </w:r>
      <w:r>
        <w:rPr>
          <w:rFonts w:ascii="Times New Roman" w:hAnsi="Times New Roman" w:cs="Times New Roman"/>
          <w:sz w:val="28"/>
          <w:szCs w:val="28"/>
        </w:rPr>
        <w:t>)</w:t>
      </w:r>
    </w:p>
    <w:tbl>
      <w:tblPr>
        <w:tblW w:w="986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19"/>
        <w:gridCol w:w="1822"/>
        <w:gridCol w:w="1769"/>
        <w:gridCol w:w="1779"/>
        <w:gridCol w:w="1777"/>
      </w:tblGrid>
      <w:tr w:rsidR="004C0717">
        <w:trPr>
          <w:jc w:val="center"/>
        </w:trPr>
        <w:tc>
          <w:tcPr>
            <w:tcW w:w="2719" w:type="dxa"/>
            <w:vMerge w:val="restart"/>
            <w:tcBorders>
              <w:top w:val="single" w:sz="4" w:space="0" w:color="000000"/>
              <w:left w:val="single" w:sz="4" w:space="0" w:color="000000"/>
              <w:bottom w:val="single" w:sz="4" w:space="0" w:color="000000"/>
              <w:right w:val="single" w:sz="4" w:space="0" w:color="000000"/>
            </w:tcBorders>
            <w:vAlign w:val="center"/>
          </w:tcPr>
          <w:p w:rsidR="004C0717" w:rsidRDefault="00BC414F">
            <w:pPr>
              <w:tabs>
                <w:tab w:val="left" w:pos="1022"/>
              </w:tabs>
              <w:autoSpaceDE w:val="0"/>
              <w:autoSpaceDN w:val="0"/>
              <w:spacing w:after="0" w:line="240" w:lineRule="auto"/>
              <w:ind w:right="-57"/>
              <w:jc w:val="center"/>
              <w:rPr>
                <w:rFonts w:ascii="Times New Roman" w:hAnsi="Times New Roman" w:cs="Times New Roman"/>
                <w:sz w:val="24"/>
                <w:szCs w:val="24"/>
              </w:rPr>
            </w:pPr>
            <w:r>
              <w:rPr>
                <w:rFonts w:ascii="Times New Roman" w:hAnsi="Times New Roman" w:cs="Times New Roman"/>
                <w:sz w:val="24"/>
                <w:szCs w:val="24"/>
              </w:rPr>
              <w:t xml:space="preserve">Показатели </w:t>
            </w:r>
            <w:r>
              <w:rPr>
                <w:rFonts w:ascii="Times New Roman" w:hAnsi="Times New Roman" w:cs="Times New Roman"/>
                <w:sz w:val="24"/>
                <w:szCs w:val="24"/>
              </w:rPr>
              <w:br/>
              <w:t>эмоционального состояния, усл. ед.</w:t>
            </w:r>
          </w:p>
        </w:tc>
        <w:tc>
          <w:tcPr>
            <w:tcW w:w="7147" w:type="dxa"/>
            <w:gridSpan w:val="4"/>
            <w:tcBorders>
              <w:top w:val="single" w:sz="4" w:space="0" w:color="000000"/>
              <w:left w:val="single" w:sz="4" w:space="0" w:color="000000"/>
              <w:bottom w:val="single" w:sz="4" w:space="0" w:color="000000"/>
              <w:right w:val="single" w:sz="4" w:space="0" w:color="000000"/>
            </w:tcBorders>
            <w:vAlign w:val="center"/>
          </w:tcPr>
          <w:p w:rsidR="004C0717" w:rsidRDefault="00BC414F">
            <w:pPr>
              <w:tabs>
                <w:tab w:val="left" w:pos="1022"/>
              </w:tabs>
              <w:autoSpaceDE w:val="0"/>
              <w:autoSpaceDN w:val="0"/>
              <w:spacing w:after="0" w:line="240" w:lineRule="auto"/>
              <w:ind w:right="-57"/>
              <w:jc w:val="center"/>
              <w:rPr>
                <w:rFonts w:ascii="Times New Roman" w:hAnsi="Times New Roman" w:cs="Times New Roman"/>
                <w:sz w:val="24"/>
                <w:szCs w:val="24"/>
              </w:rPr>
            </w:pPr>
            <w:r>
              <w:rPr>
                <w:rFonts w:ascii="Times New Roman" w:hAnsi="Times New Roman" w:cs="Times New Roman"/>
                <w:sz w:val="24"/>
                <w:szCs w:val="24"/>
              </w:rPr>
              <w:t>№ обследования</w:t>
            </w:r>
          </w:p>
        </w:tc>
      </w:tr>
      <w:tr w:rsidR="004C0717">
        <w:trPr>
          <w:jc w:val="center"/>
        </w:trPr>
        <w:tc>
          <w:tcPr>
            <w:tcW w:w="2719" w:type="dxa"/>
            <w:vMerge/>
            <w:tcBorders>
              <w:top w:val="single" w:sz="4" w:space="0" w:color="000000"/>
              <w:left w:val="single" w:sz="4" w:space="0" w:color="000000"/>
              <w:bottom w:val="single" w:sz="4" w:space="0" w:color="000000"/>
              <w:right w:val="single" w:sz="4" w:space="0" w:color="000000"/>
            </w:tcBorders>
            <w:vAlign w:val="center"/>
          </w:tcPr>
          <w:p w:rsidR="004C0717" w:rsidRDefault="004C0717">
            <w:pPr>
              <w:tabs>
                <w:tab w:val="left" w:pos="1022"/>
              </w:tabs>
              <w:autoSpaceDE w:val="0"/>
              <w:autoSpaceDN w:val="0"/>
              <w:spacing w:after="0" w:line="240" w:lineRule="auto"/>
              <w:ind w:right="-57"/>
              <w:jc w:val="both"/>
              <w:rPr>
                <w:rFonts w:ascii="Times New Roman" w:hAnsi="Times New Roman" w:cs="Times New Roman"/>
                <w:sz w:val="24"/>
                <w:szCs w:val="24"/>
              </w:rPr>
            </w:pPr>
          </w:p>
        </w:tc>
        <w:tc>
          <w:tcPr>
            <w:tcW w:w="1822" w:type="dxa"/>
            <w:tcBorders>
              <w:top w:val="single" w:sz="4" w:space="0" w:color="000000"/>
              <w:left w:val="single" w:sz="4" w:space="0" w:color="000000"/>
              <w:bottom w:val="single" w:sz="4" w:space="0" w:color="000000"/>
              <w:right w:val="single" w:sz="4" w:space="0" w:color="000000"/>
            </w:tcBorders>
            <w:vAlign w:val="center"/>
          </w:tcPr>
          <w:p w:rsidR="004C0717" w:rsidRDefault="00BC414F">
            <w:pPr>
              <w:tabs>
                <w:tab w:val="left" w:pos="1022"/>
              </w:tabs>
              <w:autoSpaceDE w:val="0"/>
              <w:autoSpaceDN w:val="0"/>
              <w:spacing w:after="0" w:line="240" w:lineRule="auto"/>
              <w:ind w:right="-57"/>
              <w:jc w:val="center"/>
              <w:rPr>
                <w:rFonts w:ascii="Times New Roman" w:hAnsi="Times New Roman" w:cs="Times New Roman"/>
                <w:sz w:val="24"/>
                <w:szCs w:val="24"/>
              </w:rPr>
            </w:pPr>
            <w:r>
              <w:rPr>
                <w:rFonts w:ascii="Times New Roman" w:hAnsi="Times New Roman" w:cs="Times New Roman"/>
                <w:sz w:val="24"/>
                <w:szCs w:val="24"/>
              </w:rPr>
              <w:t>1</w:t>
            </w:r>
          </w:p>
        </w:tc>
        <w:tc>
          <w:tcPr>
            <w:tcW w:w="1769" w:type="dxa"/>
            <w:tcBorders>
              <w:top w:val="single" w:sz="4" w:space="0" w:color="000000"/>
              <w:left w:val="single" w:sz="4" w:space="0" w:color="000000"/>
              <w:bottom w:val="single" w:sz="4" w:space="0" w:color="000000"/>
              <w:right w:val="single" w:sz="4" w:space="0" w:color="000000"/>
            </w:tcBorders>
            <w:vAlign w:val="center"/>
          </w:tcPr>
          <w:p w:rsidR="004C0717" w:rsidRDefault="00BC414F">
            <w:pPr>
              <w:tabs>
                <w:tab w:val="left" w:pos="1022"/>
              </w:tabs>
              <w:autoSpaceDE w:val="0"/>
              <w:autoSpaceDN w:val="0"/>
              <w:spacing w:after="0" w:line="240" w:lineRule="auto"/>
              <w:ind w:right="-57"/>
              <w:jc w:val="center"/>
              <w:rPr>
                <w:rFonts w:ascii="Times New Roman" w:hAnsi="Times New Roman" w:cs="Times New Roman"/>
                <w:sz w:val="24"/>
                <w:szCs w:val="24"/>
              </w:rPr>
            </w:pPr>
            <w:r>
              <w:rPr>
                <w:rFonts w:ascii="Times New Roman" w:hAnsi="Times New Roman" w:cs="Times New Roman"/>
                <w:sz w:val="24"/>
                <w:szCs w:val="24"/>
              </w:rPr>
              <w:t>2</w:t>
            </w:r>
          </w:p>
        </w:tc>
        <w:tc>
          <w:tcPr>
            <w:tcW w:w="1779" w:type="dxa"/>
            <w:tcBorders>
              <w:top w:val="single" w:sz="4" w:space="0" w:color="000000"/>
              <w:left w:val="single" w:sz="4" w:space="0" w:color="000000"/>
              <w:bottom w:val="single" w:sz="4" w:space="0" w:color="000000"/>
              <w:right w:val="single" w:sz="4" w:space="0" w:color="000000"/>
            </w:tcBorders>
            <w:vAlign w:val="center"/>
          </w:tcPr>
          <w:p w:rsidR="004C0717" w:rsidRDefault="00BC414F">
            <w:pPr>
              <w:tabs>
                <w:tab w:val="left" w:pos="1022"/>
              </w:tabs>
              <w:autoSpaceDE w:val="0"/>
              <w:autoSpaceDN w:val="0"/>
              <w:spacing w:after="0" w:line="240" w:lineRule="auto"/>
              <w:ind w:right="-57"/>
              <w:jc w:val="center"/>
              <w:rPr>
                <w:rFonts w:ascii="Times New Roman" w:hAnsi="Times New Roman" w:cs="Times New Roman"/>
                <w:sz w:val="24"/>
                <w:szCs w:val="24"/>
              </w:rPr>
            </w:pPr>
            <w:r>
              <w:rPr>
                <w:rFonts w:ascii="Times New Roman" w:hAnsi="Times New Roman" w:cs="Times New Roman"/>
                <w:sz w:val="24"/>
                <w:szCs w:val="24"/>
              </w:rPr>
              <w:t>3</w:t>
            </w:r>
          </w:p>
        </w:tc>
        <w:tc>
          <w:tcPr>
            <w:tcW w:w="1777" w:type="dxa"/>
            <w:tcBorders>
              <w:top w:val="single" w:sz="4" w:space="0" w:color="000000"/>
              <w:left w:val="single" w:sz="4" w:space="0" w:color="000000"/>
              <w:bottom w:val="single" w:sz="4" w:space="0" w:color="000000"/>
              <w:right w:val="single" w:sz="4" w:space="0" w:color="000000"/>
            </w:tcBorders>
            <w:vAlign w:val="center"/>
          </w:tcPr>
          <w:p w:rsidR="004C0717" w:rsidRDefault="00BC414F">
            <w:pPr>
              <w:tabs>
                <w:tab w:val="left" w:pos="1022"/>
              </w:tabs>
              <w:autoSpaceDE w:val="0"/>
              <w:autoSpaceDN w:val="0"/>
              <w:spacing w:after="0" w:line="240" w:lineRule="auto"/>
              <w:ind w:right="-57"/>
              <w:jc w:val="center"/>
              <w:rPr>
                <w:rFonts w:ascii="Times New Roman" w:hAnsi="Times New Roman" w:cs="Times New Roman"/>
                <w:sz w:val="24"/>
                <w:szCs w:val="24"/>
              </w:rPr>
            </w:pPr>
            <w:r>
              <w:rPr>
                <w:rFonts w:ascii="Times New Roman" w:hAnsi="Times New Roman" w:cs="Times New Roman"/>
                <w:sz w:val="24"/>
                <w:szCs w:val="24"/>
              </w:rPr>
              <w:t>4</w:t>
            </w:r>
          </w:p>
        </w:tc>
      </w:tr>
      <w:tr w:rsidR="004C0717">
        <w:trPr>
          <w:jc w:val="center"/>
        </w:trPr>
        <w:tc>
          <w:tcPr>
            <w:tcW w:w="9866" w:type="dxa"/>
            <w:gridSpan w:val="5"/>
            <w:tcBorders>
              <w:top w:val="single" w:sz="4" w:space="0" w:color="000000"/>
              <w:left w:val="single" w:sz="4" w:space="0" w:color="000000"/>
              <w:bottom w:val="single" w:sz="4" w:space="0" w:color="000000"/>
              <w:right w:val="single" w:sz="4" w:space="0" w:color="000000"/>
            </w:tcBorders>
            <w:vAlign w:val="center"/>
          </w:tcPr>
          <w:p w:rsidR="004C0717" w:rsidRDefault="00BC414F">
            <w:pPr>
              <w:tabs>
                <w:tab w:val="left" w:pos="1022"/>
              </w:tabs>
              <w:autoSpaceDE w:val="0"/>
              <w:autoSpaceDN w:val="0"/>
              <w:spacing w:after="0" w:line="240" w:lineRule="auto"/>
              <w:ind w:right="-57"/>
              <w:jc w:val="center"/>
              <w:rPr>
                <w:rFonts w:ascii="Times New Roman" w:hAnsi="Times New Roman" w:cs="Times New Roman"/>
                <w:sz w:val="24"/>
                <w:szCs w:val="24"/>
              </w:rPr>
            </w:pPr>
            <w:r>
              <w:rPr>
                <w:rFonts w:ascii="Times New Roman" w:hAnsi="Times New Roman" w:cs="Times New Roman"/>
                <w:sz w:val="24"/>
                <w:szCs w:val="24"/>
              </w:rPr>
              <w:t>Экспериментальная группа</w:t>
            </w:r>
          </w:p>
        </w:tc>
      </w:tr>
      <w:tr w:rsidR="004C0717">
        <w:trPr>
          <w:jc w:val="center"/>
        </w:trPr>
        <w:tc>
          <w:tcPr>
            <w:tcW w:w="2719" w:type="dxa"/>
            <w:tcBorders>
              <w:top w:val="single" w:sz="4" w:space="0" w:color="000000"/>
              <w:left w:val="single" w:sz="4" w:space="0" w:color="000000"/>
              <w:bottom w:val="single" w:sz="4" w:space="0" w:color="000000"/>
              <w:right w:val="single" w:sz="4" w:space="0" w:color="000000"/>
            </w:tcBorders>
            <w:vAlign w:val="center"/>
          </w:tcPr>
          <w:p w:rsidR="004C0717" w:rsidRDefault="00BC414F">
            <w:pPr>
              <w:tabs>
                <w:tab w:val="left" w:pos="1022"/>
              </w:tabs>
              <w:autoSpaceDE w:val="0"/>
              <w:autoSpaceDN w:val="0"/>
              <w:spacing w:after="0" w:line="240" w:lineRule="auto"/>
              <w:ind w:right="-57"/>
              <w:jc w:val="both"/>
              <w:rPr>
                <w:rFonts w:ascii="Times New Roman" w:hAnsi="Times New Roman" w:cs="Times New Roman"/>
                <w:sz w:val="24"/>
                <w:szCs w:val="24"/>
              </w:rPr>
            </w:pPr>
            <w:r>
              <w:rPr>
                <w:rFonts w:ascii="Times New Roman" w:hAnsi="Times New Roman" w:cs="Times New Roman"/>
                <w:sz w:val="24"/>
                <w:szCs w:val="24"/>
              </w:rPr>
              <w:t>Психическая работоспособность</w:t>
            </w:r>
          </w:p>
        </w:tc>
        <w:tc>
          <w:tcPr>
            <w:tcW w:w="1822" w:type="dxa"/>
            <w:tcBorders>
              <w:top w:val="single" w:sz="4" w:space="0" w:color="000000"/>
              <w:left w:val="single" w:sz="4" w:space="0" w:color="000000"/>
              <w:bottom w:val="single" w:sz="4" w:space="0" w:color="000000"/>
              <w:right w:val="single" w:sz="4" w:space="0" w:color="000000"/>
            </w:tcBorders>
            <w:vAlign w:val="center"/>
          </w:tcPr>
          <w:p w:rsidR="004C0717" w:rsidRDefault="00BC414F">
            <w:pPr>
              <w:spacing w:after="0" w:line="240" w:lineRule="auto"/>
              <w:ind w:right="-57"/>
              <w:jc w:val="center"/>
              <w:rPr>
                <w:rFonts w:ascii="Times New Roman" w:hAnsi="Times New Roman" w:cs="Times New Roman"/>
                <w:sz w:val="24"/>
                <w:szCs w:val="24"/>
              </w:rPr>
            </w:pPr>
            <w:r>
              <w:rPr>
                <w:rFonts w:ascii="Times New Roman" w:hAnsi="Times New Roman" w:cs="Times New Roman"/>
                <w:sz w:val="24"/>
                <w:szCs w:val="24"/>
              </w:rPr>
              <w:t>5,16±0,74</w:t>
            </w:r>
          </w:p>
        </w:tc>
        <w:tc>
          <w:tcPr>
            <w:tcW w:w="1769" w:type="dxa"/>
            <w:tcBorders>
              <w:top w:val="single" w:sz="4" w:space="0" w:color="000000"/>
              <w:left w:val="single" w:sz="4" w:space="0" w:color="000000"/>
              <w:bottom w:val="single" w:sz="4" w:space="0" w:color="000000"/>
              <w:right w:val="single" w:sz="4" w:space="0" w:color="000000"/>
            </w:tcBorders>
            <w:vAlign w:val="center"/>
          </w:tcPr>
          <w:p w:rsidR="004C0717" w:rsidRDefault="00BC414F">
            <w:pPr>
              <w:spacing w:after="0" w:line="240" w:lineRule="auto"/>
              <w:ind w:right="-57"/>
              <w:jc w:val="center"/>
              <w:rPr>
                <w:rFonts w:ascii="Times New Roman" w:hAnsi="Times New Roman" w:cs="Times New Roman"/>
                <w:sz w:val="24"/>
                <w:szCs w:val="24"/>
              </w:rPr>
            </w:pPr>
            <w:r>
              <w:rPr>
                <w:rFonts w:ascii="Times New Roman" w:hAnsi="Times New Roman" w:cs="Times New Roman"/>
                <w:b/>
                <w:bCs/>
                <w:sz w:val="24"/>
                <w:szCs w:val="24"/>
              </w:rPr>
              <w:t>8,32±0,35</w:t>
            </w:r>
            <w:r>
              <w:rPr>
                <w:rFonts w:ascii="Times New Roman" w:hAnsi="Times New Roman" w:cs="Times New Roman"/>
                <w:sz w:val="24"/>
                <w:szCs w:val="24"/>
              </w:rPr>
              <w:t>*</w:t>
            </w:r>
          </w:p>
        </w:tc>
        <w:tc>
          <w:tcPr>
            <w:tcW w:w="1779" w:type="dxa"/>
            <w:tcBorders>
              <w:top w:val="single" w:sz="4" w:space="0" w:color="000000"/>
              <w:left w:val="single" w:sz="4" w:space="0" w:color="000000"/>
              <w:bottom w:val="single" w:sz="4" w:space="0" w:color="000000"/>
              <w:right w:val="single" w:sz="4" w:space="0" w:color="000000"/>
            </w:tcBorders>
            <w:vAlign w:val="center"/>
          </w:tcPr>
          <w:p w:rsidR="004C0717" w:rsidRDefault="00BC414F">
            <w:pPr>
              <w:spacing w:after="0" w:line="240" w:lineRule="auto"/>
              <w:ind w:right="-57"/>
              <w:jc w:val="center"/>
              <w:rPr>
                <w:rFonts w:ascii="Times New Roman" w:hAnsi="Times New Roman" w:cs="Times New Roman"/>
                <w:sz w:val="24"/>
                <w:szCs w:val="24"/>
              </w:rPr>
            </w:pPr>
            <w:r>
              <w:rPr>
                <w:rFonts w:ascii="Times New Roman" w:hAnsi="Times New Roman" w:cs="Times New Roman"/>
                <w:b/>
                <w:bCs/>
                <w:sz w:val="24"/>
                <w:szCs w:val="24"/>
              </w:rPr>
              <w:t>8,24±0,31</w:t>
            </w:r>
            <w:r>
              <w:rPr>
                <w:rFonts w:ascii="Times New Roman" w:hAnsi="Times New Roman" w:cs="Times New Roman"/>
                <w:sz w:val="24"/>
                <w:szCs w:val="24"/>
              </w:rPr>
              <w:t>*</w:t>
            </w:r>
          </w:p>
        </w:tc>
        <w:tc>
          <w:tcPr>
            <w:tcW w:w="1777" w:type="dxa"/>
            <w:tcBorders>
              <w:top w:val="single" w:sz="4" w:space="0" w:color="000000"/>
              <w:left w:val="single" w:sz="4" w:space="0" w:color="000000"/>
              <w:bottom w:val="single" w:sz="4" w:space="0" w:color="000000"/>
              <w:right w:val="single" w:sz="4" w:space="0" w:color="000000"/>
            </w:tcBorders>
            <w:vAlign w:val="center"/>
          </w:tcPr>
          <w:p w:rsidR="004C0717" w:rsidRDefault="00BC414F">
            <w:pPr>
              <w:spacing w:after="0" w:line="240" w:lineRule="auto"/>
              <w:ind w:right="-57"/>
              <w:jc w:val="center"/>
              <w:rPr>
                <w:rFonts w:ascii="Times New Roman" w:hAnsi="Times New Roman" w:cs="Times New Roman"/>
                <w:sz w:val="24"/>
                <w:szCs w:val="24"/>
              </w:rPr>
            </w:pPr>
            <w:r>
              <w:rPr>
                <w:rFonts w:ascii="Times New Roman" w:hAnsi="Times New Roman" w:cs="Times New Roman"/>
                <w:b/>
                <w:bCs/>
                <w:sz w:val="24"/>
                <w:szCs w:val="24"/>
              </w:rPr>
              <w:t>7,21±0,35</w:t>
            </w:r>
            <w:r>
              <w:rPr>
                <w:rFonts w:ascii="Times New Roman" w:hAnsi="Times New Roman" w:cs="Times New Roman"/>
                <w:sz w:val="24"/>
                <w:szCs w:val="24"/>
              </w:rPr>
              <w:t>*</w:t>
            </w:r>
          </w:p>
        </w:tc>
      </w:tr>
      <w:tr w:rsidR="004C0717">
        <w:trPr>
          <w:jc w:val="center"/>
        </w:trPr>
        <w:tc>
          <w:tcPr>
            <w:tcW w:w="2719" w:type="dxa"/>
            <w:tcBorders>
              <w:top w:val="single" w:sz="4" w:space="0" w:color="000000"/>
              <w:left w:val="single" w:sz="4" w:space="0" w:color="000000"/>
              <w:bottom w:val="single" w:sz="4" w:space="0" w:color="000000"/>
              <w:right w:val="single" w:sz="4" w:space="0" w:color="000000"/>
            </w:tcBorders>
            <w:vAlign w:val="center"/>
          </w:tcPr>
          <w:p w:rsidR="004C0717" w:rsidRDefault="00BC414F">
            <w:pPr>
              <w:tabs>
                <w:tab w:val="left" w:pos="1022"/>
              </w:tabs>
              <w:autoSpaceDE w:val="0"/>
              <w:autoSpaceDN w:val="0"/>
              <w:spacing w:after="0" w:line="240" w:lineRule="auto"/>
              <w:ind w:right="-57"/>
              <w:jc w:val="both"/>
              <w:rPr>
                <w:rFonts w:ascii="Times New Roman" w:hAnsi="Times New Roman" w:cs="Times New Roman"/>
                <w:sz w:val="24"/>
                <w:szCs w:val="24"/>
              </w:rPr>
            </w:pPr>
            <w:r>
              <w:rPr>
                <w:rFonts w:ascii="Times New Roman" w:hAnsi="Times New Roman" w:cs="Times New Roman"/>
                <w:sz w:val="24"/>
                <w:szCs w:val="24"/>
              </w:rPr>
              <w:t>Психовегетативный тонус</w:t>
            </w:r>
          </w:p>
        </w:tc>
        <w:tc>
          <w:tcPr>
            <w:tcW w:w="1822" w:type="dxa"/>
            <w:tcBorders>
              <w:top w:val="single" w:sz="4" w:space="0" w:color="000000"/>
              <w:left w:val="single" w:sz="4" w:space="0" w:color="000000"/>
              <w:bottom w:val="single" w:sz="4" w:space="0" w:color="000000"/>
              <w:right w:val="single" w:sz="4" w:space="0" w:color="000000"/>
            </w:tcBorders>
            <w:vAlign w:val="center"/>
          </w:tcPr>
          <w:p w:rsidR="004C0717" w:rsidRDefault="00BC414F">
            <w:pPr>
              <w:spacing w:after="0" w:line="240" w:lineRule="auto"/>
              <w:ind w:right="-57"/>
              <w:jc w:val="center"/>
              <w:rPr>
                <w:rFonts w:ascii="Times New Roman" w:hAnsi="Times New Roman" w:cs="Times New Roman"/>
                <w:sz w:val="24"/>
                <w:szCs w:val="24"/>
              </w:rPr>
            </w:pPr>
            <w:r>
              <w:rPr>
                <w:rFonts w:ascii="Times New Roman" w:hAnsi="Times New Roman" w:cs="Times New Roman"/>
                <w:sz w:val="24"/>
                <w:szCs w:val="24"/>
              </w:rPr>
              <w:t>0,69±0,12</w:t>
            </w:r>
          </w:p>
        </w:tc>
        <w:tc>
          <w:tcPr>
            <w:tcW w:w="1769" w:type="dxa"/>
            <w:tcBorders>
              <w:top w:val="single" w:sz="4" w:space="0" w:color="000000"/>
              <w:left w:val="single" w:sz="4" w:space="0" w:color="000000"/>
              <w:bottom w:val="single" w:sz="4" w:space="0" w:color="000000"/>
              <w:right w:val="single" w:sz="4" w:space="0" w:color="000000"/>
            </w:tcBorders>
            <w:vAlign w:val="center"/>
          </w:tcPr>
          <w:p w:rsidR="004C0717" w:rsidRDefault="00BC414F">
            <w:pPr>
              <w:spacing w:after="0" w:line="240" w:lineRule="auto"/>
              <w:ind w:right="-57"/>
              <w:jc w:val="center"/>
              <w:rPr>
                <w:rFonts w:ascii="Times New Roman" w:hAnsi="Times New Roman" w:cs="Times New Roman"/>
                <w:sz w:val="24"/>
                <w:szCs w:val="24"/>
              </w:rPr>
            </w:pPr>
            <w:r>
              <w:rPr>
                <w:rFonts w:ascii="Times New Roman" w:hAnsi="Times New Roman" w:cs="Times New Roman"/>
                <w:b/>
                <w:bCs/>
                <w:sz w:val="24"/>
                <w:szCs w:val="24"/>
              </w:rPr>
              <w:t>1,51±0,18</w:t>
            </w:r>
            <w:r>
              <w:rPr>
                <w:rFonts w:ascii="Times New Roman" w:hAnsi="Times New Roman" w:cs="Times New Roman"/>
                <w:sz w:val="24"/>
                <w:szCs w:val="24"/>
              </w:rPr>
              <w:t>*</w:t>
            </w:r>
          </w:p>
        </w:tc>
        <w:tc>
          <w:tcPr>
            <w:tcW w:w="1779" w:type="dxa"/>
            <w:tcBorders>
              <w:top w:val="single" w:sz="4" w:space="0" w:color="000000"/>
              <w:left w:val="single" w:sz="4" w:space="0" w:color="000000"/>
              <w:bottom w:val="single" w:sz="4" w:space="0" w:color="000000"/>
              <w:right w:val="single" w:sz="4" w:space="0" w:color="000000"/>
            </w:tcBorders>
            <w:vAlign w:val="center"/>
          </w:tcPr>
          <w:p w:rsidR="004C0717" w:rsidRDefault="00BC414F">
            <w:pPr>
              <w:spacing w:after="0" w:line="240" w:lineRule="auto"/>
              <w:ind w:right="-57"/>
              <w:jc w:val="center"/>
              <w:rPr>
                <w:rFonts w:ascii="Times New Roman" w:hAnsi="Times New Roman" w:cs="Times New Roman"/>
                <w:sz w:val="24"/>
                <w:szCs w:val="24"/>
              </w:rPr>
            </w:pPr>
            <w:r>
              <w:rPr>
                <w:rFonts w:ascii="Times New Roman" w:hAnsi="Times New Roman" w:cs="Times New Roman"/>
                <w:b/>
                <w:bCs/>
                <w:sz w:val="24"/>
                <w:szCs w:val="24"/>
              </w:rPr>
              <w:t>1,51±0,17</w:t>
            </w:r>
            <w:r>
              <w:rPr>
                <w:rFonts w:ascii="Times New Roman" w:hAnsi="Times New Roman" w:cs="Times New Roman"/>
                <w:sz w:val="24"/>
                <w:szCs w:val="24"/>
              </w:rPr>
              <w:t>*</w:t>
            </w:r>
          </w:p>
        </w:tc>
        <w:tc>
          <w:tcPr>
            <w:tcW w:w="1777" w:type="dxa"/>
            <w:tcBorders>
              <w:top w:val="single" w:sz="4" w:space="0" w:color="000000"/>
              <w:left w:val="single" w:sz="4" w:space="0" w:color="000000"/>
              <w:bottom w:val="single" w:sz="4" w:space="0" w:color="000000"/>
              <w:right w:val="single" w:sz="4" w:space="0" w:color="000000"/>
            </w:tcBorders>
            <w:vAlign w:val="center"/>
          </w:tcPr>
          <w:p w:rsidR="004C0717" w:rsidRDefault="00BC414F">
            <w:pPr>
              <w:spacing w:after="0" w:line="240" w:lineRule="auto"/>
              <w:ind w:right="-57"/>
              <w:jc w:val="center"/>
              <w:rPr>
                <w:rFonts w:ascii="Times New Roman" w:hAnsi="Times New Roman" w:cs="Times New Roman"/>
                <w:sz w:val="24"/>
                <w:szCs w:val="24"/>
              </w:rPr>
            </w:pPr>
            <w:r>
              <w:rPr>
                <w:rFonts w:ascii="Times New Roman" w:hAnsi="Times New Roman" w:cs="Times New Roman"/>
                <w:sz w:val="24"/>
                <w:szCs w:val="24"/>
              </w:rPr>
              <w:t>0,69±0,12</w:t>
            </w:r>
          </w:p>
        </w:tc>
      </w:tr>
      <w:tr w:rsidR="004C0717">
        <w:trPr>
          <w:jc w:val="center"/>
        </w:trPr>
        <w:tc>
          <w:tcPr>
            <w:tcW w:w="2719" w:type="dxa"/>
            <w:tcBorders>
              <w:top w:val="single" w:sz="4" w:space="0" w:color="000000"/>
              <w:left w:val="single" w:sz="4" w:space="0" w:color="000000"/>
              <w:bottom w:val="single" w:sz="4" w:space="0" w:color="000000"/>
              <w:right w:val="single" w:sz="4" w:space="0" w:color="000000"/>
            </w:tcBorders>
            <w:vAlign w:val="center"/>
          </w:tcPr>
          <w:p w:rsidR="004C0717" w:rsidRDefault="00BC414F">
            <w:pPr>
              <w:tabs>
                <w:tab w:val="left" w:pos="1022"/>
              </w:tabs>
              <w:autoSpaceDE w:val="0"/>
              <w:autoSpaceDN w:val="0"/>
              <w:spacing w:after="0" w:line="240" w:lineRule="auto"/>
              <w:ind w:right="-57"/>
              <w:jc w:val="both"/>
              <w:rPr>
                <w:rFonts w:ascii="Times New Roman" w:hAnsi="Times New Roman" w:cs="Times New Roman"/>
                <w:sz w:val="24"/>
                <w:szCs w:val="24"/>
              </w:rPr>
            </w:pPr>
            <w:r>
              <w:rPr>
                <w:rFonts w:ascii="Times New Roman" w:hAnsi="Times New Roman" w:cs="Times New Roman"/>
                <w:sz w:val="24"/>
                <w:szCs w:val="24"/>
              </w:rPr>
              <w:t>Ситуативная тревожность</w:t>
            </w:r>
          </w:p>
        </w:tc>
        <w:tc>
          <w:tcPr>
            <w:tcW w:w="1822" w:type="dxa"/>
            <w:tcBorders>
              <w:top w:val="single" w:sz="4" w:space="0" w:color="000000"/>
              <w:left w:val="single" w:sz="4" w:space="0" w:color="000000"/>
              <w:bottom w:val="single" w:sz="4" w:space="0" w:color="000000"/>
              <w:right w:val="single" w:sz="4" w:space="0" w:color="000000"/>
            </w:tcBorders>
            <w:vAlign w:val="center"/>
          </w:tcPr>
          <w:p w:rsidR="004C0717" w:rsidRDefault="00BC414F">
            <w:pPr>
              <w:spacing w:after="0" w:line="240" w:lineRule="auto"/>
              <w:ind w:right="-57"/>
              <w:jc w:val="center"/>
              <w:rPr>
                <w:rFonts w:ascii="Times New Roman" w:hAnsi="Times New Roman" w:cs="Times New Roman"/>
                <w:sz w:val="24"/>
                <w:szCs w:val="24"/>
              </w:rPr>
            </w:pPr>
            <w:r>
              <w:rPr>
                <w:rFonts w:ascii="Times New Roman" w:hAnsi="Times New Roman" w:cs="Times New Roman"/>
                <w:sz w:val="24"/>
                <w:szCs w:val="24"/>
              </w:rPr>
              <w:t>1,40±0,63</w:t>
            </w:r>
          </w:p>
        </w:tc>
        <w:tc>
          <w:tcPr>
            <w:tcW w:w="1769" w:type="dxa"/>
            <w:tcBorders>
              <w:top w:val="single" w:sz="4" w:space="0" w:color="000000"/>
              <w:left w:val="single" w:sz="4" w:space="0" w:color="000000"/>
              <w:bottom w:val="single" w:sz="4" w:space="0" w:color="000000"/>
              <w:right w:val="single" w:sz="4" w:space="0" w:color="000000"/>
            </w:tcBorders>
            <w:vAlign w:val="center"/>
          </w:tcPr>
          <w:p w:rsidR="004C0717" w:rsidRDefault="00BC414F">
            <w:pPr>
              <w:spacing w:after="0" w:line="240" w:lineRule="auto"/>
              <w:ind w:right="-57"/>
              <w:jc w:val="center"/>
              <w:rPr>
                <w:rFonts w:ascii="Times New Roman" w:hAnsi="Times New Roman" w:cs="Times New Roman"/>
                <w:sz w:val="24"/>
                <w:szCs w:val="24"/>
              </w:rPr>
            </w:pPr>
            <w:r>
              <w:rPr>
                <w:rFonts w:ascii="Times New Roman" w:hAnsi="Times New Roman" w:cs="Times New Roman"/>
                <w:b/>
                <w:bCs/>
                <w:sz w:val="24"/>
                <w:szCs w:val="24"/>
              </w:rPr>
              <w:t>2,27±0,70</w:t>
            </w:r>
            <w:r>
              <w:rPr>
                <w:rFonts w:ascii="Times New Roman" w:hAnsi="Times New Roman" w:cs="Times New Roman"/>
                <w:sz w:val="24"/>
                <w:szCs w:val="24"/>
              </w:rPr>
              <w:t>*</w:t>
            </w:r>
          </w:p>
        </w:tc>
        <w:tc>
          <w:tcPr>
            <w:tcW w:w="1779" w:type="dxa"/>
            <w:tcBorders>
              <w:top w:val="single" w:sz="4" w:space="0" w:color="000000"/>
              <w:left w:val="single" w:sz="4" w:space="0" w:color="000000"/>
              <w:bottom w:val="single" w:sz="4" w:space="0" w:color="000000"/>
              <w:right w:val="single" w:sz="4" w:space="0" w:color="000000"/>
            </w:tcBorders>
            <w:vAlign w:val="center"/>
          </w:tcPr>
          <w:p w:rsidR="004C0717" w:rsidRDefault="00BC414F">
            <w:pPr>
              <w:spacing w:after="0" w:line="240" w:lineRule="auto"/>
              <w:ind w:right="-57"/>
              <w:jc w:val="center"/>
              <w:rPr>
                <w:rFonts w:ascii="Times New Roman" w:hAnsi="Times New Roman" w:cs="Times New Roman"/>
                <w:sz w:val="24"/>
                <w:szCs w:val="24"/>
              </w:rPr>
            </w:pPr>
            <w:r>
              <w:rPr>
                <w:rFonts w:ascii="Times New Roman" w:hAnsi="Times New Roman" w:cs="Times New Roman"/>
                <w:b/>
                <w:bCs/>
                <w:sz w:val="24"/>
                <w:szCs w:val="24"/>
              </w:rPr>
              <w:t>2,20±0,86</w:t>
            </w:r>
            <w:r>
              <w:rPr>
                <w:rFonts w:ascii="Times New Roman" w:hAnsi="Times New Roman" w:cs="Times New Roman"/>
                <w:sz w:val="24"/>
                <w:szCs w:val="24"/>
              </w:rPr>
              <w:t>*</w:t>
            </w:r>
          </w:p>
        </w:tc>
        <w:tc>
          <w:tcPr>
            <w:tcW w:w="1777" w:type="dxa"/>
            <w:tcBorders>
              <w:top w:val="single" w:sz="4" w:space="0" w:color="000000"/>
              <w:left w:val="single" w:sz="4" w:space="0" w:color="000000"/>
              <w:bottom w:val="single" w:sz="4" w:space="0" w:color="000000"/>
              <w:right w:val="single" w:sz="4" w:space="0" w:color="000000"/>
            </w:tcBorders>
            <w:vAlign w:val="center"/>
          </w:tcPr>
          <w:p w:rsidR="004C0717" w:rsidRDefault="00BC414F">
            <w:pPr>
              <w:spacing w:after="0" w:line="240" w:lineRule="auto"/>
              <w:ind w:right="-57"/>
              <w:jc w:val="center"/>
              <w:rPr>
                <w:rFonts w:ascii="Times New Roman" w:hAnsi="Times New Roman" w:cs="Times New Roman"/>
                <w:sz w:val="24"/>
                <w:szCs w:val="24"/>
              </w:rPr>
            </w:pPr>
            <w:r>
              <w:rPr>
                <w:rFonts w:ascii="Times New Roman" w:hAnsi="Times New Roman" w:cs="Times New Roman"/>
                <w:sz w:val="24"/>
                <w:szCs w:val="24"/>
              </w:rPr>
              <w:t>1,47±0,52</w:t>
            </w:r>
          </w:p>
        </w:tc>
      </w:tr>
      <w:tr w:rsidR="004C0717">
        <w:trPr>
          <w:jc w:val="center"/>
        </w:trPr>
        <w:tc>
          <w:tcPr>
            <w:tcW w:w="2719" w:type="dxa"/>
            <w:tcBorders>
              <w:top w:val="single" w:sz="4" w:space="0" w:color="000000"/>
              <w:left w:val="single" w:sz="4" w:space="0" w:color="000000"/>
              <w:bottom w:val="single" w:sz="4" w:space="0" w:color="000000"/>
              <w:right w:val="single" w:sz="4" w:space="0" w:color="000000"/>
            </w:tcBorders>
            <w:vAlign w:val="center"/>
          </w:tcPr>
          <w:p w:rsidR="004C0717" w:rsidRDefault="00BC414F">
            <w:pPr>
              <w:tabs>
                <w:tab w:val="left" w:pos="1022"/>
              </w:tabs>
              <w:autoSpaceDE w:val="0"/>
              <w:autoSpaceDN w:val="0"/>
              <w:spacing w:after="0" w:line="240" w:lineRule="auto"/>
              <w:ind w:right="-57"/>
              <w:jc w:val="both"/>
              <w:rPr>
                <w:rFonts w:ascii="Times New Roman" w:hAnsi="Times New Roman" w:cs="Times New Roman"/>
                <w:sz w:val="24"/>
                <w:szCs w:val="24"/>
              </w:rPr>
            </w:pPr>
            <w:r>
              <w:rPr>
                <w:rFonts w:ascii="Times New Roman" w:hAnsi="Times New Roman" w:cs="Times New Roman"/>
                <w:sz w:val="24"/>
                <w:szCs w:val="24"/>
              </w:rPr>
              <w:t>Суммарное отклонение от аутогенной нормы</w:t>
            </w:r>
          </w:p>
        </w:tc>
        <w:tc>
          <w:tcPr>
            <w:tcW w:w="1822" w:type="dxa"/>
            <w:tcBorders>
              <w:top w:val="single" w:sz="4" w:space="0" w:color="000000"/>
              <w:left w:val="single" w:sz="4" w:space="0" w:color="000000"/>
              <w:bottom w:val="single" w:sz="4" w:space="0" w:color="000000"/>
              <w:right w:val="single" w:sz="4" w:space="0" w:color="000000"/>
            </w:tcBorders>
            <w:vAlign w:val="center"/>
          </w:tcPr>
          <w:p w:rsidR="004C0717" w:rsidRDefault="00BC414F">
            <w:pPr>
              <w:spacing w:after="0" w:line="240" w:lineRule="auto"/>
              <w:ind w:right="-57"/>
              <w:jc w:val="center"/>
              <w:rPr>
                <w:rFonts w:ascii="Times New Roman" w:hAnsi="Times New Roman" w:cs="Times New Roman"/>
                <w:sz w:val="24"/>
                <w:szCs w:val="24"/>
              </w:rPr>
            </w:pPr>
            <w:r>
              <w:rPr>
                <w:rFonts w:ascii="Times New Roman" w:hAnsi="Times New Roman" w:cs="Times New Roman"/>
                <w:sz w:val="24"/>
                <w:szCs w:val="24"/>
              </w:rPr>
              <w:t>9,60±1,88</w:t>
            </w:r>
          </w:p>
        </w:tc>
        <w:tc>
          <w:tcPr>
            <w:tcW w:w="1769" w:type="dxa"/>
            <w:tcBorders>
              <w:top w:val="single" w:sz="4" w:space="0" w:color="000000"/>
              <w:left w:val="single" w:sz="4" w:space="0" w:color="000000"/>
              <w:bottom w:val="single" w:sz="4" w:space="0" w:color="000000"/>
              <w:right w:val="single" w:sz="4" w:space="0" w:color="000000"/>
            </w:tcBorders>
            <w:vAlign w:val="center"/>
          </w:tcPr>
          <w:p w:rsidR="004C0717" w:rsidRDefault="00BC414F">
            <w:pPr>
              <w:spacing w:after="0" w:line="240" w:lineRule="auto"/>
              <w:ind w:right="-57"/>
              <w:jc w:val="center"/>
              <w:rPr>
                <w:rFonts w:ascii="Times New Roman" w:hAnsi="Times New Roman" w:cs="Times New Roman"/>
                <w:sz w:val="24"/>
                <w:szCs w:val="24"/>
              </w:rPr>
            </w:pPr>
            <w:r>
              <w:rPr>
                <w:rFonts w:ascii="Times New Roman" w:hAnsi="Times New Roman" w:cs="Times New Roman"/>
                <w:b/>
                <w:bCs/>
                <w:sz w:val="24"/>
                <w:szCs w:val="24"/>
              </w:rPr>
              <w:t>13,80±2,27</w:t>
            </w:r>
            <w:r>
              <w:rPr>
                <w:rFonts w:ascii="Times New Roman" w:hAnsi="Times New Roman" w:cs="Times New Roman"/>
                <w:sz w:val="24"/>
                <w:szCs w:val="24"/>
              </w:rPr>
              <w:t>*</w:t>
            </w:r>
          </w:p>
        </w:tc>
        <w:tc>
          <w:tcPr>
            <w:tcW w:w="1779" w:type="dxa"/>
            <w:tcBorders>
              <w:top w:val="single" w:sz="4" w:space="0" w:color="000000"/>
              <w:left w:val="single" w:sz="4" w:space="0" w:color="000000"/>
              <w:bottom w:val="single" w:sz="4" w:space="0" w:color="000000"/>
              <w:right w:val="single" w:sz="4" w:space="0" w:color="000000"/>
            </w:tcBorders>
            <w:vAlign w:val="center"/>
          </w:tcPr>
          <w:p w:rsidR="004C0717" w:rsidRDefault="00BC414F">
            <w:pPr>
              <w:spacing w:after="0" w:line="240" w:lineRule="auto"/>
              <w:ind w:right="-57"/>
              <w:jc w:val="center"/>
              <w:rPr>
                <w:rFonts w:ascii="Times New Roman" w:hAnsi="Times New Roman" w:cs="Times New Roman"/>
                <w:sz w:val="24"/>
                <w:szCs w:val="24"/>
              </w:rPr>
            </w:pPr>
            <w:r>
              <w:rPr>
                <w:rFonts w:ascii="Times New Roman" w:hAnsi="Times New Roman" w:cs="Times New Roman"/>
                <w:b/>
                <w:bCs/>
                <w:sz w:val="24"/>
                <w:szCs w:val="24"/>
              </w:rPr>
              <w:t>15,27±1,79</w:t>
            </w:r>
            <w:r>
              <w:rPr>
                <w:rFonts w:ascii="Times New Roman" w:hAnsi="Times New Roman" w:cs="Times New Roman"/>
                <w:sz w:val="24"/>
                <w:szCs w:val="24"/>
              </w:rPr>
              <w:t>*</w:t>
            </w:r>
          </w:p>
        </w:tc>
        <w:tc>
          <w:tcPr>
            <w:tcW w:w="1777" w:type="dxa"/>
            <w:tcBorders>
              <w:top w:val="single" w:sz="4" w:space="0" w:color="000000"/>
              <w:left w:val="single" w:sz="4" w:space="0" w:color="000000"/>
              <w:bottom w:val="single" w:sz="4" w:space="0" w:color="000000"/>
              <w:right w:val="single" w:sz="4" w:space="0" w:color="000000"/>
            </w:tcBorders>
            <w:vAlign w:val="center"/>
          </w:tcPr>
          <w:p w:rsidR="004C0717" w:rsidRDefault="00BC414F">
            <w:pPr>
              <w:spacing w:after="0" w:line="240" w:lineRule="auto"/>
              <w:ind w:right="-57"/>
              <w:jc w:val="center"/>
              <w:rPr>
                <w:rFonts w:ascii="Times New Roman" w:hAnsi="Times New Roman" w:cs="Times New Roman"/>
                <w:sz w:val="24"/>
                <w:szCs w:val="24"/>
              </w:rPr>
            </w:pPr>
            <w:r>
              <w:rPr>
                <w:rFonts w:ascii="Times New Roman" w:hAnsi="Times New Roman" w:cs="Times New Roman"/>
                <w:b/>
                <w:bCs/>
                <w:sz w:val="24"/>
                <w:szCs w:val="24"/>
              </w:rPr>
              <w:t>15,67±1,40</w:t>
            </w:r>
            <w:r>
              <w:rPr>
                <w:rFonts w:ascii="Times New Roman" w:hAnsi="Times New Roman" w:cs="Times New Roman"/>
                <w:sz w:val="24"/>
                <w:szCs w:val="24"/>
              </w:rPr>
              <w:t>*</w:t>
            </w:r>
          </w:p>
        </w:tc>
      </w:tr>
      <w:tr w:rsidR="004C0717">
        <w:trPr>
          <w:jc w:val="center"/>
        </w:trPr>
        <w:tc>
          <w:tcPr>
            <w:tcW w:w="9866" w:type="dxa"/>
            <w:gridSpan w:val="5"/>
            <w:tcBorders>
              <w:top w:val="single" w:sz="4" w:space="0" w:color="000000"/>
              <w:left w:val="single" w:sz="4" w:space="0" w:color="000000"/>
              <w:bottom w:val="single" w:sz="4" w:space="0" w:color="000000"/>
              <w:right w:val="single" w:sz="4" w:space="0" w:color="000000"/>
            </w:tcBorders>
            <w:vAlign w:val="center"/>
          </w:tcPr>
          <w:p w:rsidR="004C0717" w:rsidRDefault="00BC414F">
            <w:pPr>
              <w:tabs>
                <w:tab w:val="left" w:pos="1022"/>
              </w:tabs>
              <w:autoSpaceDE w:val="0"/>
              <w:autoSpaceDN w:val="0"/>
              <w:spacing w:after="0" w:line="240" w:lineRule="auto"/>
              <w:ind w:right="-57"/>
              <w:jc w:val="center"/>
              <w:rPr>
                <w:rFonts w:ascii="Times New Roman" w:hAnsi="Times New Roman" w:cs="Times New Roman"/>
                <w:sz w:val="24"/>
                <w:szCs w:val="24"/>
              </w:rPr>
            </w:pPr>
            <w:r>
              <w:rPr>
                <w:rFonts w:ascii="Times New Roman" w:hAnsi="Times New Roman" w:cs="Times New Roman"/>
                <w:sz w:val="24"/>
                <w:szCs w:val="24"/>
              </w:rPr>
              <w:t>Контрольная группа</w:t>
            </w:r>
          </w:p>
        </w:tc>
      </w:tr>
      <w:tr w:rsidR="004C0717">
        <w:trPr>
          <w:jc w:val="center"/>
        </w:trPr>
        <w:tc>
          <w:tcPr>
            <w:tcW w:w="2719" w:type="dxa"/>
            <w:tcBorders>
              <w:top w:val="single" w:sz="4" w:space="0" w:color="000000"/>
              <w:left w:val="single" w:sz="4" w:space="0" w:color="000000"/>
              <w:bottom w:val="single" w:sz="4" w:space="0" w:color="000000"/>
              <w:right w:val="single" w:sz="4" w:space="0" w:color="000000"/>
            </w:tcBorders>
            <w:vAlign w:val="center"/>
          </w:tcPr>
          <w:p w:rsidR="004C0717" w:rsidRDefault="00BC414F">
            <w:pPr>
              <w:tabs>
                <w:tab w:val="left" w:pos="1022"/>
              </w:tabs>
              <w:autoSpaceDE w:val="0"/>
              <w:autoSpaceDN w:val="0"/>
              <w:spacing w:after="0" w:line="240" w:lineRule="auto"/>
              <w:ind w:right="-57"/>
              <w:jc w:val="both"/>
              <w:rPr>
                <w:rFonts w:ascii="Times New Roman" w:hAnsi="Times New Roman" w:cs="Times New Roman"/>
                <w:sz w:val="24"/>
                <w:szCs w:val="24"/>
              </w:rPr>
            </w:pPr>
            <w:r>
              <w:rPr>
                <w:rFonts w:ascii="Times New Roman" w:hAnsi="Times New Roman" w:cs="Times New Roman"/>
                <w:sz w:val="24"/>
                <w:szCs w:val="24"/>
              </w:rPr>
              <w:t>Психическая работоспособность</w:t>
            </w:r>
          </w:p>
        </w:tc>
        <w:tc>
          <w:tcPr>
            <w:tcW w:w="1822" w:type="dxa"/>
            <w:tcBorders>
              <w:top w:val="single" w:sz="4" w:space="0" w:color="000000"/>
              <w:left w:val="single" w:sz="4" w:space="0" w:color="000000"/>
              <w:bottom w:val="single" w:sz="4" w:space="0" w:color="000000"/>
              <w:right w:val="single" w:sz="4" w:space="0" w:color="000000"/>
            </w:tcBorders>
            <w:vAlign w:val="center"/>
          </w:tcPr>
          <w:p w:rsidR="004C0717" w:rsidRDefault="00BC414F">
            <w:pPr>
              <w:spacing w:after="0" w:line="240" w:lineRule="auto"/>
              <w:ind w:right="-57"/>
              <w:jc w:val="center"/>
              <w:rPr>
                <w:rFonts w:ascii="Times New Roman" w:hAnsi="Times New Roman" w:cs="Times New Roman"/>
                <w:sz w:val="24"/>
                <w:szCs w:val="24"/>
              </w:rPr>
            </w:pPr>
            <w:r>
              <w:rPr>
                <w:rFonts w:ascii="Times New Roman" w:hAnsi="Times New Roman" w:cs="Times New Roman"/>
                <w:sz w:val="24"/>
                <w:szCs w:val="24"/>
              </w:rPr>
              <w:t>6,39±0,51</w:t>
            </w:r>
          </w:p>
        </w:tc>
        <w:tc>
          <w:tcPr>
            <w:tcW w:w="1769" w:type="dxa"/>
            <w:tcBorders>
              <w:top w:val="single" w:sz="4" w:space="0" w:color="000000"/>
              <w:left w:val="single" w:sz="4" w:space="0" w:color="000000"/>
              <w:bottom w:val="single" w:sz="4" w:space="0" w:color="000000"/>
              <w:right w:val="single" w:sz="4" w:space="0" w:color="000000"/>
            </w:tcBorders>
            <w:vAlign w:val="center"/>
          </w:tcPr>
          <w:p w:rsidR="004C0717" w:rsidRDefault="00BC414F">
            <w:pPr>
              <w:spacing w:after="0" w:line="240" w:lineRule="auto"/>
              <w:ind w:right="-57"/>
              <w:jc w:val="center"/>
              <w:rPr>
                <w:rFonts w:ascii="Times New Roman" w:hAnsi="Times New Roman" w:cs="Times New Roman"/>
                <w:sz w:val="24"/>
                <w:szCs w:val="24"/>
              </w:rPr>
            </w:pPr>
            <w:r>
              <w:rPr>
                <w:rFonts w:ascii="Times New Roman" w:hAnsi="Times New Roman" w:cs="Times New Roman"/>
                <w:sz w:val="24"/>
                <w:szCs w:val="24"/>
              </w:rPr>
              <w:t>6,29±0,42</w:t>
            </w:r>
          </w:p>
        </w:tc>
        <w:tc>
          <w:tcPr>
            <w:tcW w:w="1779" w:type="dxa"/>
            <w:tcBorders>
              <w:top w:val="single" w:sz="4" w:space="0" w:color="000000"/>
              <w:left w:val="single" w:sz="4" w:space="0" w:color="000000"/>
              <w:bottom w:val="single" w:sz="4" w:space="0" w:color="000000"/>
              <w:right w:val="single" w:sz="4" w:space="0" w:color="000000"/>
            </w:tcBorders>
            <w:vAlign w:val="center"/>
          </w:tcPr>
          <w:p w:rsidR="004C0717" w:rsidRDefault="00BC414F">
            <w:pPr>
              <w:spacing w:after="0" w:line="240" w:lineRule="auto"/>
              <w:ind w:right="-57"/>
              <w:jc w:val="center"/>
              <w:rPr>
                <w:rFonts w:ascii="Times New Roman" w:hAnsi="Times New Roman" w:cs="Times New Roman"/>
                <w:sz w:val="24"/>
                <w:szCs w:val="24"/>
              </w:rPr>
            </w:pPr>
            <w:r>
              <w:rPr>
                <w:rFonts w:ascii="Times New Roman" w:hAnsi="Times New Roman" w:cs="Times New Roman"/>
                <w:sz w:val="24"/>
                <w:szCs w:val="24"/>
              </w:rPr>
              <w:t>6,36±0,27</w:t>
            </w:r>
          </w:p>
        </w:tc>
        <w:tc>
          <w:tcPr>
            <w:tcW w:w="1777" w:type="dxa"/>
            <w:tcBorders>
              <w:top w:val="single" w:sz="4" w:space="0" w:color="000000"/>
              <w:left w:val="single" w:sz="4" w:space="0" w:color="000000"/>
              <w:bottom w:val="single" w:sz="4" w:space="0" w:color="000000"/>
              <w:right w:val="single" w:sz="4" w:space="0" w:color="000000"/>
            </w:tcBorders>
            <w:vAlign w:val="center"/>
          </w:tcPr>
          <w:p w:rsidR="004C0717" w:rsidRDefault="00BC414F">
            <w:pPr>
              <w:spacing w:after="0" w:line="240" w:lineRule="auto"/>
              <w:ind w:right="-57"/>
              <w:jc w:val="center"/>
              <w:rPr>
                <w:rFonts w:ascii="Times New Roman" w:hAnsi="Times New Roman" w:cs="Times New Roman"/>
                <w:sz w:val="24"/>
                <w:szCs w:val="24"/>
              </w:rPr>
            </w:pPr>
            <w:r>
              <w:rPr>
                <w:rFonts w:ascii="Times New Roman" w:hAnsi="Times New Roman" w:cs="Times New Roman"/>
                <w:sz w:val="24"/>
                <w:szCs w:val="24"/>
              </w:rPr>
              <w:t>6,36±0,27</w:t>
            </w:r>
          </w:p>
        </w:tc>
      </w:tr>
      <w:tr w:rsidR="004C0717">
        <w:trPr>
          <w:jc w:val="center"/>
        </w:trPr>
        <w:tc>
          <w:tcPr>
            <w:tcW w:w="2719" w:type="dxa"/>
            <w:tcBorders>
              <w:top w:val="single" w:sz="4" w:space="0" w:color="000000"/>
              <w:left w:val="single" w:sz="4" w:space="0" w:color="000000"/>
              <w:bottom w:val="single" w:sz="4" w:space="0" w:color="000000"/>
              <w:right w:val="single" w:sz="4" w:space="0" w:color="000000"/>
            </w:tcBorders>
            <w:vAlign w:val="center"/>
          </w:tcPr>
          <w:p w:rsidR="004C0717" w:rsidRDefault="00BC414F">
            <w:pPr>
              <w:tabs>
                <w:tab w:val="left" w:pos="1022"/>
              </w:tabs>
              <w:autoSpaceDE w:val="0"/>
              <w:autoSpaceDN w:val="0"/>
              <w:spacing w:after="0" w:line="240" w:lineRule="auto"/>
              <w:ind w:right="-57"/>
              <w:jc w:val="both"/>
              <w:rPr>
                <w:rFonts w:ascii="Times New Roman" w:hAnsi="Times New Roman" w:cs="Times New Roman"/>
                <w:sz w:val="24"/>
                <w:szCs w:val="24"/>
              </w:rPr>
            </w:pPr>
            <w:r>
              <w:rPr>
                <w:rFonts w:ascii="Times New Roman" w:hAnsi="Times New Roman" w:cs="Times New Roman"/>
                <w:sz w:val="24"/>
                <w:szCs w:val="24"/>
              </w:rPr>
              <w:t>Психовегетативный тонус</w:t>
            </w:r>
          </w:p>
        </w:tc>
        <w:tc>
          <w:tcPr>
            <w:tcW w:w="1822" w:type="dxa"/>
            <w:tcBorders>
              <w:top w:val="single" w:sz="4" w:space="0" w:color="000000"/>
              <w:left w:val="single" w:sz="4" w:space="0" w:color="000000"/>
              <w:bottom w:val="single" w:sz="4" w:space="0" w:color="000000"/>
              <w:right w:val="single" w:sz="4" w:space="0" w:color="000000"/>
            </w:tcBorders>
            <w:vAlign w:val="center"/>
          </w:tcPr>
          <w:p w:rsidR="004C0717" w:rsidRDefault="00BC414F">
            <w:pPr>
              <w:spacing w:after="0" w:line="240" w:lineRule="auto"/>
              <w:ind w:right="-57"/>
              <w:jc w:val="center"/>
              <w:rPr>
                <w:rFonts w:ascii="Times New Roman" w:hAnsi="Times New Roman" w:cs="Times New Roman"/>
                <w:sz w:val="24"/>
                <w:szCs w:val="24"/>
              </w:rPr>
            </w:pPr>
            <w:r>
              <w:rPr>
                <w:rFonts w:ascii="Times New Roman" w:hAnsi="Times New Roman" w:cs="Times New Roman"/>
                <w:sz w:val="24"/>
                <w:szCs w:val="24"/>
              </w:rPr>
              <w:t>0,69±0,12</w:t>
            </w:r>
          </w:p>
        </w:tc>
        <w:tc>
          <w:tcPr>
            <w:tcW w:w="1769" w:type="dxa"/>
            <w:tcBorders>
              <w:top w:val="single" w:sz="4" w:space="0" w:color="000000"/>
              <w:left w:val="single" w:sz="4" w:space="0" w:color="000000"/>
              <w:bottom w:val="single" w:sz="4" w:space="0" w:color="000000"/>
              <w:right w:val="single" w:sz="4" w:space="0" w:color="000000"/>
            </w:tcBorders>
            <w:vAlign w:val="center"/>
          </w:tcPr>
          <w:p w:rsidR="004C0717" w:rsidRDefault="00BC414F">
            <w:pPr>
              <w:spacing w:after="0" w:line="240" w:lineRule="auto"/>
              <w:ind w:right="-57"/>
              <w:jc w:val="center"/>
              <w:rPr>
                <w:rFonts w:ascii="Times New Roman" w:hAnsi="Times New Roman" w:cs="Times New Roman"/>
                <w:sz w:val="24"/>
                <w:szCs w:val="24"/>
              </w:rPr>
            </w:pPr>
            <w:r>
              <w:rPr>
                <w:rFonts w:ascii="Times New Roman" w:hAnsi="Times New Roman" w:cs="Times New Roman"/>
                <w:sz w:val="24"/>
                <w:szCs w:val="24"/>
              </w:rPr>
              <w:t>0,67±0,15</w:t>
            </w:r>
          </w:p>
        </w:tc>
        <w:tc>
          <w:tcPr>
            <w:tcW w:w="1779" w:type="dxa"/>
            <w:tcBorders>
              <w:top w:val="single" w:sz="4" w:space="0" w:color="000000"/>
              <w:left w:val="single" w:sz="4" w:space="0" w:color="000000"/>
              <w:bottom w:val="single" w:sz="4" w:space="0" w:color="000000"/>
              <w:right w:val="single" w:sz="4" w:space="0" w:color="000000"/>
            </w:tcBorders>
            <w:vAlign w:val="center"/>
          </w:tcPr>
          <w:p w:rsidR="004C0717" w:rsidRDefault="00BC414F">
            <w:pPr>
              <w:spacing w:after="0" w:line="240" w:lineRule="auto"/>
              <w:ind w:right="-57"/>
              <w:jc w:val="center"/>
              <w:rPr>
                <w:rFonts w:ascii="Times New Roman" w:hAnsi="Times New Roman" w:cs="Times New Roman"/>
                <w:sz w:val="24"/>
                <w:szCs w:val="24"/>
              </w:rPr>
            </w:pPr>
            <w:r>
              <w:rPr>
                <w:rFonts w:ascii="Times New Roman" w:hAnsi="Times New Roman" w:cs="Times New Roman"/>
                <w:sz w:val="24"/>
                <w:szCs w:val="24"/>
              </w:rPr>
              <w:t>0,63±0,13</w:t>
            </w:r>
          </w:p>
        </w:tc>
        <w:tc>
          <w:tcPr>
            <w:tcW w:w="1777" w:type="dxa"/>
            <w:tcBorders>
              <w:top w:val="single" w:sz="4" w:space="0" w:color="000000"/>
              <w:left w:val="single" w:sz="4" w:space="0" w:color="000000"/>
              <w:bottom w:val="single" w:sz="4" w:space="0" w:color="000000"/>
              <w:right w:val="single" w:sz="4" w:space="0" w:color="000000"/>
            </w:tcBorders>
            <w:vAlign w:val="center"/>
          </w:tcPr>
          <w:p w:rsidR="004C0717" w:rsidRDefault="00BC414F">
            <w:pPr>
              <w:spacing w:after="0" w:line="240" w:lineRule="auto"/>
              <w:ind w:right="-57"/>
              <w:jc w:val="center"/>
              <w:rPr>
                <w:rFonts w:ascii="Times New Roman" w:hAnsi="Times New Roman" w:cs="Times New Roman"/>
                <w:sz w:val="24"/>
                <w:szCs w:val="24"/>
              </w:rPr>
            </w:pPr>
            <w:r>
              <w:rPr>
                <w:rFonts w:ascii="Times New Roman" w:hAnsi="Times New Roman" w:cs="Times New Roman"/>
                <w:sz w:val="24"/>
                <w:szCs w:val="24"/>
              </w:rPr>
              <w:t>0,63±0,16</w:t>
            </w:r>
          </w:p>
        </w:tc>
      </w:tr>
      <w:tr w:rsidR="004C0717">
        <w:trPr>
          <w:jc w:val="center"/>
        </w:trPr>
        <w:tc>
          <w:tcPr>
            <w:tcW w:w="2719" w:type="dxa"/>
            <w:tcBorders>
              <w:top w:val="single" w:sz="4" w:space="0" w:color="000000"/>
              <w:left w:val="single" w:sz="4" w:space="0" w:color="000000"/>
              <w:bottom w:val="single" w:sz="4" w:space="0" w:color="000000"/>
              <w:right w:val="single" w:sz="4" w:space="0" w:color="000000"/>
            </w:tcBorders>
            <w:vAlign w:val="center"/>
          </w:tcPr>
          <w:p w:rsidR="004C0717" w:rsidRDefault="00BC414F">
            <w:pPr>
              <w:tabs>
                <w:tab w:val="left" w:pos="1022"/>
              </w:tabs>
              <w:autoSpaceDE w:val="0"/>
              <w:autoSpaceDN w:val="0"/>
              <w:spacing w:after="0" w:line="240" w:lineRule="auto"/>
              <w:ind w:right="-57"/>
              <w:jc w:val="both"/>
              <w:rPr>
                <w:rFonts w:ascii="Times New Roman" w:hAnsi="Times New Roman" w:cs="Times New Roman"/>
                <w:sz w:val="24"/>
                <w:szCs w:val="24"/>
              </w:rPr>
            </w:pPr>
            <w:r>
              <w:rPr>
                <w:rFonts w:ascii="Times New Roman" w:hAnsi="Times New Roman" w:cs="Times New Roman"/>
                <w:sz w:val="24"/>
                <w:szCs w:val="24"/>
              </w:rPr>
              <w:t>Ситуативная тревожность</w:t>
            </w:r>
          </w:p>
        </w:tc>
        <w:tc>
          <w:tcPr>
            <w:tcW w:w="1822" w:type="dxa"/>
            <w:tcBorders>
              <w:top w:val="single" w:sz="4" w:space="0" w:color="000000"/>
              <w:left w:val="single" w:sz="4" w:space="0" w:color="000000"/>
              <w:bottom w:val="single" w:sz="4" w:space="0" w:color="000000"/>
              <w:right w:val="single" w:sz="4" w:space="0" w:color="000000"/>
            </w:tcBorders>
            <w:vAlign w:val="center"/>
          </w:tcPr>
          <w:p w:rsidR="004C0717" w:rsidRDefault="00BC414F">
            <w:pPr>
              <w:spacing w:after="0" w:line="240" w:lineRule="auto"/>
              <w:ind w:right="-57"/>
              <w:jc w:val="center"/>
              <w:rPr>
                <w:rFonts w:ascii="Times New Roman" w:hAnsi="Times New Roman" w:cs="Times New Roman"/>
                <w:sz w:val="24"/>
                <w:szCs w:val="24"/>
              </w:rPr>
            </w:pPr>
            <w:r>
              <w:rPr>
                <w:rFonts w:ascii="Times New Roman" w:hAnsi="Times New Roman" w:cs="Times New Roman"/>
                <w:sz w:val="24"/>
                <w:szCs w:val="24"/>
              </w:rPr>
              <w:t>1,47±0,52</w:t>
            </w:r>
          </w:p>
        </w:tc>
        <w:tc>
          <w:tcPr>
            <w:tcW w:w="1769" w:type="dxa"/>
            <w:tcBorders>
              <w:top w:val="single" w:sz="4" w:space="0" w:color="000000"/>
              <w:left w:val="single" w:sz="4" w:space="0" w:color="000000"/>
              <w:bottom w:val="single" w:sz="4" w:space="0" w:color="000000"/>
              <w:right w:val="single" w:sz="4" w:space="0" w:color="000000"/>
            </w:tcBorders>
            <w:vAlign w:val="center"/>
          </w:tcPr>
          <w:p w:rsidR="004C0717" w:rsidRDefault="00BC414F">
            <w:pPr>
              <w:spacing w:after="0" w:line="240" w:lineRule="auto"/>
              <w:ind w:right="-57"/>
              <w:jc w:val="center"/>
              <w:rPr>
                <w:rFonts w:ascii="Times New Roman" w:hAnsi="Times New Roman" w:cs="Times New Roman"/>
                <w:sz w:val="24"/>
                <w:szCs w:val="24"/>
              </w:rPr>
            </w:pPr>
            <w:r>
              <w:rPr>
                <w:rFonts w:ascii="Times New Roman" w:hAnsi="Times New Roman" w:cs="Times New Roman"/>
                <w:sz w:val="24"/>
                <w:szCs w:val="24"/>
              </w:rPr>
              <w:t>1,60±0,74</w:t>
            </w:r>
          </w:p>
        </w:tc>
        <w:tc>
          <w:tcPr>
            <w:tcW w:w="1779" w:type="dxa"/>
            <w:tcBorders>
              <w:top w:val="single" w:sz="4" w:space="0" w:color="000000"/>
              <w:left w:val="single" w:sz="4" w:space="0" w:color="000000"/>
              <w:bottom w:val="single" w:sz="4" w:space="0" w:color="000000"/>
              <w:right w:val="single" w:sz="4" w:space="0" w:color="000000"/>
            </w:tcBorders>
            <w:vAlign w:val="center"/>
          </w:tcPr>
          <w:p w:rsidR="004C0717" w:rsidRDefault="00BC414F">
            <w:pPr>
              <w:spacing w:after="0" w:line="240" w:lineRule="auto"/>
              <w:ind w:right="-57"/>
              <w:jc w:val="center"/>
              <w:rPr>
                <w:rFonts w:ascii="Times New Roman" w:hAnsi="Times New Roman" w:cs="Times New Roman"/>
                <w:sz w:val="24"/>
                <w:szCs w:val="24"/>
              </w:rPr>
            </w:pPr>
            <w:r>
              <w:rPr>
                <w:rFonts w:ascii="Times New Roman" w:hAnsi="Times New Roman" w:cs="Times New Roman"/>
                <w:sz w:val="24"/>
                <w:szCs w:val="24"/>
              </w:rPr>
              <w:t>1,60±0,51</w:t>
            </w:r>
          </w:p>
        </w:tc>
        <w:tc>
          <w:tcPr>
            <w:tcW w:w="1777" w:type="dxa"/>
            <w:tcBorders>
              <w:top w:val="single" w:sz="4" w:space="0" w:color="000000"/>
              <w:left w:val="single" w:sz="4" w:space="0" w:color="000000"/>
              <w:bottom w:val="single" w:sz="4" w:space="0" w:color="000000"/>
              <w:right w:val="single" w:sz="4" w:space="0" w:color="000000"/>
            </w:tcBorders>
            <w:vAlign w:val="center"/>
          </w:tcPr>
          <w:p w:rsidR="004C0717" w:rsidRDefault="00BC414F">
            <w:pPr>
              <w:spacing w:after="0" w:line="240" w:lineRule="auto"/>
              <w:ind w:right="-57"/>
              <w:jc w:val="center"/>
              <w:rPr>
                <w:rFonts w:ascii="Times New Roman" w:hAnsi="Times New Roman" w:cs="Times New Roman"/>
                <w:sz w:val="24"/>
                <w:szCs w:val="24"/>
              </w:rPr>
            </w:pPr>
            <w:r>
              <w:rPr>
                <w:rFonts w:ascii="Times New Roman" w:hAnsi="Times New Roman" w:cs="Times New Roman"/>
                <w:sz w:val="24"/>
                <w:szCs w:val="24"/>
              </w:rPr>
              <w:t>1,40±0,63</w:t>
            </w:r>
          </w:p>
        </w:tc>
      </w:tr>
      <w:tr w:rsidR="004C0717">
        <w:trPr>
          <w:jc w:val="center"/>
        </w:trPr>
        <w:tc>
          <w:tcPr>
            <w:tcW w:w="2719" w:type="dxa"/>
            <w:tcBorders>
              <w:top w:val="single" w:sz="4" w:space="0" w:color="000000"/>
              <w:left w:val="single" w:sz="4" w:space="0" w:color="000000"/>
              <w:bottom w:val="single" w:sz="4" w:space="0" w:color="000000"/>
              <w:right w:val="single" w:sz="4" w:space="0" w:color="000000"/>
            </w:tcBorders>
            <w:vAlign w:val="center"/>
          </w:tcPr>
          <w:p w:rsidR="004C0717" w:rsidRDefault="00BC414F">
            <w:pPr>
              <w:tabs>
                <w:tab w:val="left" w:pos="1022"/>
              </w:tabs>
              <w:autoSpaceDE w:val="0"/>
              <w:autoSpaceDN w:val="0"/>
              <w:spacing w:after="0" w:line="240" w:lineRule="auto"/>
              <w:ind w:right="-57"/>
              <w:jc w:val="both"/>
              <w:rPr>
                <w:rFonts w:ascii="Times New Roman" w:hAnsi="Times New Roman" w:cs="Times New Roman"/>
                <w:sz w:val="24"/>
                <w:szCs w:val="24"/>
              </w:rPr>
            </w:pPr>
            <w:r>
              <w:rPr>
                <w:rFonts w:ascii="Times New Roman" w:hAnsi="Times New Roman" w:cs="Times New Roman"/>
                <w:sz w:val="24"/>
                <w:szCs w:val="24"/>
              </w:rPr>
              <w:t>Суммарное отклонение от аутогенной нормы</w:t>
            </w:r>
          </w:p>
        </w:tc>
        <w:tc>
          <w:tcPr>
            <w:tcW w:w="1822" w:type="dxa"/>
            <w:tcBorders>
              <w:top w:val="single" w:sz="4" w:space="0" w:color="000000"/>
              <w:left w:val="single" w:sz="4" w:space="0" w:color="000000"/>
              <w:bottom w:val="single" w:sz="4" w:space="0" w:color="000000"/>
              <w:right w:val="single" w:sz="4" w:space="0" w:color="000000"/>
            </w:tcBorders>
            <w:vAlign w:val="center"/>
          </w:tcPr>
          <w:p w:rsidR="004C0717" w:rsidRDefault="00BC414F">
            <w:pPr>
              <w:spacing w:after="0" w:line="240" w:lineRule="auto"/>
              <w:ind w:right="-57"/>
              <w:jc w:val="center"/>
              <w:rPr>
                <w:rFonts w:ascii="Times New Roman" w:hAnsi="Times New Roman" w:cs="Times New Roman"/>
                <w:sz w:val="24"/>
                <w:szCs w:val="24"/>
              </w:rPr>
            </w:pPr>
            <w:r>
              <w:rPr>
                <w:rFonts w:ascii="Times New Roman" w:hAnsi="Times New Roman" w:cs="Times New Roman"/>
                <w:sz w:val="24"/>
                <w:szCs w:val="24"/>
              </w:rPr>
              <w:t>10,00±1,65</w:t>
            </w:r>
          </w:p>
        </w:tc>
        <w:tc>
          <w:tcPr>
            <w:tcW w:w="1769" w:type="dxa"/>
            <w:tcBorders>
              <w:top w:val="single" w:sz="4" w:space="0" w:color="000000"/>
              <w:left w:val="single" w:sz="4" w:space="0" w:color="000000"/>
              <w:bottom w:val="single" w:sz="4" w:space="0" w:color="000000"/>
              <w:right w:val="single" w:sz="4" w:space="0" w:color="000000"/>
            </w:tcBorders>
            <w:vAlign w:val="center"/>
          </w:tcPr>
          <w:p w:rsidR="004C0717" w:rsidRDefault="00BC414F">
            <w:pPr>
              <w:spacing w:after="0" w:line="240" w:lineRule="auto"/>
              <w:ind w:right="-57"/>
              <w:jc w:val="center"/>
              <w:rPr>
                <w:rFonts w:ascii="Times New Roman" w:hAnsi="Times New Roman" w:cs="Times New Roman"/>
                <w:sz w:val="24"/>
                <w:szCs w:val="24"/>
              </w:rPr>
            </w:pPr>
            <w:r>
              <w:rPr>
                <w:rFonts w:ascii="Times New Roman" w:hAnsi="Times New Roman" w:cs="Times New Roman"/>
                <w:sz w:val="24"/>
                <w:szCs w:val="24"/>
              </w:rPr>
              <w:t>10,13±1,51</w:t>
            </w:r>
          </w:p>
        </w:tc>
        <w:tc>
          <w:tcPr>
            <w:tcW w:w="1779" w:type="dxa"/>
            <w:tcBorders>
              <w:top w:val="single" w:sz="4" w:space="0" w:color="000000"/>
              <w:left w:val="single" w:sz="4" w:space="0" w:color="000000"/>
              <w:bottom w:val="single" w:sz="4" w:space="0" w:color="000000"/>
              <w:right w:val="single" w:sz="4" w:space="0" w:color="000000"/>
            </w:tcBorders>
            <w:vAlign w:val="center"/>
          </w:tcPr>
          <w:p w:rsidR="004C0717" w:rsidRDefault="00BC414F">
            <w:pPr>
              <w:spacing w:after="0" w:line="240" w:lineRule="auto"/>
              <w:ind w:right="-57"/>
              <w:jc w:val="center"/>
              <w:rPr>
                <w:rFonts w:ascii="Times New Roman" w:hAnsi="Times New Roman" w:cs="Times New Roman"/>
                <w:sz w:val="24"/>
                <w:szCs w:val="24"/>
              </w:rPr>
            </w:pPr>
            <w:r>
              <w:rPr>
                <w:rFonts w:ascii="Times New Roman" w:hAnsi="Times New Roman" w:cs="Times New Roman"/>
                <w:sz w:val="24"/>
                <w:szCs w:val="24"/>
              </w:rPr>
              <w:t>10,00±1,56</w:t>
            </w:r>
          </w:p>
        </w:tc>
        <w:tc>
          <w:tcPr>
            <w:tcW w:w="1777" w:type="dxa"/>
            <w:tcBorders>
              <w:top w:val="single" w:sz="4" w:space="0" w:color="000000"/>
              <w:left w:val="single" w:sz="4" w:space="0" w:color="000000"/>
              <w:bottom w:val="single" w:sz="4" w:space="0" w:color="000000"/>
              <w:right w:val="single" w:sz="4" w:space="0" w:color="000000"/>
            </w:tcBorders>
            <w:vAlign w:val="center"/>
          </w:tcPr>
          <w:p w:rsidR="004C0717" w:rsidRDefault="00BC414F">
            <w:pPr>
              <w:spacing w:after="0" w:line="240" w:lineRule="auto"/>
              <w:ind w:right="-57"/>
              <w:jc w:val="center"/>
              <w:rPr>
                <w:rFonts w:ascii="Times New Roman" w:hAnsi="Times New Roman" w:cs="Times New Roman"/>
                <w:sz w:val="24"/>
                <w:szCs w:val="24"/>
              </w:rPr>
            </w:pPr>
            <w:r>
              <w:rPr>
                <w:rFonts w:ascii="Times New Roman" w:hAnsi="Times New Roman" w:cs="Times New Roman"/>
                <w:sz w:val="24"/>
                <w:szCs w:val="24"/>
              </w:rPr>
              <w:t>10,00±1,73*</w:t>
            </w:r>
          </w:p>
        </w:tc>
      </w:tr>
    </w:tbl>
    <w:p w:rsidR="004C0717" w:rsidRDefault="00BC414F">
      <w:pPr>
        <w:spacing w:after="0" w:line="240" w:lineRule="auto"/>
        <w:ind w:right="-57" w:firstLine="709"/>
        <w:jc w:val="both"/>
        <w:rPr>
          <w:rFonts w:ascii="Times New Roman" w:hAnsi="Times New Roman" w:cs="Times New Roman"/>
          <w:sz w:val="24"/>
          <w:szCs w:val="24"/>
        </w:rPr>
      </w:pPr>
      <w:r>
        <w:rPr>
          <w:rFonts w:ascii="Times New Roman" w:hAnsi="Times New Roman" w:cs="Times New Roman"/>
          <w:sz w:val="24"/>
          <w:szCs w:val="24"/>
        </w:rPr>
        <w:t xml:space="preserve">Примечание: </w:t>
      </w:r>
    </w:p>
    <w:p w:rsidR="004C0717" w:rsidRDefault="00BC414F">
      <w:pPr>
        <w:spacing w:after="0" w:line="240" w:lineRule="auto"/>
        <w:ind w:right="9" w:firstLine="709"/>
        <w:jc w:val="both"/>
        <w:rPr>
          <w:rFonts w:ascii="Times New Roman" w:hAnsi="Times New Roman" w:cs="Times New Roman"/>
          <w:sz w:val="24"/>
          <w:szCs w:val="24"/>
        </w:rPr>
      </w:pPr>
      <w:r>
        <w:rPr>
          <w:rFonts w:ascii="Times New Roman" w:hAnsi="Times New Roman" w:cs="Times New Roman"/>
          <w:sz w:val="24"/>
          <w:szCs w:val="24"/>
        </w:rPr>
        <w:t>1) * – достоверные различия относительно исходного значения внутри группы на уровне значимости P&lt;0,05;</w:t>
      </w:r>
    </w:p>
    <w:p w:rsidR="004C0717" w:rsidRDefault="00BC414F">
      <w:pPr>
        <w:spacing w:after="0" w:line="240" w:lineRule="auto"/>
        <w:ind w:right="-41" w:firstLine="709"/>
        <w:jc w:val="both"/>
        <w:rPr>
          <w:rFonts w:ascii="Times New Roman" w:hAnsi="Times New Roman" w:cs="Times New Roman"/>
          <w:sz w:val="28"/>
          <w:szCs w:val="28"/>
        </w:rPr>
      </w:pPr>
      <w:r>
        <w:rPr>
          <w:rFonts w:ascii="Times New Roman" w:hAnsi="Times New Roman" w:cs="Times New Roman"/>
          <w:sz w:val="24"/>
          <w:szCs w:val="24"/>
        </w:rPr>
        <w:t xml:space="preserve">2) </w:t>
      </w:r>
      <w:r>
        <w:rPr>
          <w:rFonts w:ascii="Times New Roman" w:hAnsi="Times New Roman" w:cs="Times New Roman"/>
          <w:b/>
          <w:bCs/>
          <w:sz w:val="24"/>
          <w:szCs w:val="24"/>
        </w:rPr>
        <w:t>жирным шрифтом</w:t>
      </w:r>
      <w:r>
        <w:rPr>
          <w:rFonts w:ascii="Times New Roman" w:hAnsi="Times New Roman" w:cs="Times New Roman"/>
          <w:sz w:val="24"/>
          <w:szCs w:val="24"/>
        </w:rPr>
        <w:t xml:space="preserve"> отмечены достоверные различия между показателями экспериментальной и контрольной групп на уровне значимости P&lt;0,05</w:t>
      </w:r>
    </w:p>
    <w:p w:rsidR="004C0717" w:rsidRDefault="004C0717">
      <w:pPr>
        <w:spacing w:after="0" w:line="240" w:lineRule="auto"/>
        <w:ind w:firstLine="709"/>
        <w:jc w:val="both"/>
        <w:rPr>
          <w:rFonts w:ascii="Times New Roman" w:hAnsi="Times New Roman" w:cs="Times New Roman"/>
          <w:sz w:val="28"/>
          <w:szCs w:val="28"/>
        </w:rPr>
      </w:pPr>
    </w:p>
    <w:p w:rsidR="004C0717" w:rsidRDefault="00BC414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Исходя из данных, представленных в таблице 5, наблюдается достоверное увеличение показателя психиче</w:t>
      </w:r>
      <w:r w:rsidR="002545F7">
        <w:rPr>
          <w:rFonts w:ascii="Times New Roman" w:hAnsi="Times New Roman" w:cs="Times New Roman"/>
          <w:sz w:val="28"/>
          <w:szCs w:val="28"/>
        </w:rPr>
        <w:t>ской работоспособности на 59,60 </w:t>
      </w:r>
      <w:r>
        <w:rPr>
          <w:rFonts w:ascii="Times New Roman" w:hAnsi="Times New Roman" w:cs="Times New Roman"/>
          <w:sz w:val="28"/>
          <w:szCs w:val="28"/>
        </w:rPr>
        <w:t>%, психовегетативного тонуса на 118,80 %, показателя с</w:t>
      </w:r>
      <w:r w:rsidR="002545F7">
        <w:rPr>
          <w:rFonts w:ascii="Times New Roman" w:hAnsi="Times New Roman" w:cs="Times New Roman"/>
          <w:sz w:val="28"/>
          <w:szCs w:val="28"/>
        </w:rPr>
        <w:t>итуативной тревожности на 62,10 </w:t>
      </w:r>
      <w:r>
        <w:rPr>
          <w:rFonts w:ascii="Times New Roman" w:hAnsi="Times New Roman" w:cs="Times New Roman"/>
          <w:sz w:val="28"/>
          <w:szCs w:val="28"/>
        </w:rPr>
        <w:t>%, суммарного отклонения от аутогенной нормы в экспериментальной группе (Р&lt;0,05).</w:t>
      </w:r>
    </w:p>
    <w:p w:rsidR="004C0717" w:rsidRDefault="00BC414F">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Для подтверждения педагогической эффективности вибрационной тренировки с целью улучшения показателей профессиональной деятельности была сопоставлена динамика развития физических качеств с динамикой психофизиологических показателей и динамикой эмоционального состояния сотрудников ОВД на основе средних суммарных процентных показателей (рисунок 2). </w:t>
      </w:r>
    </w:p>
    <w:p w:rsidR="004C0717" w:rsidRDefault="004C0717">
      <w:pPr>
        <w:autoSpaceDE w:val="0"/>
        <w:autoSpaceDN w:val="0"/>
        <w:adjustRightInd w:val="0"/>
        <w:spacing w:after="0" w:line="240" w:lineRule="auto"/>
        <w:ind w:right="-262"/>
        <w:jc w:val="center"/>
        <w:rPr>
          <w:rFonts w:ascii="Times New Roman" w:hAnsi="Times New Roman" w:cs="Times New Roman"/>
          <w:sz w:val="28"/>
          <w:szCs w:val="28"/>
        </w:rPr>
      </w:pPr>
    </w:p>
    <w:p w:rsidR="004C0717" w:rsidRDefault="000B1F23">
      <w:pPr>
        <w:autoSpaceDE w:val="0"/>
        <w:autoSpaceDN w:val="0"/>
        <w:adjustRightInd w:val="0"/>
        <w:spacing w:after="0" w:line="240" w:lineRule="auto"/>
        <w:ind w:right="-41" w:firstLine="709"/>
        <w:rPr>
          <w:rFonts w:ascii="Times New Roman" w:hAnsi="Times New Roman" w:cs="Times New Roman"/>
          <w:b/>
          <w:sz w:val="24"/>
          <w:szCs w:val="24"/>
        </w:rPr>
      </w:pPr>
      <w:r>
        <w:rPr>
          <w:rFonts w:ascii="Times New Roman" w:hAnsi="Times New Roman" w:cs="Times New Roman"/>
          <w:b/>
          <w:noProof/>
          <w:sz w:val="24"/>
          <w:szCs w:val="24"/>
        </w:rPr>
        <w:pict>
          <v:rect id="_x0000_s1056" style="position:absolute;left:0;text-align:left;margin-left:-14.2pt;margin-top:202.5pt;width:14.95pt;height:38.65pt;z-index:251664384;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" fillcolor="white [3212]" strokecolor="white [3212]" strokeweight="2pt"/>
        </w:pict>
      </w:r>
      <w:r>
        <w:rPr>
          <w:rFonts w:ascii="Times New Roman" w:hAnsi="Times New Roman" w:cs="Times New Roman"/>
          <w:b/>
          <w:noProof/>
          <w:sz w:val="24"/>
          <w:szCs w:val="24"/>
        </w:rPr>
        <w:pict>
          <v:rect id="_x0000_s1055" style="position:absolute;left:0;text-align:left;margin-left:-5.95pt;margin-top:198.75pt;width:7in;height:8.25pt;z-index:251663360;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" fillcolor="white [3212]" strokecolor="white [3212]" strokeweight="2pt"/>
        </w:pict>
      </w:r>
      <w:r>
        <w:rPr>
          <w:rFonts w:ascii="Times New Roman" w:hAnsi="Times New Roman" w:cs="Times New Roman"/>
          <w:b/>
          <w:sz w:val="24"/>
          <w:szCs w:val="24"/>
        </w:rPr>
        <w:pict>
          <v:rect id="Прямоугольник 7" o:spid="_x0000_s1048" style="position:absolute;left:0;text-align:left;margin-left:483.1pt;margin-top:198.75pt;width:14.95pt;height:38.65pt;z-index:251662336;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" fillcolor="white [3212]" strokecolor="white [3212]" strokeweight="2pt"/>
        </w:pict>
      </w:r>
      <w:r>
        <w:rPr>
          <w:rFonts w:ascii="Times New Roman" w:hAnsi="Times New Roman" w:cs="Times New Roman"/>
          <w:b/>
          <w:sz w:val="24"/>
          <w:szCs w:val="24"/>
        </w:rPr>
        <w:pict>
          <v:rect id="Прямоугольник 5" o:spid="_x0000_s1047" style="position:absolute;left:0;text-align:left;margin-left:.75pt;margin-top:237.4pt;width:7in;height:13.1pt;z-index:251661312;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" fillcolor="white [3212]" strokecolor="white [3212]" strokeweight="2pt"/>
        </w:pict>
      </w:r>
      <w:r w:rsidR="00BC414F">
        <w:rPr>
          <w:rFonts w:ascii="Times New Roman" w:hAnsi="Times New Roman" w:cs="Times New Roman"/>
          <w:b/>
          <w:noProof/>
          <w:sz w:val="24"/>
          <w:szCs w:val="24"/>
        </w:rPr>
        <w:drawing>
          <wp:inline distT="0" distB="0" distL="0" distR="0">
            <wp:extent cx="5667375" cy="261937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Эмоц сост.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667375" cy="2619375"/>
                    </a:xfrm>
                    <a:prstGeom prst="rect">
                      <a:avLst/>
                    </a:prstGeom>
                  </pic:spPr>
                </pic:pic>
              </a:graphicData>
            </a:graphic>
          </wp:inline>
        </w:drawing>
      </w:r>
      <w:r>
        <w:rPr>
          <w:rFonts w:ascii="Times New Roman" w:hAnsi="Times New Roman" w:cs="Times New Roman"/>
          <w:b/>
          <w:sz w:val="24"/>
          <w:szCs w:val="24"/>
        </w:rPr>
      </w:r>
      <w:r>
        <w:rPr>
          <w:rFonts w:ascii="Times New Roman" w:hAnsi="Times New Roman" w:cs="Times New Roman"/>
          <w:b/>
          <w:sz w:val="24"/>
          <w:szCs w:val="24"/>
        </w:rPr>
        <w:pict>
          <v:shape id="Поле 5" o:spid="_x0000_s1075" type="#_x0000_t202" style="width:488.65pt;height:36.65pt;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" fillcolor="white [3212]" strokeweight="0">
            <v:textbox inset="0,0,0,0">
              <w:txbxContent>
                <w:p w:rsidR="004C0717" w:rsidRDefault="00BC414F">
                  <w:pPr>
                    <w:pStyle w:val="40"/>
                    <w:shd w:val="clear" w:color="auto" w:fill="FFFFFF" w:themeFill="background1"/>
                    <w:rPr>
                      <w:position w:val="8"/>
                      <w:sz w:val="22"/>
                      <w:szCs w:val="22"/>
                    </w:rPr>
                  </w:pPr>
                  <w:r>
                    <w:rPr>
                      <w:noProof/>
                      <w:sz w:val="22"/>
                      <w:szCs w:val="22"/>
                      <w:lang w:eastAsia="ru-RU"/>
                    </w:rPr>
                    <w:drawing>
                      <wp:inline distT="0" distB="0" distL="0" distR="0">
                        <wp:extent cx="195580" cy="195580"/>
                        <wp:effectExtent l="19050" t="19050" r="13970" b="1397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195869" cy="195869"/>
                                </a:xfrm>
                                <a:prstGeom prst="rect">
                                  <a:avLst/>
                                </a:prstGeom>
                                <a:noFill/>
                                <a:ln>
                                  <a:solidFill>
                                    <a:schemeClr val="tx1"/>
                                  </a:solidFill>
                                </a:ln>
                              </pic:spPr>
                            </pic:pic>
                          </a:graphicData>
                        </a:graphic>
                      </wp:inline>
                    </w:drawing>
                  </w:r>
                  <w:r>
                    <w:rPr>
                      <w:position w:val="8"/>
                      <w:sz w:val="20"/>
                      <w:szCs w:val="20"/>
                    </w:rPr>
                    <w:t>Физические качества</w:t>
                  </w:r>
                  <w:r>
                    <w:rPr>
                      <w:position w:val="8"/>
                      <w:sz w:val="22"/>
                      <w:szCs w:val="22"/>
                    </w:rPr>
                    <w:t xml:space="preserve">   </w:t>
                  </w:r>
                  <w:r>
                    <w:rPr>
                      <w:noProof/>
                      <w:sz w:val="22"/>
                      <w:szCs w:val="22"/>
                      <w:lang w:eastAsia="ru-RU"/>
                    </w:rPr>
                    <w:drawing>
                      <wp:inline distT="0" distB="0" distL="0" distR="0">
                        <wp:extent cx="200660" cy="210820"/>
                        <wp:effectExtent l="19050" t="19050" r="27940" b="1778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200660" cy="210820"/>
                                </a:xfrm>
                                <a:prstGeom prst="rect">
                                  <a:avLst/>
                                </a:prstGeom>
                                <a:noFill/>
                                <a:ln>
                                  <a:solidFill>
                                    <a:schemeClr val="tx1"/>
                                  </a:solidFill>
                                </a:ln>
                              </pic:spPr>
                            </pic:pic>
                          </a:graphicData>
                        </a:graphic>
                      </wp:inline>
                    </w:drawing>
                  </w:r>
                  <w:r>
                    <w:rPr>
                      <w:position w:val="8"/>
                      <w:sz w:val="20"/>
                      <w:szCs w:val="20"/>
                    </w:rPr>
                    <w:t>Психофизиологические показатели</w:t>
                  </w:r>
                  <w:r>
                    <w:rPr>
                      <w:sz w:val="22"/>
                      <w:szCs w:val="22"/>
                      <w:lang w:eastAsia="ru-RU"/>
                    </w:rPr>
                    <w:t xml:space="preserve"> </w:t>
                  </w:r>
                  <w:r>
                    <w:rPr>
                      <w:noProof/>
                      <w:sz w:val="22"/>
                      <w:szCs w:val="22"/>
                      <w:lang w:eastAsia="ru-RU"/>
                    </w:rPr>
                    <w:drawing>
                      <wp:inline distT="0" distB="0" distL="0" distR="0">
                        <wp:extent cx="200660" cy="220980"/>
                        <wp:effectExtent l="19050" t="19050" r="27940" b="2667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200891" cy="221234"/>
                                </a:xfrm>
                                <a:prstGeom prst="rect">
                                  <a:avLst/>
                                </a:prstGeom>
                                <a:noFill/>
                                <a:ln>
                                  <a:solidFill>
                                    <a:schemeClr val="tx1"/>
                                  </a:solidFill>
                                </a:ln>
                              </pic:spPr>
                            </pic:pic>
                          </a:graphicData>
                        </a:graphic>
                      </wp:inline>
                    </w:drawing>
                  </w:r>
                  <w:r>
                    <w:rPr>
                      <w:position w:val="8"/>
                      <w:sz w:val="22"/>
                      <w:szCs w:val="22"/>
                    </w:rPr>
                    <w:t xml:space="preserve"> </w:t>
                  </w:r>
                  <w:r>
                    <w:rPr>
                      <w:position w:val="8"/>
                      <w:sz w:val="20"/>
                      <w:szCs w:val="20"/>
                    </w:rPr>
                    <w:t>Эмоциональное состояние</w:t>
                  </w:r>
                </w:p>
                <w:p w:rsidR="004C0717" w:rsidRDefault="004C0717">
                  <w:pPr>
                    <w:pStyle w:val="40"/>
                    <w:shd w:val="clear" w:color="auto" w:fill="FFFFFF" w:themeFill="background1"/>
                    <w:spacing w:after="60"/>
                    <w:rPr>
                      <w:position w:val="8"/>
                      <w:sz w:val="22"/>
                      <w:szCs w:val="22"/>
                    </w:rPr>
                  </w:pPr>
                </w:p>
                <w:p w:rsidR="004C0717" w:rsidRDefault="00BC414F">
                  <w:pPr>
                    <w:pStyle w:val="40"/>
                    <w:shd w:val="clear" w:color="auto" w:fill="FFFFFF" w:themeFill="background1"/>
                    <w:spacing w:after="60"/>
                    <w:rPr>
                      <w:position w:val="8"/>
                      <w:sz w:val="22"/>
                      <w:szCs w:val="22"/>
                    </w:rPr>
                  </w:pPr>
                  <w:r>
                    <w:rPr>
                      <w:position w:val="8"/>
                      <w:sz w:val="22"/>
                      <w:szCs w:val="22"/>
                    </w:rPr>
                    <w:t xml:space="preserve">         </w:t>
                  </w:r>
                </w:p>
                <w:p w:rsidR="004C0717" w:rsidRDefault="004C0717">
                  <w:pPr>
                    <w:pStyle w:val="40"/>
                    <w:shd w:val="clear" w:color="auto" w:fill="FFFFFF" w:themeFill="background1"/>
                    <w:rPr>
                      <w:position w:val="8"/>
                      <w:sz w:val="22"/>
                      <w:szCs w:val="22"/>
                    </w:rPr>
                  </w:pPr>
                </w:p>
              </w:txbxContent>
            </v:textbox>
            <w10:wrap type="none"/>
            <w10:anchorlock/>
          </v:shape>
        </w:pict>
      </w:r>
    </w:p>
    <w:p w:rsidR="004C0717" w:rsidRDefault="000B1F23">
      <w:pPr>
        <w:autoSpaceDE w:val="0"/>
        <w:autoSpaceDN w:val="0"/>
        <w:adjustRightInd w:val="0"/>
        <w:spacing w:before="120" w:after="0" w:line="240" w:lineRule="auto"/>
        <w:ind w:right="-40"/>
        <w:jc w:val="center"/>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pict>
          <v:shape id="_x0000_s1074" type="#_x0000_t202" style="width:443.3pt;height:90.3pt;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" filled="f" stroked="f" strokeweight="0">
            <v:textbox inset="0,0,0,0">
              <w:txbxContent>
                <w:p w:rsidR="004C0717" w:rsidRDefault="00BC414F">
                  <w:pPr>
                    <w:pStyle w:val="40"/>
                    <w:shd w:val="clear" w:color="auto" w:fill="FFFFFF" w:themeFill="background1"/>
                    <w:rPr>
                      <w:position w:val="8"/>
                      <w:sz w:val="22"/>
                      <w:szCs w:val="22"/>
                    </w:rPr>
                  </w:pPr>
                  <w:r>
                    <w:rPr>
                      <w:position w:val="8"/>
                      <w:sz w:val="22"/>
                      <w:szCs w:val="22"/>
                    </w:rPr>
                    <w:t>1 – уровень исходных показателей до начала вибрационной тренировки, принятых за нулевое значение;</w:t>
                  </w:r>
                </w:p>
                <w:p w:rsidR="004C0717" w:rsidRDefault="00BC414F">
                  <w:pPr>
                    <w:pStyle w:val="40"/>
                    <w:shd w:val="clear" w:color="auto" w:fill="FFFFFF" w:themeFill="background1"/>
                    <w:rPr>
                      <w:position w:val="8"/>
                      <w:sz w:val="22"/>
                      <w:szCs w:val="22"/>
                    </w:rPr>
                  </w:pPr>
                  <w:r>
                    <w:rPr>
                      <w:position w:val="8"/>
                      <w:sz w:val="22"/>
                      <w:szCs w:val="22"/>
                    </w:rPr>
                    <w:t>2 – прирост показателей после 4-й тренировки (%);</w:t>
                  </w:r>
                </w:p>
                <w:p w:rsidR="004C0717" w:rsidRDefault="00BC414F">
                  <w:pPr>
                    <w:pStyle w:val="40"/>
                    <w:shd w:val="clear" w:color="auto" w:fill="FFFFFF" w:themeFill="background1"/>
                    <w:rPr>
                      <w:position w:val="8"/>
                      <w:sz w:val="22"/>
                      <w:szCs w:val="22"/>
                    </w:rPr>
                  </w:pPr>
                  <w:r>
                    <w:rPr>
                      <w:position w:val="8"/>
                      <w:sz w:val="22"/>
                      <w:szCs w:val="22"/>
                    </w:rPr>
                    <w:t>3 – прирост показателей после 8-й тренировки (%);</w:t>
                  </w:r>
                </w:p>
                <w:p w:rsidR="004C0717" w:rsidRDefault="00BC414F">
                  <w:pPr>
                    <w:pStyle w:val="40"/>
                    <w:shd w:val="clear" w:color="auto" w:fill="FFFFFF" w:themeFill="background1"/>
                    <w:rPr>
                      <w:position w:val="8"/>
                      <w:sz w:val="22"/>
                      <w:szCs w:val="22"/>
                    </w:rPr>
                  </w:pPr>
                  <w:r>
                    <w:rPr>
                      <w:position w:val="8"/>
                      <w:sz w:val="22"/>
                      <w:szCs w:val="22"/>
                    </w:rPr>
                    <w:t>4 – прирост показателей через месяц после окончания вибрационной тренировки (%)</w:t>
                  </w:r>
                </w:p>
              </w:txbxContent>
            </v:textbox>
            <w10:wrap type="none"/>
            <w10:anchorlock/>
          </v:shape>
        </w:pict>
      </w:r>
    </w:p>
    <w:p w:rsidR="004C0717" w:rsidRDefault="00BC414F">
      <w:pPr>
        <w:autoSpaceDE w:val="0"/>
        <w:autoSpaceDN w:val="0"/>
        <w:adjustRightInd w:val="0"/>
        <w:spacing w:before="120" w:after="0" w:line="240" w:lineRule="auto"/>
        <w:ind w:right="-40"/>
        <w:jc w:val="center"/>
        <w:rPr>
          <w:rFonts w:ascii="Times New Roman" w:hAnsi="Times New Roman" w:cs="Times New Roman"/>
          <w:b/>
          <w:sz w:val="24"/>
          <w:szCs w:val="24"/>
        </w:rPr>
      </w:pPr>
      <w:r>
        <w:rPr>
          <w:rFonts w:ascii="Times New Roman" w:hAnsi="Times New Roman" w:cs="Times New Roman"/>
          <w:b/>
          <w:sz w:val="24"/>
          <w:szCs w:val="24"/>
        </w:rPr>
        <w:t>Рисунок 2. – Сравнительная характеристика динамики физических качеств,</w:t>
      </w:r>
      <w:r>
        <w:t> </w:t>
      </w:r>
      <w:r>
        <w:rPr>
          <w:rFonts w:ascii="Times New Roman" w:hAnsi="Times New Roman" w:cs="Times New Roman"/>
          <w:b/>
          <w:sz w:val="24"/>
          <w:szCs w:val="24"/>
        </w:rPr>
        <w:t>психофизиологических показателей и эмоционального состояния в процессе выполнения вибрационной тренировки</w:t>
      </w:r>
    </w:p>
    <w:p w:rsidR="004C0717" w:rsidRDefault="004C0717">
      <w:pPr>
        <w:autoSpaceDE w:val="0"/>
        <w:autoSpaceDN w:val="0"/>
        <w:adjustRightInd w:val="0"/>
        <w:spacing w:before="120" w:after="0" w:line="240" w:lineRule="auto"/>
        <w:ind w:right="-40"/>
        <w:jc w:val="center"/>
        <w:rPr>
          <w:rFonts w:ascii="Times New Roman" w:hAnsi="Times New Roman" w:cs="Times New Roman"/>
          <w:b/>
          <w:sz w:val="24"/>
          <w:szCs w:val="24"/>
        </w:rPr>
      </w:pPr>
    </w:p>
    <w:p w:rsidR="004C0717" w:rsidRDefault="004C0717">
      <w:pPr>
        <w:autoSpaceDE w:val="0"/>
        <w:autoSpaceDN w:val="0"/>
        <w:adjustRightInd w:val="0"/>
        <w:spacing w:after="0" w:line="240" w:lineRule="auto"/>
        <w:ind w:right="-41" w:firstLine="709"/>
        <w:rPr>
          <w:rFonts w:ascii="Times New Roman" w:hAnsi="Times New Roman" w:cs="Times New Roman"/>
          <w:b/>
          <w:sz w:val="24"/>
          <w:szCs w:val="24"/>
        </w:rPr>
      </w:pPr>
    </w:p>
    <w:p w:rsidR="004C0717" w:rsidRDefault="00BC414F">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Результаты формирующего педагогического эксперимента, представленные на рисунке 2 в виде средних суммарных исследуемых показателей</w:t>
      </w:r>
      <w:r w:rsidR="00FD55F7">
        <w:rPr>
          <w:rFonts w:ascii="Times New Roman" w:hAnsi="Times New Roman" w:cs="Times New Roman"/>
          <w:sz w:val="28"/>
          <w:szCs w:val="28"/>
        </w:rPr>
        <w:t>,</w:t>
      </w:r>
      <w:r>
        <w:rPr>
          <w:rFonts w:ascii="Times New Roman" w:hAnsi="Times New Roman" w:cs="Times New Roman"/>
          <w:sz w:val="28"/>
          <w:szCs w:val="28"/>
        </w:rPr>
        <w:t xml:space="preserve"> свидетельствуют об эффективности применения метода вибрационной тренировки. Динамика эмоционального состояния испытуемых полностью совпадала с динамикой психофизиологических и физических качеств. На основании представленных данных можно сделать вывод о том, что достоверное увеличение уровня физических качеств при выполнении вибрационных физических упражнений является фактором, корректирующим психофизиологические показатели и формирующим оптимальное эмоциональное состояние сотрудников органов внутренних дел. </w:t>
      </w:r>
    </w:p>
    <w:p w:rsidR="004C0717" w:rsidRDefault="004C0717">
      <w:pPr>
        <w:autoSpaceDE w:val="0"/>
        <w:autoSpaceDN w:val="0"/>
        <w:adjustRightInd w:val="0"/>
        <w:spacing w:after="0" w:line="240" w:lineRule="auto"/>
        <w:ind w:firstLine="709"/>
        <w:jc w:val="both"/>
        <w:rPr>
          <w:rFonts w:ascii="Times New Roman" w:hAnsi="Times New Roman" w:cs="Times New Roman"/>
          <w:sz w:val="28"/>
          <w:szCs w:val="28"/>
        </w:rPr>
      </w:pPr>
    </w:p>
    <w:p w:rsidR="004C0717" w:rsidRDefault="00BC414F">
      <w:pPr>
        <w:spacing w:after="0" w:line="252" w:lineRule="auto"/>
        <w:ind w:right="-41"/>
        <w:jc w:val="center"/>
        <w:rPr>
          <w:rFonts w:ascii="Times New Roman" w:hAnsi="Times New Roman" w:cs="Times New Roman"/>
          <w:b/>
          <w:bCs/>
          <w:sz w:val="28"/>
          <w:szCs w:val="28"/>
        </w:rPr>
      </w:pPr>
      <w:r>
        <w:rPr>
          <w:rFonts w:ascii="Times New Roman" w:hAnsi="Times New Roman" w:cs="Times New Roman"/>
          <w:b/>
          <w:bCs/>
          <w:sz w:val="28"/>
          <w:szCs w:val="28"/>
        </w:rPr>
        <w:br w:type="page"/>
      </w:r>
      <w:r>
        <w:rPr>
          <w:rFonts w:ascii="Times New Roman" w:hAnsi="Times New Roman" w:cs="Times New Roman"/>
          <w:b/>
          <w:bCs/>
          <w:sz w:val="28"/>
          <w:szCs w:val="28"/>
        </w:rPr>
        <w:lastRenderedPageBreak/>
        <w:t>Заключение</w:t>
      </w:r>
    </w:p>
    <w:p w:rsidR="004C0717" w:rsidRDefault="004C0717">
      <w:pPr>
        <w:spacing w:after="0" w:line="252" w:lineRule="auto"/>
        <w:ind w:right="-41"/>
        <w:jc w:val="center"/>
        <w:rPr>
          <w:rFonts w:ascii="Times New Roman" w:hAnsi="Times New Roman" w:cs="Times New Roman"/>
          <w:b/>
          <w:bCs/>
          <w:sz w:val="28"/>
          <w:szCs w:val="28"/>
        </w:rPr>
      </w:pPr>
    </w:p>
    <w:p w:rsidR="004C0717" w:rsidRDefault="004C0717">
      <w:pPr>
        <w:spacing w:after="0" w:line="252" w:lineRule="auto"/>
        <w:ind w:right="-41"/>
        <w:jc w:val="center"/>
        <w:rPr>
          <w:rFonts w:ascii="Times New Roman" w:hAnsi="Times New Roman" w:cs="Times New Roman"/>
          <w:b/>
          <w:bCs/>
          <w:sz w:val="28"/>
          <w:szCs w:val="28"/>
        </w:rPr>
      </w:pPr>
    </w:p>
    <w:p w:rsidR="004C0717" w:rsidRDefault="004C0717">
      <w:pPr>
        <w:spacing w:after="0" w:line="252" w:lineRule="auto"/>
        <w:ind w:right="-41"/>
        <w:jc w:val="center"/>
        <w:rPr>
          <w:rFonts w:ascii="Times New Roman" w:hAnsi="Times New Roman" w:cs="Times New Roman"/>
          <w:b/>
          <w:bCs/>
          <w:sz w:val="28"/>
          <w:szCs w:val="28"/>
        </w:rPr>
      </w:pPr>
    </w:p>
    <w:p w:rsidR="004C0717" w:rsidRPr="002545F7" w:rsidRDefault="00BC414F">
      <w:pPr>
        <w:spacing w:after="0" w:line="252" w:lineRule="auto"/>
        <w:ind w:right="-41"/>
        <w:jc w:val="center"/>
        <w:rPr>
          <w:rFonts w:ascii="Times New Roman" w:hAnsi="Times New Roman" w:cs="Times New Roman"/>
          <w:b/>
          <w:bCs/>
          <w:sz w:val="28"/>
          <w:szCs w:val="28"/>
        </w:rPr>
      </w:pPr>
      <w:r w:rsidRPr="002545F7">
        <w:rPr>
          <w:rFonts w:ascii="Times New Roman" w:hAnsi="Times New Roman" w:cs="Times New Roman"/>
          <w:b/>
          <w:bCs/>
          <w:sz w:val="28"/>
          <w:szCs w:val="28"/>
        </w:rPr>
        <w:t>Основные научные результаты диссертации</w:t>
      </w:r>
    </w:p>
    <w:p w:rsidR="004C0717" w:rsidRPr="002545F7" w:rsidRDefault="004C0717">
      <w:pPr>
        <w:spacing w:after="0" w:line="252" w:lineRule="auto"/>
        <w:ind w:right="-41"/>
        <w:jc w:val="center"/>
        <w:rPr>
          <w:rFonts w:ascii="Times New Roman" w:hAnsi="Times New Roman" w:cs="Times New Roman"/>
          <w:sz w:val="28"/>
          <w:szCs w:val="28"/>
          <w:lang w:val="be-BY"/>
        </w:rPr>
      </w:pPr>
    </w:p>
    <w:p w:rsidR="004C0717" w:rsidRDefault="004C0717">
      <w:pPr>
        <w:spacing w:after="0" w:line="252" w:lineRule="auto"/>
        <w:ind w:right="-41"/>
        <w:jc w:val="center"/>
        <w:rPr>
          <w:rFonts w:ascii="Times New Roman" w:hAnsi="Times New Roman" w:cs="Times New Roman"/>
          <w:sz w:val="28"/>
          <w:szCs w:val="28"/>
        </w:rPr>
      </w:pPr>
    </w:p>
    <w:p w:rsidR="004C0717" w:rsidRDefault="004C0717">
      <w:pPr>
        <w:spacing w:after="0" w:line="252" w:lineRule="auto"/>
        <w:ind w:right="-41"/>
        <w:jc w:val="center"/>
        <w:rPr>
          <w:rFonts w:ascii="Times New Roman" w:hAnsi="Times New Roman" w:cs="Times New Roman"/>
          <w:sz w:val="28"/>
          <w:szCs w:val="28"/>
        </w:rPr>
      </w:pPr>
    </w:p>
    <w:p w:rsidR="004C0717" w:rsidRDefault="00BC414F">
      <w:pPr>
        <w:autoSpaceDE w:val="0"/>
        <w:autoSpaceDN w:val="0"/>
        <w:adjustRightInd w:val="0"/>
        <w:spacing w:after="0" w:line="252" w:lineRule="auto"/>
        <w:ind w:firstLine="709"/>
        <w:jc w:val="both"/>
        <w:rPr>
          <w:rFonts w:ascii="Times New Roman" w:hAnsi="Times New Roman" w:cs="Times New Roman"/>
          <w:sz w:val="28"/>
          <w:szCs w:val="28"/>
        </w:rPr>
      </w:pPr>
      <w:r>
        <w:rPr>
          <w:rFonts w:ascii="Times New Roman" w:hAnsi="Times New Roman" w:cs="Times New Roman"/>
          <w:sz w:val="28"/>
          <w:szCs w:val="28"/>
        </w:rPr>
        <w:t>На основании анализа научно-методической литературы установлено, что до настоящего времени повышение качества профессионально-прикладной физической подготовки сотрудников ОВД осуществлялось посредством внедрения тех или иных спортивных дисциплин в процесс физического воспитания: дистанционного бега, бега на лыжах, вольной борьбы, рукопашного боя, общей физической подготовки и т. д. (П. А. Беликов</w:t>
      </w:r>
      <w:r w:rsidR="00725148">
        <w:rPr>
          <w:rFonts w:ascii="Times New Roman" w:hAnsi="Times New Roman" w:cs="Times New Roman"/>
          <w:sz w:val="28"/>
          <w:szCs w:val="28"/>
        </w:rPr>
        <w:t>, 2006, Ю. Н. Назаров, 2001, Е.</w:t>
      </w:r>
      <w:r w:rsidR="00725148">
        <w:rPr>
          <w:rFonts w:ascii="Times New Roman" w:hAnsi="Times New Roman" w:cs="Times New Roman"/>
          <w:sz w:val="28"/>
          <w:szCs w:val="28"/>
          <w:lang w:val="be-BY"/>
        </w:rPr>
        <w:t> </w:t>
      </w:r>
      <w:r w:rsidR="00725148">
        <w:rPr>
          <w:rFonts w:ascii="Times New Roman" w:hAnsi="Times New Roman" w:cs="Times New Roman"/>
          <w:sz w:val="28"/>
          <w:szCs w:val="28"/>
        </w:rPr>
        <w:t>В.</w:t>
      </w:r>
      <w:r w:rsidR="00725148">
        <w:rPr>
          <w:rFonts w:ascii="Times New Roman" w:hAnsi="Times New Roman" w:cs="Times New Roman"/>
          <w:sz w:val="28"/>
          <w:szCs w:val="28"/>
          <w:lang w:val="be-BY"/>
        </w:rPr>
        <w:t> </w:t>
      </w:r>
      <w:r>
        <w:rPr>
          <w:rFonts w:ascii="Times New Roman" w:hAnsi="Times New Roman" w:cs="Times New Roman"/>
          <w:sz w:val="28"/>
          <w:szCs w:val="28"/>
        </w:rPr>
        <w:t xml:space="preserve">Панов, 2003). При этом не учитывалась взаимосвязь уровня развития физических качеств, особенно силовых способностей, с эмоциональным статусом сотрудников ОВД. </w:t>
      </w:r>
    </w:p>
    <w:p w:rsidR="004C0717" w:rsidRDefault="00BC414F">
      <w:pPr>
        <w:autoSpaceDE w:val="0"/>
        <w:autoSpaceDN w:val="0"/>
        <w:adjustRightInd w:val="0"/>
        <w:spacing w:after="0" w:line="252"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связи с существующей необходимостью совершенствования процесса профессионально-прикладной подготовки на основе применения высокоэффективных вибрационных упражнений </w:t>
      </w:r>
      <w:r>
        <w:rPr>
          <w:rFonts w:ascii="Times New Roman" w:hAnsi="Times New Roman" w:cs="Times New Roman"/>
          <w:sz w:val="28"/>
          <w:szCs w:val="28"/>
          <w:lang w:val="sq-AL"/>
        </w:rPr>
        <w:t>[</w:t>
      </w:r>
      <w:r>
        <w:rPr>
          <w:rFonts w:ascii="Times New Roman" w:hAnsi="Times New Roman" w:cs="Times New Roman"/>
          <w:sz w:val="28"/>
          <w:szCs w:val="28"/>
        </w:rPr>
        <w:t>22</w:t>
      </w:r>
      <w:r>
        <w:rPr>
          <w:rFonts w:ascii="Times New Roman" w:hAnsi="Times New Roman" w:cs="Times New Roman"/>
          <w:sz w:val="28"/>
          <w:szCs w:val="28"/>
          <w:lang w:val="sq-AL"/>
        </w:rPr>
        <w:t>]</w:t>
      </w:r>
      <w:r>
        <w:rPr>
          <w:rFonts w:ascii="Times New Roman" w:hAnsi="Times New Roman" w:cs="Times New Roman"/>
          <w:sz w:val="28"/>
          <w:szCs w:val="28"/>
        </w:rPr>
        <w:t>, интенсифицирующих процесс развития физических качеств, улучшающих общую физическую работоспособность и, как следствие, формирующих эмоциональное состояние сотрудников ОВД, было дано экспериментальное обоснование метода вибрационной тренировки, предлагаемого для применения в системе самостоятельных занятий.</w:t>
      </w:r>
    </w:p>
    <w:p w:rsidR="004C0717" w:rsidRDefault="00BC414F">
      <w:pPr>
        <w:autoSpaceDE w:val="0"/>
        <w:autoSpaceDN w:val="0"/>
        <w:adjustRightInd w:val="0"/>
        <w:spacing w:after="0" w:line="252" w:lineRule="auto"/>
        <w:ind w:firstLine="709"/>
        <w:jc w:val="both"/>
        <w:rPr>
          <w:rFonts w:ascii="Times New Roman" w:hAnsi="Times New Roman" w:cs="Times New Roman"/>
          <w:sz w:val="28"/>
          <w:szCs w:val="28"/>
        </w:rPr>
      </w:pPr>
      <w:r>
        <w:rPr>
          <w:rFonts w:ascii="Times New Roman" w:hAnsi="Times New Roman" w:cs="Times New Roman"/>
          <w:sz w:val="28"/>
          <w:szCs w:val="28"/>
          <w:lang w:val="sq-AL"/>
        </w:rPr>
        <w:t>1.</w:t>
      </w:r>
      <w:r>
        <w:rPr>
          <w:rFonts w:ascii="Times New Roman" w:hAnsi="Times New Roman" w:cs="Times New Roman"/>
          <w:sz w:val="28"/>
          <w:szCs w:val="28"/>
        </w:rPr>
        <w:t> Дозированная в</w:t>
      </w:r>
      <w:r>
        <w:rPr>
          <w:rFonts w:ascii="Times New Roman" w:hAnsi="Times New Roman" w:cs="Times New Roman"/>
          <w:sz w:val="28"/>
          <w:szCs w:val="28"/>
          <w:lang w:val="sq-AL"/>
        </w:rPr>
        <w:t xml:space="preserve">ибрационная тренировка может применяться в процессе физической подготовки сотрудников ОВД </w:t>
      </w:r>
      <w:r>
        <w:rPr>
          <w:rFonts w:ascii="Times New Roman" w:hAnsi="Times New Roman" w:cs="Times New Roman"/>
          <w:sz w:val="28"/>
          <w:szCs w:val="28"/>
        </w:rPr>
        <w:t>как</w:t>
      </w:r>
      <w:r>
        <w:rPr>
          <w:rFonts w:ascii="Times New Roman" w:hAnsi="Times New Roman" w:cs="Times New Roman"/>
          <w:sz w:val="28"/>
          <w:szCs w:val="28"/>
          <w:lang w:val="sq-AL"/>
        </w:rPr>
        <w:t xml:space="preserve"> самостоятельн</w:t>
      </w:r>
      <w:r>
        <w:rPr>
          <w:rFonts w:ascii="Times New Roman" w:hAnsi="Times New Roman" w:cs="Times New Roman"/>
          <w:sz w:val="28"/>
          <w:szCs w:val="28"/>
        </w:rPr>
        <w:t>ый</w:t>
      </w:r>
      <w:r>
        <w:rPr>
          <w:rFonts w:ascii="Times New Roman" w:hAnsi="Times New Roman" w:cs="Times New Roman"/>
          <w:sz w:val="28"/>
          <w:szCs w:val="28"/>
          <w:lang w:val="sq-AL"/>
        </w:rPr>
        <w:t xml:space="preserve"> метод развития </w:t>
      </w:r>
      <w:r>
        <w:rPr>
          <w:rFonts w:ascii="Times New Roman" w:hAnsi="Times New Roman" w:cs="Times New Roman"/>
          <w:sz w:val="28"/>
          <w:szCs w:val="28"/>
        </w:rPr>
        <w:t xml:space="preserve">физических качеств </w:t>
      </w:r>
      <w:r>
        <w:rPr>
          <w:rFonts w:ascii="Times New Roman" w:hAnsi="Times New Roman" w:cs="Times New Roman"/>
          <w:sz w:val="28"/>
          <w:szCs w:val="28"/>
          <w:lang w:val="sq-AL"/>
        </w:rPr>
        <w:t>[</w:t>
      </w:r>
      <w:r>
        <w:rPr>
          <w:rFonts w:ascii="Times New Roman" w:hAnsi="Times New Roman" w:cs="Times New Roman"/>
          <w:sz w:val="28"/>
          <w:szCs w:val="28"/>
        </w:rPr>
        <w:t>1</w:t>
      </w:r>
      <w:r>
        <w:rPr>
          <w:rFonts w:ascii="Times New Roman" w:hAnsi="Times New Roman" w:cs="Times New Roman"/>
          <w:spacing w:val="-6"/>
          <w:sz w:val="28"/>
          <w:szCs w:val="28"/>
        </w:rPr>
        <w:t>, 8, 9</w:t>
      </w:r>
      <w:r>
        <w:rPr>
          <w:rFonts w:ascii="Times New Roman" w:hAnsi="Times New Roman" w:cs="Times New Roman"/>
          <w:sz w:val="28"/>
          <w:szCs w:val="28"/>
          <w:lang w:val="sq-AL"/>
        </w:rPr>
        <w:t>]</w:t>
      </w:r>
      <w:r>
        <w:rPr>
          <w:rFonts w:ascii="Times New Roman" w:hAnsi="Times New Roman" w:cs="Times New Roman"/>
          <w:sz w:val="28"/>
          <w:szCs w:val="28"/>
        </w:rPr>
        <w:t>.</w:t>
      </w:r>
    </w:p>
    <w:p w:rsidR="004C0717" w:rsidRDefault="00BC414F">
      <w:pPr>
        <w:autoSpaceDE w:val="0"/>
        <w:autoSpaceDN w:val="0"/>
        <w:adjustRightInd w:val="0"/>
        <w:spacing w:after="0" w:line="252" w:lineRule="auto"/>
        <w:ind w:firstLine="709"/>
        <w:jc w:val="both"/>
        <w:rPr>
          <w:rFonts w:ascii="Times New Roman" w:hAnsi="Times New Roman" w:cs="Times New Roman"/>
          <w:sz w:val="28"/>
          <w:szCs w:val="28"/>
        </w:rPr>
      </w:pPr>
      <w:r>
        <w:rPr>
          <w:rFonts w:ascii="Times New Roman" w:hAnsi="Times New Roman" w:cs="Times New Roman"/>
          <w:sz w:val="28"/>
          <w:szCs w:val="28"/>
          <w:lang w:val="sq-AL"/>
        </w:rPr>
        <w:t>Дозированная вибрационная тренировка не ухудшает состояния здоровья: после окончания тренировочной серии достоверно улучшались показатели центральной гемодинамики и общей физической работоспособности [2, 7, 21,</w:t>
      </w:r>
      <w:r>
        <w:rPr>
          <w:rFonts w:ascii="Times New Roman" w:hAnsi="Times New Roman" w:cs="Times New Roman"/>
          <w:sz w:val="28"/>
          <w:szCs w:val="28"/>
        </w:rPr>
        <w:t> </w:t>
      </w:r>
      <w:r>
        <w:rPr>
          <w:rFonts w:ascii="Times New Roman" w:hAnsi="Times New Roman" w:cs="Times New Roman"/>
          <w:sz w:val="28"/>
          <w:szCs w:val="28"/>
          <w:lang w:val="sq-AL"/>
        </w:rPr>
        <w:t>23,</w:t>
      </w:r>
      <w:r>
        <w:rPr>
          <w:rFonts w:ascii="Times New Roman" w:hAnsi="Times New Roman" w:cs="Times New Roman"/>
          <w:sz w:val="28"/>
          <w:szCs w:val="28"/>
        </w:rPr>
        <w:t> </w:t>
      </w:r>
      <w:r>
        <w:rPr>
          <w:rFonts w:ascii="Times New Roman" w:hAnsi="Times New Roman" w:cs="Times New Roman"/>
          <w:sz w:val="28"/>
          <w:szCs w:val="28"/>
          <w:lang w:val="sq-AL"/>
        </w:rPr>
        <w:t>28].</w:t>
      </w:r>
    </w:p>
    <w:p w:rsidR="004C0717" w:rsidRDefault="00BC414F">
      <w:pPr>
        <w:spacing w:after="0" w:line="252" w:lineRule="auto"/>
        <w:ind w:firstLine="709"/>
        <w:jc w:val="both"/>
        <w:rPr>
          <w:rFonts w:ascii="Times New Roman" w:hAnsi="Times New Roman" w:cs="Times New Roman"/>
          <w:sz w:val="28"/>
          <w:szCs w:val="28"/>
          <w:lang w:val="sq-AL"/>
        </w:rPr>
      </w:pPr>
      <w:r>
        <w:rPr>
          <w:rFonts w:ascii="Times New Roman" w:hAnsi="Times New Roman" w:cs="Times New Roman"/>
          <w:sz w:val="28"/>
          <w:szCs w:val="28"/>
          <w:lang w:val="sq-AL"/>
        </w:rPr>
        <w:t>Метод вибрационной тренировки приводит к достоверному улучшению активной и пассивной гибкости, силовых и координационных способностей сотрудников ОВД [</w:t>
      </w:r>
      <w:r>
        <w:rPr>
          <w:rFonts w:ascii="Times New Roman" w:hAnsi="Times New Roman" w:cs="Times New Roman"/>
          <w:spacing w:val="-6"/>
          <w:sz w:val="28"/>
          <w:szCs w:val="28"/>
          <w:lang w:val="sq-AL"/>
        </w:rPr>
        <w:t>6, 25, 26, 27, 31</w:t>
      </w:r>
      <w:r>
        <w:rPr>
          <w:rFonts w:ascii="Times New Roman" w:hAnsi="Times New Roman" w:cs="Times New Roman"/>
          <w:sz w:val="28"/>
          <w:szCs w:val="28"/>
          <w:lang w:val="sq-AL"/>
        </w:rPr>
        <w:t xml:space="preserve">]. </w:t>
      </w:r>
    </w:p>
    <w:p w:rsidR="004C0717" w:rsidRDefault="00BC414F">
      <w:pPr>
        <w:spacing w:after="0" w:line="252" w:lineRule="auto"/>
        <w:ind w:firstLine="709"/>
        <w:jc w:val="both"/>
        <w:rPr>
          <w:rFonts w:ascii="Times New Roman" w:hAnsi="Times New Roman" w:cs="Times New Roman"/>
          <w:sz w:val="28"/>
          <w:szCs w:val="28"/>
          <w:lang w:val="sq-AL"/>
        </w:rPr>
      </w:pPr>
      <w:r>
        <w:rPr>
          <w:rFonts w:ascii="Times New Roman" w:hAnsi="Times New Roman" w:cs="Times New Roman"/>
          <w:sz w:val="28"/>
          <w:szCs w:val="28"/>
          <w:lang w:val="sq-AL"/>
        </w:rPr>
        <w:t>После применения предложенного метода наблюдался позитивный пролонгированный четырехнедельный эффект в динамике</w:t>
      </w:r>
      <w:r>
        <w:rPr>
          <w:rFonts w:ascii="Times New Roman" w:hAnsi="Times New Roman" w:cs="Times New Roman"/>
          <w:sz w:val="28"/>
          <w:szCs w:val="28"/>
        </w:rPr>
        <w:t xml:space="preserve"> развития</w:t>
      </w:r>
      <w:r>
        <w:rPr>
          <w:rFonts w:ascii="Times New Roman" w:hAnsi="Times New Roman" w:cs="Times New Roman"/>
          <w:sz w:val="28"/>
          <w:szCs w:val="28"/>
          <w:lang w:val="sq-AL"/>
        </w:rPr>
        <w:t xml:space="preserve"> физических качеств</w:t>
      </w:r>
      <w:r>
        <w:rPr>
          <w:rFonts w:ascii="Times New Roman" w:hAnsi="Times New Roman" w:cs="Times New Roman"/>
          <w:sz w:val="28"/>
          <w:szCs w:val="28"/>
        </w:rPr>
        <w:t>.</w:t>
      </w:r>
      <w:r>
        <w:rPr>
          <w:rFonts w:ascii="Times New Roman" w:hAnsi="Times New Roman" w:cs="Times New Roman"/>
          <w:sz w:val="28"/>
          <w:szCs w:val="28"/>
          <w:lang w:val="sq-AL"/>
        </w:rPr>
        <w:t xml:space="preserve"> </w:t>
      </w:r>
      <w:r>
        <w:rPr>
          <w:rFonts w:ascii="Times New Roman" w:hAnsi="Times New Roman" w:cs="Times New Roman"/>
          <w:sz w:val="28"/>
          <w:szCs w:val="28"/>
        </w:rPr>
        <w:t>Выявлен</w:t>
      </w:r>
      <w:r>
        <w:rPr>
          <w:rFonts w:ascii="Times New Roman" w:hAnsi="Times New Roman" w:cs="Times New Roman"/>
          <w:sz w:val="28"/>
          <w:szCs w:val="28"/>
          <w:lang w:val="sq-AL"/>
        </w:rPr>
        <w:t xml:space="preserve"> более высокий по отношению к исходным показателям уровень развития активной гибкости плечевого пояса, силовых и координационных способностей сотрудников ОВД [13</w:t>
      </w:r>
      <w:r>
        <w:rPr>
          <w:rFonts w:ascii="Times New Roman" w:hAnsi="Times New Roman" w:cs="Times New Roman"/>
          <w:spacing w:val="-6"/>
          <w:sz w:val="28"/>
          <w:szCs w:val="28"/>
          <w:lang w:val="sq-AL"/>
        </w:rPr>
        <w:t xml:space="preserve">, </w:t>
      </w:r>
      <w:r>
        <w:rPr>
          <w:rFonts w:ascii="Times New Roman" w:hAnsi="Times New Roman" w:cs="Times New Roman"/>
          <w:sz w:val="28"/>
          <w:szCs w:val="28"/>
          <w:lang w:val="sq-AL"/>
        </w:rPr>
        <w:t>14</w:t>
      </w:r>
      <w:r>
        <w:rPr>
          <w:rFonts w:ascii="Times New Roman" w:hAnsi="Times New Roman" w:cs="Times New Roman"/>
          <w:spacing w:val="-6"/>
          <w:sz w:val="28"/>
          <w:szCs w:val="28"/>
          <w:lang w:val="sq-AL"/>
        </w:rPr>
        <w:t>, 15, 19, 20, 32, 33</w:t>
      </w:r>
      <w:r>
        <w:rPr>
          <w:rFonts w:ascii="Times New Roman" w:hAnsi="Times New Roman" w:cs="Times New Roman"/>
          <w:sz w:val="28"/>
          <w:szCs w:val="28"/>
          <w:lang w:val="sq-AL"/>
        </w:rPr>
        <w:t xml:space="preserve">]. </w:t>
      </w:r>
    </w:p>
    <w:p w:rsidR="004C0717" w:rsidRDefault="00725148">
      <w:pPr>
        <w:autoSpaceDE w:val="0"/>
        <w:autoSpaceDN w:val="0"/>
        <w:adjustRightInd w:val="0"/>
        <w:spacing w:after="0" w:line="252" w:lineRule="auto"/>
        <w:ind w:firstLine="709"/>
        <w:jc w:val="both"/>
        <w:rPr>
          <w:rFonts w:ascii="Times New Roman" w:hAnsi="Times New Roman" w:cs="Times New Roman"/>
          <w:sz w:val="28"/>
          <w:szCs w:val="28"/>
          <w:lang w:val="sq-AL"/>
        </w:rPr>
      </w:pPr>
      <w:r>
        <w:rPr>
          <w:rFonts w:ascii="Times New Roman" w:hAnsi="Times New Roman" w:cs="Times New Roman"/>
          <w:sz w:val="28"/>
          <w:szCs w:val="28"/>
          <w:lang w:val="sq-AL"/>
        </w:rPr>
        <w:lastRenderedPageBreak/>
        <w:t>2. В</w:t>
      </w:r>
      <w:r>
        <w:rPr>
          <w:rFonts w:ascii="Times New Roman" w:hAnsi="Times New Roman" w:cs="Times New Roman"/>
          <w:sz w:val="28"/>
          <w:szCs w:val="28"/>
          <w:lang w:val="be-BY"/>
        </w:rPr>
        <w:t> </w:t>
      </w:r>
      <w:r w:rsidR="00BC414F">
        <w:rPr>
          <w:rFonts w:ascii="Times New Roman" w:hAnsi="Times New Roman" w:cs="Times New Roman"/>
          <w:sz w:val="28"/>
          <w:szCs w:val="28"/>
          <w:lang w:val="sq-AL"/>
        </w:rPr>
        <w:t xml:space="preserve">результате исследования дано физиологическое обоснование педагогической эффективности тренировки, основанной на использовании вибрационных физических упражнений в процессе </w:t>
      </w:r>
      <w:r w:rsidR="00BC414F">
        <w:rPr>
          <w:rFonts w:ascii="Times New Roman" w:hAnsi="Times New Roman" w:cs="Times New Roman"/>
          <w:sz w:val="28"/>
          <w:szCs w:val="28"/>
        </w:rPr>
        <w:t>подготовки сотрудников органов внутренних дел</w:t>
      </w:r>
      <w:r w:rsidR="00BC414F">
        <w:rPr>
          <w:rFonts w:ascii="Times New Roman" w:hAnsi="Times New Roman" w:cs="Times New Roman"/>
          <w:sz w:val="28"/>
          <w:szCs w:val="28"/>
          <w:lang w:val="sq-AL"/>
        </w:rPr>
        <w:t xml:space="preserve"> [4</w:t>
      </w:r>
      <w:r w:rsidR="00BC414F">
        <w:rPr>
          <w:rFonts w:ascii="Times New Roman" w:hAnsi="Times New Roman" w:cs="Times New Roman"/>
          <w:spacing w:val="-6"/>
          <w:sz w:val="28"/>
          <w:szCs w:val="28"/>
          <w:lang w:val="sq-AL"/>
        </w:rPr>
        <w:t>, 5, 12, 24, 29</w:t>
      </w:r>
      <w:r w:rsidR="00BC414F">
        <w:rPr>
          <w:rFonts w:ascii="Times New Roman" w:hAnsi="Times New Roman" w:cs="Times New Roman"/>
          <w:sz w:val="28"/>
          <w:szCs w:val="28"/>
          <w:lang w:val="sq-AL"/>
        </w:rPr>
        <w:t>]. Достоверное увеличение силовых способностей при выполнении вибрационных физических упражнений</w:t>
      </w:r>
      <w:r w:rsidR="00BC414F">
        <w:rPr>
          <w:rFonts w:ascii="Times New Roman" w:hAnsi="Times New Roman" w:cs="Times New Roman"/>
          <w:sz w:val="28"/>
          <w:szCs w:val="28"/>
        </w:rPr>
        <w:t>,</w:t>
      </w:r>
      <w:r w:rsidR="00BC414F">
        <w:rPr>
          <w:rFonts w:ascii="Times New Roman" w:hAnsi="Times New Roman" w:cs="Times New Roman"/>
          <w:sz w:val="28"/>
          <w:szCs w:val="28"/>
          <w:lang w:val="sq-AL"/>
        </w:rPr>
        <w:t xml:space="preserve"> по данным электроми</w:t>
      </w:r>
      <w:r w:rsidR="00BC414F">
        <w:rPr>
          <w:rFonts w:ascii="Times New Roman" w:hAnsi="Times New Roman" w:cs="Times New Roman"/>
          <w:sz w:val="28"/>
          <w:szCs w:val="28"/>
        </w:rPr>
        <w:t>ографии,</w:t>
      </w:r>
      <w:r w:rsidR="00BC414F">
        <w:rPr>
          <w:rFonts w:ascii="Times New Roman" w:hAnsi="Times New Roman" w:cs="Times New Roman"/>
          <w:sz w:val="28"/>
          <w:szCs w:val="28"/>
          <w:lang w:val="sq-AL"/>
        </w:rPr>
        <w:t xml:space="preserve"> обусловлено рекрутированием дополнительных двигательных единиц [3</w:t>
      </w:r>
      <w:r w:rsidR="00BC414F">
        <w:rPr>
          <w:rFonts w:ascii="Times New Roman" w:hAnsi="Times New Roman" w:cs="Times New Roman"/>
          <w:spacing w:val="-6"/>
          <w:sz w:val="28"/>
          <w:szCs w:val="28"/>
          <w:lang w:val="sq-AL"/>
        </w:rPr>
        <w:t>, 10, 11, 34</w:t>
      </w:r>
      <w:r w:rsidR="00BC414F">
        <w:rPr>
          <w:rFonts w:ascii="Times New Roman" w:hAnsi="Times New Roman" w:cs="Times New Roman"/>
          <w:sz w:val="28"/>
          <w:szCs w:val="28"/>
          <w:lang w:val="sq-AL"/>
        </w:rPr>
        <w:t>], что подтверждается данными биохимических и гормональных исследований, зафиксировавших синхронное с развитием силовых способностей возрастание активности фермента креатинфосфокиназы и увеличение концентрации гормонов тестостерона, дофамина и метанефрина [30].</w:t>
      </w:r>
    </w:p>
    <w:p w:rsidR="004C0717" w:rsidRDefault="00BC414F">
      <w:pPr>
        <w:spacing w:after="0" w:line="252" w:lineRule="auto"/>
        <w:ind w:firstLine="709"/>
        <w:jc w:val="both"/>
        <w:rPr>
          <w:rFonts w:ascii="Times New Roman" w:hAnsi="Times New Roman" w:cs="Times New Roman"/>
          <w:sz w:val="28"/>
          <w:szCs w:val="28"/>
          <w:lang w:val="sq-AL"/>
        </w:rPr>
      </w:pPr>
      <w:r>
        <w:rPr>
          <w:rFonts w:ascii="Times New Roman" w:hAnsi="Times New Roman" w:cs="Times New Roman"/>
          <w:spacing w:val="-20000"/>
          <w:sz w:val="2"/>
          <w:szCs w:val="2"/>
          <w:lang w:val="sq-AL"/>
        </w:rPr>
        <w:t>.</w:t>
      </w:r>
      <w:r>
        <w:rPr>
          <w:rFonts w:ascii="Times New Roman" w:hAnsi="Times New Roman" w:cs="Times New Roman"/>
          <w:sz w:val="28"/>
          <w:szCs w:val="28"/>
          <w:lang w:val="sq-AL"/>
        </w:rPr>
        <w:t xml:space="preserve">Комплекс психофизиологических изменений свидетельствовал об улучшении функционального и, как следствие, эмоционального состояния, которое по всем изучаемым показателям достигло оптимального уровня и характеризовалось высокой психической работоспособностью, низким уровнем тревожности [17]. </w:t>
      </w:r>
    </w:p>
    <w:p w:rsidR="004C0717" w:rsidRDefault="00BC414F">
      <w:pPr>
        <w:autoSpaceDE w:val="0"/>
        <w:autoSpaceDN w:val="0"/>
        <w:adjustRightInd w:val="0"/>
        <w:spacing w:after="0" w:line="252" w:lineRule="auto"/>
        <w:ind w:firstLine="709"/>
        <w:jc w:val="both"/>
        <w:rPr>
          <w:rFonts w:ascii="Times New Roman" w:hAnsi="Times New Roman" w:cs="Times New Roman"/>
          <w:sz w:val="28"/>
          <w:szCs w:val="28"/>
          <w:lang w:val="sq-AL"/>
        </w:rPr>
      </w:pPr>
      <w:r>
        <w:rPr>
          <w:rFonts w:ascii="Times New Roman" w:hAnsi="Times New Roman" w:cs="Times New Roman"/>
          <w:sz w:val="28"/>
          <w:szCs w:val="28"/>
          <w:lang w:val="sq-AL"/>
        </w:rPr>
        <w:t>3. В результате исследования разработан метод вибрационной тренировки, направленный на интенсификацию процесса развития физических качеств</w:t>
      </w:r>
      <w:r>
        <w:rPr>
          <w:rFonts w:ascii="Times New Roman" w:hAnsi="Times New Roman" w:cs="Times New Roman"/>
          <w:sz w:val="28"/>
          <w:szCs w:val="28"/>
        </w:rPr>
        <w:t>,</w:t>
      </w:r>
      <w:r>
        <w:rPr>
          <w:rFonts w:ascii="Times New Roman" w:hAnsi="Times New Roman" w:cs="Times New Roman"/>
          <w:sz w:val="28"/>
          <w:szCs w:val="28"/>
          <w:lang w:val="sq-AL"/>
        </w:rPr>
        <w:t xml:space="preserve"> и обусловленную этим оптимизацию эмоционального состояния сотрудников ОВД посредством его коррекции и формирования, что позволяет успешно решать задачи профессиональной деятельности [1</w:t>
      </w:r>
      <w:r>
        <w:rPr>
          <w:rFonts w:ascii="Times New Roman" w:hAnsi="Times New Roman" w:cs="Times New Roman"/>
          <w:spacing w:val="-6"/>
          <w:sz w:val="28"/>
          <w:szCs w:val="28"/>
          <w:lang w:val="sq-AL"/>
        </w:rPr>
        <w:t>, 16, 18</w:t>
      </w:r>
      <w:r>
        <w:rPr>
          <w:rFonts w:ascii="Times New Roman" w:hAnsi="Times New Roman" w:cs="Times New Roman"/>
          <w:sz w:val="28"/>
          <w:szCs w:val="28"/>
          <w:lang w:val="sq-AL"/>
        </w:rPr>
        <w:t xml:space="preserve">]. </w:t>
      </w:r>
    </w:p>
    <w:p w:rsidR="004C0717" w:rsidRDefault="00BC414F">
      <w:pPr>
        <w:spacing w:after="0" w:line="252" w:lineRule="auto"/>
        <w:ind w:firstLine="709"/>
        <w:jc w:val="both"/>
        <w:rPr>
          <w:rFonts w:ascii="Times New Roman" w:hAnsi="Times New Roman" w:cs="Times New Roman"/>
          <w:sz w:val="28"/>
          <w:szCs w:val="28"/>
          <w:lang w:val="sq-AL"/>
        </w:rPr>
      </w:pPr>
      <w:r>
        <w:rPr>
          <w:rFonts w:ascii="Times New Roman" w:hAnsi="Times New Roman" w:cs="Times New Roman"/>
          <w:sz w:val="28"/>
          <w:szCs w:val="28"/>
          <w:lang w:val="sq-AL"/>
        </w:rPr>
        <w:t>Под воздействием вибрационной тренировки улучшилось эмоциональное состояние сотрудников ОВД по показателям психической работоспособности, психовегетативного тонуса, ситуативной тревожности, суммарного отклонения от ау</w:t>
      </w:r>
      <w:r>
        <w:rPr>
          <w:rFonts w:ascii="Times New Roman" w:hAnsi="Times New Roman" w:cs="Times New Roman"/>
          <w:spacing w:val="-20000"/>
          <w:sz w:val="2"/>
          <w:szCs w:val="2"/>
          <w:lang w:val="sq-AL"/>
        </w:rPr>
        <w:t>уу</w:t>
      </w:r>
      <w:r>
        <w:rPr>
          <w:rFonts w:ascii="Times New Roman" w:hAnsi="Times New Roman" w:cs="Times New Roman"/>
          <w:sz w:val="28"/>
          <w:szCs w:val="28"/>
          <w:lang w:val="sq-AL"/>
        </w:rPr>
        <w:t xml:space="preserve">тогенной нормы [35]. </w:t>
      </w:r>
    </w:p>
    <w:p w:rsidR="004C0717" w:rsidRDefault="00BC414F">
      <w:pPr>
        <w:autoSpaceDE w:val="0"/>
        <w:autoSpaceDN w:val="0"/>
        <w:adjustRightInd w:val="0"/>
        <w:spacing w:after="0" w:line="252" w:lineRule="auto"/>
        <w:ind w:firstLine="709"/>
        <w:jc w:val="both"/>
        <w:rPr>
          <w:rFonts w:ascii="Times New Roman" w:hAnsi="Times New Roman" w:cs="Times New Roman"/>
          <w:sz w:val="28"/>
          <w:szCs w:val="28"/>
          <w:lang w:val="sq-AL"/>
        </w:rPr>
      </w:pPr>
      <w:r>
        <w:rPr>
          <w:rFonts w:ascii="Times New Roman" w:hAnsi="Times New Roman" w:cs="Times New Roman"/>
          <w:sz w:val="28"/>
          <w:szCs w:val="28"/>
          <w:lang w:val="sq-AL"/>
        </w:rPr>
        <w:t xml:space="preserve">Определена структура процесса формирования оптимального эмоционального состояния с применением тренировки, основанной на использовании вибрационных физических упражнений. Динамическая поэтапная архитектоника процесса выглядит как последовательный ряд взаимозависимых и взаимообусловленных </w:t>
      </w:r>
      <w:r>
        <w:rPr>
          <w:rFonts w:ascii="Times New Roman" w:hAnsi="Times New Roman" w:cs="Times New Roman"/>
          <w:sz w:val="28"/>
          <w:szCs w:val="28"/>
        </w:rPr>
        <w:t>процессов</w:t>
      </w:r>
      <w:r>
        <w:rPr>
          <w:rFonts w:ascii="Times New Roman" w:hAnsi="Times New Roman" w:cs="Times New Roman"/>
          <w:sz w:val="28"/>
          <w:szCs w:val="28"/>
          <w:lang w:val="sq-AL"/>
        </w:rPr>
        <w:t xml:space="preserve">, происходящих в организме в ответ на предлагаемый вид сочетанной нагрузки – физического упражнения, интенсифицируемого за счет применения вибрации. </w:t>
      </w:r>
    </w:p>
    <w:p w:rsidR="004C0717" w:rsidRDefault="00BC414F">
      <w:pPr>
        <w:spacing w:after="0" w:line="252" w:lineRule="auto"/>
        <w:ind w:firstLine="709"/>
        <w:jc w:val="both"/>
        <w:rPr>
          <w:rFonts w:ascii="Times New Roman" w:hAnsi="Times New Roman" w:cs="Times New Roman"/>
          <w:sz w:val="28"/>
          <w:szCs w:val="28"/>
          <w:lang w:val="sq-AL"/>
        </w:rPr>
      </w:pPr>
      <w:r>
        <w:rPr>
          <w:rFonts w:ascii="Times New Roman" w:hAnsi="Times New Roman" w:cs="Times New Roman"/>
          <w:sz w:val="28"/>
          <w:szCs w:val="28"/>
          <w:lang w:val="sq-AL"/>
        </w:rPr>
        <w:t>Определена минимальная и оптимальная доза вибрационных упражнений, приводящая к позитивным изменениям в уровне развития физических, психофизиологических качеств и эмоционального состояния сотрудников ОВД. После 4 сеансов вибротренинга показатели физических качеств и эмоционального состояния достоверно улучшаются, достигнув после 8</w:t>
      </w:r>
      <w:r>
        <w:rPr>
          <w:rFonts w:ascii="Times New Roman" w:hAnsi="Times New Roman" w:cs="Times New Roman"/>
          <w:sz w:val="28"/>
          <w:szCs w:val="28"/>
        </w:rPr>
        <w:t> </w:t>
      </w:r>
      <w:r>
        <w:rPr>
          <w:rFonts w:ascii="Times New Roman" w:hAnsi="Times New Roman" w:cs="Times New Roman"/>
          <w:sz w:val="28"/>
          <w:szCs w:val="28"/>
          <w:lang w:val="sq-AL"/>
        </w:rPr>
        <w:t xml:space="preserve">вибрационных тренингов оптимальных значений, которые сохраняются в </w:t>
      </w:r>
      <w:r w:rsidR="00725148">
        <w:rPr>
          <w:rFonts w:ascii="Times New Roman" w:hAnsi="Times New Roman" w:cs="Times New Roman"/>
          <w:sz w:val="28"/>
          <w:szCs w:val="28"/>
          <w:lang w:val="sq-AL"/>
        </w:rPr>
        <w:t>течение последующих 4 недель. В</w:t>
      </w:r>
      <w:r w:rsidR="00725148">
        <w:rPr>
          <w:rFonts w:ascii="Times New Roman" w:hAnsi="Times New Roman" w:cs="Times New Roman"/>
          <w:sz w:val="28"/>
          <w:szCs w:val="28"/>
          <w:lang w:val="be-BY"/>
        </w:rPr>
        <w:t> </w:t>
      </w:r>
      <w:r>
        <w:rPr>
          <w:rFonts w:ascii="Times New Roman" w:hAnsi="Times New Roman" w:cs="Times New Roman"/>
          <w:sz w:val="28"/>
          <w:szCs w:val="28"/>
          <w:lang w:val="sq-AL"/>
        </w:rPr>
        <w:t xml:space="preserve">качестве минимально достаточной стимуляционной дозы может быть предложена вибрационная тренировка, состоящая из 4 занятий с суммарным временем вибронагрузки 28 минут. </w:t>
      </w:r>
    </w:p>
    <w:p w:rsidR="004C0717" w:rsidRDefault="00BC414F">
      <w:pPr>
        <w:pStyle w:val="2"/>
        <w:spacing w:after="0" w:line="240" w:lineRule="auto"/>
        <w:ind w:left="0" w:right="-41"/>
        <w:jc w:val="center"/>
        <w:rPr>
          <w:rFonts w:ascii="Times New Roman" w:hAnsi="Times New Roman"/>
          <w:b/>
          <w:bCs/>
          <w:sz w:val="28"/>
          <w:szCs w:val="28"/>
        </w:rPr>
      </w:pPr>
      <w:r>
        <w:rPr>
          <w:rFonts w:ascii="Times New Roman" w:hAnsi="Times New Roman"/>
          <w:b/>
          <w:bCs/>
          <w:sz w:val="28"/>
          <w:szCs w:val="28"/>
          <w:lang w:val="sq-AL"/>
        </w:rPr>
        <w:br w:type="page"/>
      </w:r>
      <w:r>
        <w:rPr>
          <w:rFonts w:ascii="Times New Roman" w:hAnsi="Times New Roman"/>
          <w:b/>
          <w:bCs/>
          <w:sz w:val="28"/>
          <w:szCs w:val="28"/>
        </w:rPr>
        <w:lastRenderedPageBreak/>
        <w:t>Рекомендации по практическому использованию результатов</w:t>
      </w:r>
    </w:p>
    <w:p w:rsidR="004C0717" w:rsidRDefault="004C0717">
      <w:pPr>
        <w:pStyle w:val="BodyText21"/>
        <w:tabs>
          <w:tab w:val="left" w:pos="993"/>
        </w:tabs>
        <w:autoSpaceDE/>
        <w:autoSpaceDN/>
        <w:ind w:right="-41" w:firstLine="0"/>
        <w:jc w:val="center"/>
        <w:rPr>
          <w:rFonts w:ascii="Times New Roman" w:hAnsi="Times New Roman" w:cs="Times New Roman"/>
        </w:rPr>
      </w:pPr>
    </w:p>
    <w:p w:rsidR="004C0717" w:rsidRDefault="004C0717">
      <w:pPr>
        <w:pStyle w:val="BodyText21"/>
        <w:tabs>
          <w:tab w:val="left" w:pos="993"/>
        </w:tabs>
        <w:autoSpaceDE/>
        <w:autoSpaceDN/>
        <w:ind w:right="-41" w:firstLine="0"/>
        <w:jc w:val="center"/>
        <w:rPr>
          <w:rFonts w:ascii="Times New Roman" w:hAnsi="Times New Roman" w:cs="Times New Roman"/>
        </w:rPr>
      </w:pPr>
    </w:p>
    <w:p w:rsidR="004C0717" w:rsidRDefault="004C0717">
      <w:pPr>
        <w:pStyle w:val="BodyText21"/>
        <w:tabs>
          <w:tab w:val="left" w:pos="993"/>
        </w:tabs>
        <w:autoSpaceDE/>
        <w:autoSpaceDN/>
        <w:ind w:right="-41" w:firstLine="0"/>
        <w:jc w:val="center"/>
        <w:rPr>
          <w:rFonts w:ascii="Times New Roman" w:hAnsi="Times New Roman" w:cs="Times New Roman"/>
        </w:rPr>
      </w:pPr>
    </w:p>
    <w:p w:rsidR="004C0717" w:rsidRDefault="00BC414F">
      <w:pPr>
        <w:tabs>
          <w:tab w:val="left" w:pos="993"/>
        </w:tabs>
        <w:spacing w:after="0" w:line="240" w:lineRule="auto"/>
        <w:ind w:firstLine="709"/>
        <w:jc w:val="both"/>
        <w:rPr>
          <w:rFonts w:ascii="Times New Roman" w:hAnsi="Times New Roman" w:cs="Times New Roman"/>
          <w:kern w:val="28"/>
          <w:sz w:val="28"/>
          <w:szCs w:val="28"/>
        </w:rPr>
      </w:pPr>
      <w:r>
        <w:rPr>
          <w:rFonts w:ascii="Times New Roman" w:hAnsi="Times New Roman" w:cs="Times New Roman"/>
          <w:kern w:val="28"/>
          <w:sz w:val="28"/>
          <w:szCs w:val="28"/>
        </w:rPr>
        <w:t xml:space="preserve">В качестве научно-практических рекомендаций, сформулированных на основании педагогических и физиологических исследований, выступают следующие: </w:t>
      </w:r>
    </w:p>
    <w:p w:rsidR="004C0717" w:rsidRDefault="00BC414F">
      <w:pPr>
        <w:tabs>
          <w:tab w:val="left" w:pos="993"/>
        </w:tabs>
        <w:spacing w:after="0" w:line="240" w:lineRule="auto"/>
        <w:ind w:firstLine="709"/>
        <w:jc w:val="both"/>
        <w:rPr>
          <w:rFonts w:ascii="Times New Roman" w:hAnsi="Times New Roman" w:cs="Times New Roman"/>
          <w:kern w:val="28"/>
          <w:sz w:val="28"/>
          <w:szCs w:val="28"/>
        </w:rPr>
      </w:pPr>
      <w:r>
        <w:rPr>
          <w:rFonts w:ascii="Times New Roman" w:hAnsi="Times New Roman" w:cs="Times New Roman"/>
          <w:kern w:val="28"/>
          <w:sz w:val="28"/>
          <w:szCs w:val="28"/>
        </w:rPr>
        <w:t xml:space="preserve">1. Для повышения качества профессиональной деятельности сотрудников органов внутренних дел рекомендуется метод вибрационной тренировки, с помощью которого возможно ускоренное развитие физических качеств, в частности силовых способностей, и, как следствие, коррекция и формирование оптимального эмоционального состояния. </w:t>
      </w:r>
    </w:p>
    <w:p w:rsidR="004C0717" w:rsidRDefault="00BC414F">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 Базовый блок вибрационной тренировки должен состоять из 8 занятий, выполняемых в течение 16 дней. Каждая последующая тренировка должна проводиться после дня отдыха. На каждой тренировке необходимо выполнять комплекс вибрационных упражнений в статическом и динамическом режимах.</w:t>
      </w:r>
    </w:p>
    <w:p w:rsidR="004C0717" w:rsidRDefault="00BC414F">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 Для поддержания уровня развития физических качеств и, как следствие, эмоционального статуса сотрудников ОВД рекомендуется выполнять повторные серии вибрационной тренировки после окончания периода пролонгированного эффекта, то есть через 4 недели после окончания очередной тренировочной серии.</w:t>
      </w:r>
    </w:p>
    <w:p w:rsidR="004C0717" w:rsidRDefault="00BC414F">
      <w:pPr>
        <w:autoSpaceDE w:val="0"/>
        <w:autoSpaceDN w:val="0"/>
        <w:adjustRightInd w:val="0"/>
        <w:spacing w:after="0" w:line="240" w:lineRule="auto"/>
        <w:jc w:val="center"/>
        <w:rPr>
          <w:rFonts w:ascii="Times New Roman" w:hAnsi="Times New Roman" w:cs="Times New Roman"/>
          <w:b/>
          <w:sz w:val="28"/>
          <w:szCs w:val="28"/>
        </w:rPr>
      </w:pPr>
      <w:r>
        <w:rPr>
          <w:rFonts w:ascii="Times New Roman" w:hAnsi="Times New Roman" w:cs="Times New Roman"/>
          <w:sz w:val="28"/>
          <w:szCs w:val="28"/>
        </w:rPr>
        <w:br w:type="page"/>
      </w:r>
      <w:r>
        <w:rPr>
          <w:rFonts w:ascii="Times New Roman" w:hAnsi="Times New Roman" w:cs="Times New Roman"/>
          <w:b/>
          <w:sz w:val="28"/>
          <w:szCs w:val="28"/>
        </w:rPr>
        <w:lastRenderedPageBreak/>
        <w:t>Список публикаций соискателя ученой степени</w:t>
      </w:r>
    </w:p>
    <w:p w:rsidR="004C0717" w:rsidRDefault="004C0717">
      <w:pPr>
        <w:spacing w:after="0" w:line="240" w:lineRule="auto"/>
        <w:jc w:val="center"/>
        <w:rPr>
          <w:rFonts w:ascii="Times New Roman" w:hAnsi="Times New Roman" w:cs="Times New Roman"/>
          <w:sz w:val="28"/>
          <w:szCs w:val="28"/>
        </w:rPr>
      </w:pPr>
    </w:p>
    <w:p w:rsidR="004C0717" w:rsidRDefault="004C0717">
      <w:pPr>
        <w:spacing w:after="0" w:line="240" w:lineRule="auto"/>
        <w:jc w:val="center"/>
        <w:rPr>
          <w:rFonts w:ascii="Times New Roman" w:hAnsi="Times New Roman" w:cs="Times New Roman"/>
          <w:sz w:val="28"/>
          <w:szCs w:val="28"/>
        </w:rPr>
      </w:pPr>
    </w:p>
    <w:p w:rsidR="004C0717" w:rsidRDefault="004C0717">
      <w:pPr>
        <w:spacing w:after="0" w:line="240" w:lineRule="auto"/>
        <w:jc w:val="center"/>
        <w:rPr>
          <w:rFonts w:ascii="Times New Roman" w:hAnsi="Times New Roman" w:cs="Times New Roman"/>
          <w:sz w:val="28"/>
          <w:szCs w:val="28"/>
        </w:rPr>
      </w:pPr>
    </w:p>
    <w:p w:rsidR="004C0717" w:rsidRDefault="00BC414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Статьи в журналах и сборниках</w:t>
      </w:r>
    </w:p>
    <w:p w:rsidR="004C0717" w:rsidRDefault="004C0717">
      <w:pPr>
        <w:spacing w:after="0" w:line="240" w:lineRule="auto"/>
        <w:jc w:val="center"/>
        <w:rPr>
          <w:rFonts w:ascii="Times New Roman" w:hAnsi="Times New Roman" w:cs="Times New Roman"/>
          <w:spacing w:val="-4"/>
          <w:sz w:val="30"/>
          <w:szCs w:val="28"/>
        </w:rPr>
      </w:pPr>
    </w:p>
    <w:p w:rsidR="004C0717" w:rsidRDefault="004C0717">
      <w:pPr>
        <w:spacing w:after="0" w:line="240" w:lineRule="auto"/>
        <w:jc w:val="center"/>
        <w:rPr>
          <w:rFonts w:ascii="Times New Roman" w:hAnsi="Times New Roman" w:cs="Times New Roman"/>
          <w:spacing w:val="-4"/>
          <w:sz w:val="30"/>
          <w:szCs w:val="28"/>
        </w:rPr>
      </w:pPr>
    </w:p>
    <w:p w:rsidR="004C0717" w:rsidRDefault="004C0717">
      <w:pPr>
        <w:spacing w:after="0" w:line="240" w:lineRule="auto"/>
        <w:jc w:val="center"/>
        <w:rPr>
          <w:rFonts w:ascii="Times New Roman" w:hAnsi="Times New Roman" w:cs="Times New Roman"/>
          <w:spacing w:val="-4"/>
          <w:sz w:val="30"/>
          <w:szCs w:val="28"/>
        </w:rPr>
      </w:pPr>
    </w:p>
    <w:p w:rsidR="004C0717" w:rsidRDefault="00BC414F">
      <w:pPr>
        <w:spacing w:after="0" w:line="240" w:lineRule="auto"/>
        <w:ind w:firstLineChars="258" w:firstLine="702"/>
        <w:jc w:val="both"/>
        <w:rPr>
          <w:rFonts w:ascii="Times New Roman" w:hAnsi="Times New Roman" w:cs="Times New Roman"/>
          <w:spacing w:val="-4"/>
          <w:sz w:val="28"/>
          <w:szCs w:val="28"/>
        </w:rPr>
      </w:pPr>
      <w:r>
        <w:rPr>
          <w:rFonts w:ascii="Times New Roman" w:hAnsi="Times New Roman" w:cs="Times New Roman"/>
          <w:spacing w:val="-4"/>
          <w:sz w:val="28"/>
          <w:szCs w:val="28"/>
        </w:rPr>
        <w:t>1. </w:t>
      </w:r>
      <w:r>
        <w:rPr>
          <w:rFonts w:ascii="Times New Roman" w:hAnsi="Times New Roman" w:cs="Times New Roman"/>
          <w:sz w:val="28"/>
          <w:szCs w:val="28"/>
        </w:rPr>
        <w:t xml:space="preserve">Применение метода стимуляции биологической активности в тренировке единоборцев </w:t>
      </w:r>
      <w:r>
        <w:rPr>
          <w:rFonts w:ascii="Times New Roman" w:hAnsi="Times New Roman" w:cs="Times New Roman"/>
          <w:spacing w:val="-2"/>
          <w:sz w:val="28"/>
          <w:szCs w:val="28"/>
        </w:rPr>
        <w:t>/ А. А.</w:t>
      </w:r>
      <w:r>
        <w:rPr>
          <w:rFonts w:ascii="Times New Roman" w:hAnsi="Times New Roman" w:cs="Times New Roman"/>
          <w:sz w:val="28"/>
          <w:szCs w:val="28"/>
        </w:rPr>
        <w:t xml:space="preserve"> Михеев, </w:t>
      </w:r>
      <w:r>
        <w:rPr>
          <w:rFonts w:ascii="Times New Roman" w:hAnsi="Times New Roman" w:cs="Times New Roman"/>
          <w:b/>
          <w:sz w:val="28"/>
          <w:szCs w:val="28"/>
        </w:rPr>
        <w:t>Н. А. Михеев,</w:t>
      </w:r>
      <w:r>
        <w:rPr>
          <w:rFonts w:ascii="Times New Roman" w:hAnsi="Times New Roman" w:cs="Times New Roman"/>
          <w:sz w:val="28"/>
          <w:szCs w:val="28"/>
        </w:rPr>
        <w:t xml:space="preserve"> А. Г. Рамза, О.</w:t>
      </w:r>
      <w:r>
        <w:rPr>
          <w:rFonts w:ascii="Times New Roman" w:hAnsi="Times New Roman" w:cs="Times New Roman"/>
          <w:sz w:val="28"/>
          <w:szCs w:val="28"/>
          <w:lang w:val="en-US"/>
        </w:rPr>
        <w:t> </w:t>
      </w:r>
      <w:r>
        <w:rPr>
          <w:rFonts w:ascii="Times New Roman" w:hAnsi="Times New Roman" w:cs="Times New Roman"/>
          <w:sz w:val="28"/>
          <w:szCs w:val="28"/>
        </w:rPr>
        <w:t>Ю.</w:t>
      </w:r>
      <w:r>
        <w:rPr>
          <w:rFonts w:ascii="Times New Roman" w:hAnsi="Times New Roman" w:cs="Times New Roman"/>
          <w:sz w:val="28"/>
          <w:szCs w:val="28"/>
          <w:lang w:val="en-US"/>
        </w:rPr>
        <w:t> </w:t>
      </w:r>
      <w:r>
        <w:rPr>
          <w:rFonts w:ascii="Times New Roman" w:hAnsi="Times New Roman" w:cs="Times New Roman"/>
          <w:sz w:val="28"/>
          <w:szCs w:val="28"/>
        </w:rPr>
        <w:t xml:space="preserve">Королев, В. С. Сохадзе </w:t>
      </w:r>
      <w:r>
        <w:rPr>
          <w:rFonts w:ascii="Times New Roman" w:hAnsi="Times New Roman" w:cs="Times New Roman"/>
          <w:spacing w:val="-2"/>
          <w:sz w:val="28"/>
          <w:szCs w:val="28"/>
        </w:rPr>
        <w:t xml:space="preserve">// </w:t>
      </w:r>
      <w:r>
        <w:rPr>
          <w:rFonts w:ascii="Times New Roman" w:hAnsi="Times New Roman" w:cs="Times New Roman"/>
          <w:spacing w:val="-4"/>
          <w:sz w:val="28"/>
          <w:szCs w:val="28"/>
        </w:rPr>
        <w:t xml:space="preserve">Научные труды НИИ физической культуры и спорта Республики Беларусь : сб. науч. тр. / М-во спорта и туризма Респ. Беларусь, Науч.-исслед. ин-т физ. культуры и спорта Респ. Беларусь ; редкол.: Н. Г. Кручинский (гл. ред.) [и др.]. – </w:t>
      </w:r>
      <w:r>
        <w:rPr>
          <w:rFonts w:ascii="Times New Roman" w:hAnsi="Times New Roman" w:cs="Times New Roman"/>
          <w:spacing w:val="-6"/>
          <w:sz w:val="28"/>
          <w:szCs w:val="28"/>
        </w:rPr>
        <w:t xml:space="preserve">Минск, 2011. – Вып. 10. – </w:t>
      </w:r>
      <w:r>
        <w:rPr>
          <w:rFonts w:ascii="Times New Roman" w:hAnsi="Times New Roman" w:cs="Times New Roman"/>
          <w:spacing w:val="-4"/>
          <w:sz w:val="28"/>
          <w:szCs w:val="28"/>
        </w:rPr>
        <w:t>С. 130</w:t>
      </w:r>
      <w:r>
        <w:rPr>
          <w:rFonts w:ascii="Times New Roman" w:hAnsi="Times New Roman" w:cs="Times New Roman"/>
          <w:spacing w:val="-8"/>
          <w:sz w:val="28"/>
          <w:szCs w:val="28"/>
        </w:rPr>
        <w:t>–135</w:t>
      </w:r>
      <w:r>
        <w:rPr>
          <w:rFonts w:ascii="Times New Roman" w:hAnsi="Times New Roman" w:cs="Times New Roman"/>
          <w:spacing w:val="-4"/>
          <w:sz w:val="28"/>
          <w:szCs w:val="28"/>
        </w:rPr>
        <w:t>.</w:t>
      </w:r>
    </w:p>
    <w:p w:rsidR="004C0717" w:rsidRDefault="00BC414F">
      <w:pPr>
        <w:spacing w:after="0" w:line="240" w:lineRule="auto"/>
        <w:ind w:firstLineChars="258" w:firstLine="702"/>
        <w:jc w:val="both"/>
        <w:rPr>
          <w:rFonts w:ascii="Times New Roman" w:hAnsi="Times New Roman" w:cs="Times New Roman"/>
          <w:spacing w:val="-4"/>
          <w:sz w:val="28"/>
          <w:szCs w:val="28"/>
        </w:rPr>
      </w:pPr>
      <w:r>
        <w:rPr>
          <w:rFonts w:ascii="Times New Roman" w:hAnsi="Times New Roman" w:cs="Times New Roman"/>
          <w:spacing w:val="-4"/>
          <w:sz w:val="28"/>
          <w:szCs w:val="28"/>
        </w:rPr>
        <w:t>2. </w:t>
      </w:r>
      <w:r>
        <w:rPr>
          <w:rFonts w:ascii="Times New Roman" w:hAnsi="Times New Roman" w:cs="Times New Roman"/>
          <w:sz w:val="28"/>
          <w:szCs w:val="28"/>
        </w:rPr>
        <w:t xml:space="preserve">Михеев, А. А. Сравнительное исследование центральной и регионарной гемодинамики у спортсменов при применении комбинированных физических методов воздействия </w:t>
      </w:r>
      <w:r>
        <w:rPr>
          <w:rFonts w:ascii="Times New Roman" w:hAnsi="Times New Roman" w:cs="Times New Roman"/>
          <w:spacing w:val="-2"/>
          <w:sz w:val="28"/>
          <w:szCs w:val="28"/>
        </w:rPr>
        <w:t>/</w:t>
      </w:r>
      <w:r>
        <w:rPr>
          <w:rFonts w:ascii="Times New Roman" w:hAnsi="Times New Roman" w:cs="Times New Roman"/>
          <w:sz w:val="28"/>
          <w:szCs w:val="28"/>
        </w:rPr>
        <w:t xml:space="preserve"> А. А. Михеев, </w:t>
      </w:r>
      <w:r>
        <w:rPr>
          <w:rFonts w:ascii="Times New Roman" w:hAnsi="Times New Roman" w:cs="Times New Roman"/>
          <w:b/>
          <w:sz w:val="28"/>
          <w:szCs w:val="28"/>
        </w:rPr>
        <w:t>Н. А. Михеев </w:t>
      </w:r>
      <w:r>
        <w:rPr>
          <w:rFonts w:ascii="Times New Roman" w:hAnsi="Times New Roman" w:cs="Times New Roman"/>
          <w:spacing w:val="-2"/>
          <w:sz w:val="28"/>
          <w:szCs w:val="28"/>
        </w:rPr>
        <w:t xml:space="preserve">// </w:t>
      </w:r>
      <w:r>
        <w:rPr>
          <w:rFonts w:ascii="Times New Roman" w:hAnsi="Times New Roman" w:cs="Times New Roman"/>
          <w:spacing w:val="-6"/>
          <w:sz w:val="28"/>
          <w:szCs w:val="28"/>
        </w:rPr>
        <w:t xml:space="preserve">Ученые записки : cб. рец. науч. тр. (посвящ. 75-летию ун-та) / Белорус. гос. ун-т физ. культуры ; редкол.: Т. Д. Полякова [и др.]. – Минск, 2012. – Вып. 15. – </w:t>
      </w:r>
      <w:r>
        <w:rPr>
          <w:rFonts w:ascii="Times New Roman" w:hAnsi="Times New Roman" w:cs="Times New Roman"/>
          <w:spacing w:val="-4"/>
          <w:sz w:val="28"/>
          <w:szCs w:val="28"/>
        </w:rPr>
        <w:t>С. 339</w:t>
      </w:r>
      <w:r>
        <w:rPr>
          <w:rFonts w:ascii="Times New Roman" w:hAnsi="Times New Roman" w:cs="Times New Roman"/>
          <w:spacing w:val="-8"/>
          <w:sz w:val="28"/>
          <w:szCs w:val="28"/>
        </w:rPr>
        <w:t>–348</w:t>
      </w:r>
      <w:r>
        <w:rPr>
          <w:rFonts w:ascii="Times New Roman" w:hAnsi="Times New Roman" w:cs="Times New Roman"/>
          <w:spacing w:val="-4"/>
          <w:sz w:val="28"/>
          <w:szCs w:val="28"/>
        </w:rPr>
        <w:t>.</w:t>
      </w:r>
    </w:p>
    <w:p w:rsidR="004C0717" w:rsidRDefault="00BC414F">
      <w:pPr>
        <w:spacing w:after="0" w:line="240" w:lineRule="auto"/>
        <w:ind w:firstLineChars="258" w:firstLine="702"/>
        <w:jc w:val="both"/>
        <w:rPr>
          <w:rFonts w:ascii="Times New Roman" w:hAnsi="Times New Roman" w:cs="Times New Roman"/>
          <w:spacing w:val="-4"/>
          <w:sz w:val="28"/>
          <w:szCs w:val="28"/>
        </w:rPr>
      </w:pPr>
      <w:r>
        <w:rPr>
          <w:rFonts w:ascii="Times New Roman" w:hAnsi="Times New Roman" w:cs="Times New Roman"/>
          <w:spacing w:val="-4"/>
          <w:sz w:val="28"/>
          <w:szCs w:val="28"/>
        </w:rPr>
        <w:t>3. </w:t>
      </w:r>
      <w:r>
        <w:rPr>
          <w:rFonts w:ascii="Times New Roman" w:hAnsi="Times New Roman" w:cs="Times New Roman"/>
          <w:spacing w:val="-2"/>
          <w:sz w:val="28"/>
          <w:szCs w:val="28"/>
        </w:rPr>
        <w:t xml:space="preserve">Динамика состояния нервно-мышечного аппарата спортсменов под влиянием вибрационных упражнений / А. А. Михеев, </w:t>
      </w:r>
      <w:r>
        <w:rPr>
          <w:rFonts w:ascii="Times New Roman" w:hAnsi="Times New Roman" w:cs="Times New Roman"/>
          <w:b/>
          <w:sz w:val="28"/>
          <w:szCs w:val="28"/>
        </w:rPr>
        <w:t>Н. А. </w:t>
      </w:r>
      <w:r>
        <w:rPr>
          <w:rFonts w:ascii="Times New Roman" w:hAnsi="Times New Roman" w:cs="Times New Roman"/>
          <w:b/>
          <w:spacing w:val="-2"/>
          <w:sz w:val="28"/>
          <w:szCs w:val="28"/>
        </w:rPr>
        <w:t>Михеев,</w:t>
      </w:r>
      <w:r>
        <w:rPr>
          <w:rFonts w:ascii="Times New Roman" w:hAnsi="Times New Roman" w:cs="Times New Roman"/>
          <w:spacing w:val="-2"/>
          <w:sz w:val="28"/>
          <w:szCs w:val="28"/>
        </w:rPr>
        <w:t xml:space="preserve"> О. И. Белевич, М. В. Джамилашвили // </w:t>
      </w:r>
      <w:r>
        <w:rPr>
          <w:rFonts w:ascii="Times New Roman" w:hAnsi="Times New Roman" w:cs="Times New Roman"/>
          <w:spacing w:val="-4"/>
          <w:sz w:val="28"/>
          <w:szCs w:val="28"/>
        </w:rPr>
        <w:t xml:space="preserve">Научные труды НИИ физической культуры и спорта Республики Беларусь : сб. науч. тр. / М-во спорта и туризма Респ. Беларусь, Науч.-исслед. ин-т физ. культуры и спорта Респ. Беларусь ; редкол.: А. А. Михеев (гл. ред.) [и др.]. – </w:t>
      </w:r>
      <w:r>
        <w:rPr>
          <w:rFonts w:ascii="Times New Roman" w:hAnsi="Times New Roman" w:cs="Times New Roman"/>
          <w:spacing w:val="-6"/>
          <w:sz w:val="28"/>
          <w:szCs w:val="28"/>
        </w:rPr>
        <w:t xml:space="preserve">Минск, 2013. – Вып. 12. – </w:t>
      </w:r>
      <w:r>
        <w:rPr>
          <w:rFonts w:ascii="Times New Roman" w:hAnsi="Times New Roman" w:cs="Times New Roman"/>
          <w:spacing w:val="-4"/>
          <w:sz w:val="28"/>
          <w:szCs w:val="28"/>
        </w:rPr>
        <w:t>С. 72</w:t>
      </w:r>
      <w:r>
        <w:rPr>
          <w:rFonts w:ascii="Times New Roman" w:hAnsi="Times New Roman" w:cs="Times New Roman"/>
          <w:spacing w:val="-8"/>
          <w:sz w:val="28"/>
          <w:szCs w:val="28"/>
        </w:rPr>
        <w:t>–79</w:t>
      </w:r>
      <w:r>
        <w:rPr>
          <w:rFonts w:ascii="Times New Roman" w:hAnsi="Times New Roman" w:cs="Times New Roman"/>
          <w:spacing w:val="-4"/>
          <w:sz w:val="28"/>
          <w:szCs w:val="28"/>
        </w:rPr>
        <w:t>.</w:t>
      </w:r>
    </w:p>
    <w:p w:rsidR="004C0717" w:rsidRDefault="00BC414F">
      <w:pPr>
        <w:spacing w:after="0" w:line="240" w:lineRule="auto"/>
        <w:ind w:firstLineChars="258" w:firstLine="702"/>
        <w:jc w:val="both"/>
        <w:rPr>
          <w:rFonts w:ascii="Times New Roman" w:hAnsi="Times New Roman" w:cs="Times New Roman"/>
          <w:spacing w:val="-4"/>
          <w:sz w:val="28"/>
          <w:szCs w:val="28"/>
        </w:rPr>
      </w:pPr>
      <w:r>
        <w:rPr>
          <w:rFonts w:ascii="Times New Roman" w:hAnsi="Times New Roman" w:cs="Times New Roman"/>
          <w:spacing w:val="-4"/>
          <w:sz w:val="28"/>
          <w:szCs w:val="28"/>
        </w:rPr>
        <w:t>4. </w:t>
      </w:r>
      <w:r>
        <w:rPr>
          <w:rFonts w:ascii="Times New Roman" w:hAnsi="Times New Roman" w:cs="Times New Roman"/>
          <w:sz w:val="28"/>
          <w:szCs w:val="28"/>
        </w:rPr>
        <w:t xml:space="preserve">Михеев, А. А. </w:t>
      </w:r>
      <w:r>
        <w:rPr>
          <w:rFonts w:ascii="Times New Roman" w:hAnsi="Times New Roman" w:cs="Times New Roman"/>
          <w:spacing w:val="-2"/>
          <w:sz w:val="28"/>
          <w:szCs w:val="28"/>
        </w:rPr>
        <w:t xml:space="preserve">Гематологические исследования дозированной вибромиостимуляции </w:t>
      </w:r>
      <w:r>
        <w:rPr>
          <w:rFonts w:ascii="Times New Roman" w:hAnsi="Times New Roman" w:cs="Times New Roman"/>
          <w:spacing w:val="-4"/>
          <w:sz w:val="28"/>
          <w:szCs w:val="28"/>
        </w:rPr>
        <w:t>/ А. А. </w:t>
      </w:r>
      <w:r>
        <w:rPr>
          <w:rFonts w:ascii="Times New Roman" w:hAnsi="Times New Roman" w:cs="Times New Roman"/>
          <w:sz w:val="28"/>
          <w:szCs w:val="28"/>
        </w:rPr>
        <w:t xml:space="preserve">Михеев, И. Л. Рыбина, </w:t>
      </w:r>
      <w:r>
        <w:rPr>
          <w:rFonts w:ascii="Times New Roman" w:hAnsi="Times New Roman" w:cs="Times New Roman"/>
          <w:b/>
          <w:sz w:val="28"/>
          <w:szCs w:val="28"/>
        </w:rPr>
        <w:t xml:space="preserve">Н. А. Михеев </w:t>
      </w:r>
      <w:r>
        <w:rPr>
          <w:rFonts w:ascii="Times New Roman" w:hAnsi="Times New Roman" w:cs="Times New Roman"/>
          <w:spacing w:val="-2"/>
          <w:sz w:val="28"/>
          <w:szCs w:val="28"/>
        </w:rPr>
        <w:t xml:space="preserve">// </w:t>
      </w:r>
      <w:r>
        <w:rPr>
          <w:rFonts w:ascii="Times New Roman" w:hAnsi="Times New Roman" w:cs="Times New Roman"/>
          <w:spacing w:val="-4"/>
          <w:sz w:val="28"/>
          <w:szCs w:val="28"/>
        </w:rPr>
        <w:t xml:space="preserve">Научные труды НИИ физической культуры и спорта Республики Беларусь : сб. науч. тр. / М-во спорта и туризма Респ. Беларусь, Науч.-исслед. ин-т физ. культуры и спорта Респ. Беларусь ; редкол.: А. А. Михеев (гл. ред.) [и др.]. – </w:t>
      </w:r>
      <w:r>
        <w:rPr>
          <w:rFonts w:ascii="Times New Roman" w:hAnsi="Times New Roman" w:cs="Times New Roman"/>
          <w:spacing w:val="-6"/>
          <w:sz w:val="28"/>
          <w:szCs w:val="28"/>
        </w:rPr>
        <w:t xml:space="preserve">Минск, 2013. – Вып. 12. – </w:t>
      </w:r>
      <w:r>
        <w:rPr>
          <w:rFonts w:ascii="Times New Roman" w:hAnsi="Times New Roman" w:cs="Times New Roman"/>
          <w:spacing w:val="-4"/>
          <w:sz w:val="28"/>
          <w:szCs w:val="28"/>
        </w:rPr>
        <w:t>С. 79</w:t>
      </w:r>
      <w:r>
        <w:rPr>
          <w:rFonts w:ascii="Times New Roman" w:hAnsi="Times New Roman" w:cs="Times New Roman"/>
          <w:spacing w:val="-8"/>
          <w:sz w:val="28"/>
          <w:szCs w:val="28"/>
        </w:rPr>
        <w:t>–84</w:t>
      </w:r>
      <w:r>
        <w:rPr>
          <w:rFonts w:ascii="Times New Roman" w:hAnsi="Times New Roman" w:cs="Times New Roman"/>
          <w:spacing w:val="-4"/>
          <w:sz w:val="28"/>
          <w:szCs w:val="28"/>
        </w:rPr>
        <w:t>.</w:t>
      </w:r>
    </w:p>
    <w:p w:rsidR="004C0717" w:rsidRDefault="00BC414F">
      <w:pPr>
        <w:spacing w:after="0" w:line="240" w:lineRule="auto"/>
        <w:ind w:firstLineChars="258" w:firstLine="702"/>
        <w:jc w:val="both"/>
        <w:rPr>
          <w:rFonts w:ascii="Times New Roman" w:hAnsi="Times New Roman" w:cs="Times New Roman"/>
          <w:spacing w:val="-4"/>
          <w:sz w:val="28"/>
          <w:szCs w:val="28"/>
        </w:rPr>
      </w:pPr>
      <w:r>
        <w:rPr>
          <w:rFonts w:ascii="Times New Roman" w:hAnsi="Times New Roman" w:cs="Times New Roman"/>
          <w:spacing w:val="-4"/>
          <w:sz w:val="28"/>
          <w:szCs w:val="28"/>
        </w:rPr>
        <w:t>5. </w:t>
      </w:r>
      <w:r>
        <w:rPr>
          <w:rFonts w:ascii="Times New Roman" w:hAnsi="Times New Roman" w:cs="Times New Roman"/>
          <w:sz w:val="28"/>
          <w:szCs w:val="28"/>
        </w:rPr>
        <w:t xml:space="preserve">Михеев, А. А. </w:t>
      </w:r>
      <w:r>
        <w:rPr>
          <w:rFonts w:ascii="Times New Roman" w:hAnsi="Times New Roman" w:cs="Times New Roman"/>
          <w:spacing w:val="-2"/>
          <w:sz w:val="28"/>
          <w:szCs w:val="28"/>
        </w:rPr>
        <w:t xml:space="preserve">Динамика морфофункционального и психоэмоционального состояния спортсменов в зависимости от уровня развития физических качеств </w:t>
      </w:r>
      <w:r>
        <w:rPr>
          <w:rFonts w:ascii="Times New Roman" w:hAnsi="Times New Roman" w:cs="Times New Roman"/>
          <w:spacing w:val="-4"/>
          <w:sz w:val="28"/>
          <w:szCs w:val="28"/>
        </w:rPr>
        <w:t xml:space="preserve">/ </w:t>
      </w:r>
      <w:r>
        <w:rPr>
          <w:rFonts w:ascii="Times New Roman" w:hAnsi="Times New Roman" w:cs="Times New Roman"/>
          <w:sz w:val="28"/>
          <w:szCs w:val="28"/>
        </w:rPr>
        <w:t xml:space="preserve">А. А. Михеев, Л. В. Филипович, </w:t>
      </w:r>
      <w:r>
        <w:rPr>
          <w:rFonts w:ascii="Times New Roman" w:hAnsi="Times New Roman" w:cs="Times New Roman"/>
          <w:b/>
          <w:sz w:val="28"/>
          <w:szCs w:val="28"/>
        </w:rPr>
        <w:t xml:space="preserve">Н. А. Михеев </w:t>
      </w:r>
      <w:r>
        <w:rPr>
          <w:rFonts w:ascii="Times New Roman" w:hAnsi="Times New Roman" w:cs="Times New Roman"/>
          <w:spacing w:val="-2"/>
          <w:sz w:val="28"/>
          <w:szCs w:val="28"/>
        </w:rPr>
        <w:t xml:space="preserve">// </w:t>
      </w:r>
      <w:r>
        <w:rPr>
          <w:rFonts w:ascii="Times New Roman" w:hAnsi="Times New Roman" w:cs="Times New Roman"/>
          <w:spacing w:val="-4"/>
          <w:sz w:val="28"/>
          <w:szCs w:val="28"/>
        </w:rPr>
        <w:t xml:space="preserve">Научные труды НИИ физической культуры и спорта Республики Беларусь : сб. науч. тр. / М-во спорта и туризма Респ. Беларусь, Науч.-исслед. ин-т физ. культуры и спорта Респ. Беларусь ; редкол.: А. А. Михеев (гл. ред.) [и др.]. – </w:t>
      </w:r>
      <w:r>
        <w:rPr>
          <w:rFonts w:ascii="Times New Roman" w:hAnsi="Times New Roman" w:cs="Times New Roman"/>
          <w:spacing w:val="-6"/>
          <w:sz w:val="28"/>
          <w:szCs w:val="28"/>
        </w:rPr>
        <w:t xml:space="preserve">Минск, 2013. – Вып. 12. – </w:t>
      </w:r>
      <w:r>
        <w:rPr>
          <w:rFonts w:ascii="Times New Roman" w:hAnsi="Times New Roman" w:cs="Times New Roman"/>
          <w:spacing w:val="-4"/>
          <w:sz w:val="28"/>
          <w:szCs w:val="28"/>
        </w:rPr>
        <w:t>С. 84</w:t>
      </w:r>
      <w:r>
        <w:rPr>
          <w:rFonts w:ascii="Times New Roman" w:hAnsi="Times New Roman" w:cs="Times New Roman"/>
          <w:spacing w:val="-8"/>
          <w:sz w:val="28"/>
          <w:szCs w:val="28"/>
        </w:rPr>
        <w:t>–90.</w:t>
      </w:r>
    </w:p>
    <w:p w:rsidR="004C0717" w:rsidRDefault="00BC414F">
      <w:pPr>
        <w:spacing w:after="0" w:line="240" w:lineRule="auto"/>
        <w:ind w:firstLineChars="258" w:firstLine="702"/>
        <w:jc w:val="both"/>
        <w:rPr>
          <w:rFonts w:ascii="Times New Roman" w:hAnsi="Times New Roman" w:cs="Times New Roman"/>
          <w:spacing w:val="-4"/>
          <w:sz w:val="28"/>
          <w:szCs w:val="28"/>
        </w:rPr>
      </w:pPr>
      <w:r>
        <w:rPr>
          <w:rFonts w:ascii="Times New Roman" w:hAnsi="Times New Roman" w:cs="Times New Roman"/>
          <w:spacing w:val="-4"/>
          <w:sz w:val="28"/>
          <w:szCs w:val="28"/>
        </w:rPr>
        <w:t>6. </w:t>
      </w:r>
      <w:r>
        <w:rPr>
          <w:rFonts w:ascii="Times New Roman" w:hAnsi="Times New Roman" w:cs="Times New Roman"/>
          <w:sz w:val="28"/>
          <w:szCs w:val="28"/>
        </w:rPr>
        <w:t xml:space="preserve">Развитие двигательной активности квалифицированных спортсменов с помощью физических вибрационных упражнений </w:t>
      </w:r>
      <w:r>
        <w:rPr>
          <w:rFonts w:ascii="Times New Roman" w:hAnsi="Times New Roman" w:cs="Times New Roman"/>
          <w:spacing w:val="-4"/>
          <w:sz w:val="28"/>
          <w:szCs w:val="28"/>
        </w:rPr>
        <w:t xml:space="preserve">/ </w:t>
      </w:r>
      <w:r>
        <w:rPr>
          <w:rFonts w:ascii="Times New Roman" w:hAnsi="Times New Roman" w:cs="Times New Roman"/>
          <w:b/>
          <w:sz w:val="28"/>
          <w:szCs w:val="28"/>
        </w:rPr>
        <w:t>Н. А. </w:t>
      </w:r>
      <w:r>
        <w:rPr>
          <w:rFonts w:ascii="Times New Roman" w:hAnsi="Times New Roman" w:cs="Times New Roman"/>
          <w:b/>
          <w:spacing w:val="-4"/>
          <w:sz w:val="28"/>
          <w:szCs w:val="28"/>
        </w:rPr>
        <w:t>Михеев</w:t>
      </w:r>
      <w:r>
        <w:rPr>
          <w:rFonts w:ascii="Times New Roman" w:hAnsi="Times New Roman" w:cs="Times New Roman"/>
          <w:b/>
          <w:sz w:val="28"/>
          <w:szCs w:val="28"/>
        </w:rPr>
        <w:t>,</w:t>
      </w:r>
      <w:r>
        <w:rPr>
          <w:rFonts w:ascii="Times New Roman" w:hAnsi="Times New Roman" w:cs="Times New Roman"/>
          <w:sz w:val="28"/>
          <w:szCs w:val="28"/>
        </w:rPr>
        <w:t xml:space="preserve"> Д. Ю. Акимов, Д. В. Панцевич, В. С. Ткачев, А. А. Михеев </w:t>
      </w:r>
      <w:r>
        <w:rPr>
          <w:rFonts w:ascii="Times New Roman" w:hAnsi="Times New Roman" w:cs="Times New Roman"/>
          <w:spacing w:val="-2"/>
          <w:sz w:val="28"/>
          <w:szCs w:val="28"/>
        </w:rPr>
        <w:t xml:space="preserve">// </w:t>
      </w:r>
      <w:r>
        <w:rPr>
          <w:rFonts w:ascii="Times New Roman" w:hAnsi="Times New Roman" w:cs="Times New Roman"/>
          <w:spacing w:val="-4"/>
          <w:sz w:val="28"/>
          <w:szCs w:val="28"/>
        </w:rPr>
        <w:t xml:space="preserve">Научные труды НИИ физической культуры и спорта Республики Беларусь : сб. науч. тр. / М-во спорта и туризма Респ. Беларусь, Науч.-исслед. ин-т физ. культуры и спорта Респ. Беларусь ; редкол.: А. А. Михеев (гл. ред.) [и др.]. – </w:t>
      </w:r>
      <w:r>
        <w:rPr>
          <w:rFonts w:ascii="Times New Roman" w:hAnsi="Times New Roman" w:cs="Times New Roman"/>
          <w:spacing w:val="-6"/>
          <w:sz w:val="28"/>
          <w:szCs w:val="28"/>
        </w:rPr>
        <w:t xml:space="preserve">Минск, 2014. – Вып. 14. – </w:t>
      </w:r>
      <w:r>
        <w:rPr>
          <w:rFonts w:ascii="Times New Roman" w:hAnsi="Times New Roman" w:cs="Times New Roman"/>
          <w:spacing w:val="-4"/>
          <w:sz w:val="28"/>
          <w:szCs w:val="28"/>
        </w:rPr>
        <w:t>С. 73</w:t>
      </w:r>
      <w:r>
        <w:rPr>
          <w:rFonts w:ascii="Times New Roman" w:hAnsi="Times New Roman" w:cs="Times New Roman"/>
          <w:spacing w:val="-8"/>
          <w:sz w:val="28"/>
          <w:szCs w:val="28"/>
        </w:rPr>
        <w:t>–82</w:t>
      </w:r>
      <w:r>
        <w:rPr>
          <w:rFonts w:ascii="Times New Roman" w:hAnsi="Times New Roman" w:cs="Times New Roman"/>
          <w:spacing w:val="-4"/>
          <w:sz w:val="28"/>
          <w:szCs w:val="28"/>
        </w:rPr>
        <w:t>.</w:t>
      </w:r>
    </w:p>
    <w:p w:rsidR="004C0717" w:rsidRDefault="00BC414F">
      <w:pPr>
        <w:spacing w:after="0" w:line="240" w:lineRule="auto"/>
        <w:ind w:firstLineChars="258" w:firstLine="702"/>
        <w:jc w:val="both"/>
        <w:rPr>
          <w:rFonts w:ascii="Times New Roman" w:hAnsi="Times New Roman" w:cs="Times New Roman"/>
          <w:sz w:val="28"/>
          <w:szCs w:val="28"/>
        </w:rPr>
      </w:pPr>
      <w:r>
        <w:rPr>
          <w:rFonts w:ascii="Times New Roman" w:hAnsi="Times New Roman" w:cs="Times New Roman"/>
          <w:spacing w:val="-4"/>
          <w:sz w:val="28"/>
          <w:szCs w:val="28"/>
        </w:rPr>
        <w:lastRenderedPageBreak/>
        <w:t>7. </w:t>
      </w:r>
      <w:r>
        <w:rPr>
          <w:rFonts w:ascii="Times New Roman" w:hAnsi="Times New Roman" w:cs="Times New Roman"/>
          <w:sz w:val="28"/>
          <w:szCs w:val="28"/>
        </w:rPr>
        <w:t xml:space="preserve">Михеев, А. А. Изучение влияния комбинированной стимуляции организма на динамику общей работоспособности спортсменов </w:t>
      </w:r>
      <w:r>
        <w:rPr>
          <w:rFonts w:ascii="Times New Roman" w:hAnsi="Times New Roman" w:cs="Times New Roman"/>
          <w:spacing w:val="-4"/>
          <w:sz w:val="28"/>
          <w:szCs w:val="28"/>
        </w:rPr>
        <w:t xml:space="preserve">/ </w:t>
      </w:r>
      <w:r>
        <w:rPr>
          <w:rFonts w:ascii="Times New Roman" w:hAnsi="Times New Roman" w:cs="Times New Roman"/>
          <w:sz w:val="28"/>
          <w:szCs w:val="28"/>
        </w:rPr>
        <w:t xml:space="preserve">А. А. Михеев, </w:t>
      </w:r>
      <w:r>
        <w:rPr>
          <w:rFonts w:ascii="Times New Roman" w:hAnsi="Times New Roman" w:cs="Times New Roman"/>
          <w:b/>
          <w:sz w:val="28"/>
          <w:szCs w:val="28"/>
        </w:rPr>
        <w:t>Н. А. Михеев </w:t>
      </w:r>
      <w:r>
        <w:rPr>
          <w:rFonts w:ascii="Times New Roman" w:hAnsi="Times New Roman" w:cs="Times New Roman"/>
          <w:spacing w:val="-2"/>
          <w:sz w:val="28"/>
          <w:szCs w:val="28"/>
        </w:rPr>
        <w:t xml:space="preserve">// </w:t>
      </w:r>
      <w:r>
        <w:rPr>
          <w:rFonts w:ascii="Times New Roman" w:hAnsi="Times New Roman" w:cs="Times New Roman"/>
          <w:sz w:val="28"/>
          <w:szCs w:val="28"/>
        </w:rPr>
        <w:t xml:space="preserve">Ученые записки: cб. рец. науч. тр. / Белорус. гос. ун-т физ. культуры </w:t>
      </w:r>
      <w:r>
        <w:rPr>
          <w:rFonts w:ascii="Times New Roman" w:hAnsi="Times New Roman" w:cs="Times New Roman"/>
          <w:spacing w:val="-4"/>
          <w:sz w:val="28"/>
          <w:szCs w:val="28"/>
        </w:rPr>
        <w:t xml:space="preserve">; </w:t>
      </w:r>
      <w:r>
        <w:rPr>
          <w:rFonts w:ascii="Times New Roman" w:hAnsi="Times New Roman" w:cs="Times New Roman"/>
          <w:sz w:val="28"/>
          <w:szCs w:val="28"/>
        </w:rPr>
        <w:t>редкол.: Т. Д. Полякова [и др.]. – Минск, 2015. – Вып. 18. – С. 262–269.</w:t>
      </w:r>
    </w:p>
    <w:p w:rsidR="004C0717" w:rsidRDefault="00BC414F">
      <w:pPr>
        <w:spacing w:after="0" w:line="240" w:lineRule="auto"/>
        <w:ind w:firstLineChars="258" w:firstLine="722"/>
        <w:jc w:val="both"/>
        <w:rPr>
          <w:rFonts w:ascii="Times New Roman" w:hAnsi="Times New Roman" w:cs="Times New Roman"/>
          <w:sz w:val="28"/>
          <w:szCs w:val="28"/>
        </w:rPr>
      </w:pPr>
      <w:r>
        <w:rPr>
          <w:rFonts w:ascii="Times New Roman" w:hAnsi="Times New Roman" w:cs="Times New Roman"/>
          <w:sz w:val="28"/>
          <w:szCs w:val="28"/>
        </w:rPr>
        <w:t xml:space="preserve">8. Михеев, А. А. Исследование применения метода стимуляции биологической активности в тренировке спортсменов </w:t>
      </w:r>
      <w:r>
        <w:rPr>
          <w:rFonts w:ascii="Times New Roman" w:hAnsi="Times New Roman" w:cs="Times New Roman"/>
          <w:spacing w:val="-4"/>
          <w:sz w:val="28"/>
          <w:szCs w:val="28"/>
        </w:rPr>
        <w:t xml:space="preserve">/ </w:t>
      </w:r>
      <w:r>
        <w:rPr>
          <w:rFonts w:ascii="Times New Roman" w:hAnsi="Times New Roman" w:cs="Times New Roman"/>
          <w:sz w:val="28"/>
          <w:szCs w:val="28"/>
        </w:rPr>
        <w:t xml:space="preserve">А. А. Михеев, </w:t>
      </w:r>
      <w:r>
        <w:rPr>
          <w:rFonts w:ascii="Times New Roman" w:hAnsi="Times New Roman" w:cs="Times New Roman"/>
          <w:b/>
          <w:sz w:val="28"/>
          <w:szCs w:val="28"/>
        </w:rPr>
        <w:t xml:space="preserve">Н. А. Михеев </w:t>
      </w:r>
      <w:r>
        <w:rPr>
          <w:rFonts w:ascii="Times New Roman" w:hAnsi="Times New Roman" w:cs="Times New Roman"/>
          <w:spacing w:val="-2"/>
          <w:sz w:val="28"/>
          <w:szCs w:val="28"/>
        </w:rPr>
        <w:t xml:space="preserve">// </w:t>
      </w:r>
      <w:r>
        <w:rPr>
          <w:rFonts w:ascii="Times New Roman" w:hAnsi="Times New Roman" w:cs="Times New Roman"/>
          <w:sz w:val="28"/>
          <w:szCs w:val="28"/>
        </w:rPr>
        <w:t>Ученые записки : cб. рец. науч. тр. / Белорус. гос. ун-т физ. культуры ; редкол.: Т. Д. Полякова [и др.]. – Минск, 2015. – Вып. 18. – С. 269–276.</w:t>
      </w:r>
    </w:p>
    <w:p w:rsidR="004C0717" w:rsidRDefault="00BC414F">
      <w:pPr>
        <w:spacing w:after="0" w:line="240" w:lineRule="auto"/>
        <w:ind w:firstLineChars="258" w:firstLine="702"/>
        <w:jc w:val="both"/>
        <w:rPr>
          <w:rFonts w:ascii="Times New Roman" w:hAnsi="Times New Roman" w:cs="Times New Roman"/>
          <w:spacing w:val="-4"/>
          <w:sz w:val="28"/>
          <w:szCs w:val="28"/>
        </w:rPr>
      </w:pPr>
      <w:r>
        <w:rPr>
          <w:rFonts w:ascii="Times New Roman" w:hAnsi="Times New Roman" w:cs="Times New Roman"/>
          <w:spacing w:val="-4"/>
          <w:sz w:val="28"/>
          <w:szCs w:val="28"/>
        </w:rPr>
        <w:t>9. </w:t>
      </w:r>
      <w:r>
        <w:rPr>
          <w:rFonts w:ascii="Times New Roman" w:hAnsi="Times New Roman" w:cs="Times New Roman"/>
          <w:sz w:val="28"/>
          <w:szCs w:val="28"/>
        </w:rPr>
        <w:t xml:space="preserve">Михеев, А. А. Применение динамических вибрационных упражнений в тренировке спортсменов </w:t>
      </w:r>
      <w:r>
        <w:rPr>
          <w:rFonts w:ascii="Times New Roman" w:hAnsi="Times New Roman" w:cs="Times New Roman"/>
          <w:spacing w:val="-4"/>
          <w:sz w:val="28"/>
          <w:szCs w:val="28"/>
        </w:rPr>
        <w:t>/</w:t>
      </w:r>
      <w:r>
        <w:rPr>
          <w:rFonts w:ascii="Times New Roman" w:hAnsi="Times New Roman" w:cs="Times New Roman"/>
          <w:sz w:val="28"/>
          <w:szCs w:val="28"/>
        </w:rPr>
        <w:t xml:space="preserve"> А. А. Михеев, М. К. Борщ, </w:t>
      </w:r>
      <w:r>
        <w:rPr>
          <w:rFonts w:ascii="Times New Roman" w:hAnsi="Times New Roman" w:cs="Times New Roman"/>
          <w:b/>
          <w:sz w:val="28"/>
          <w:szCs w:val="28"/>
        </w:rPr>
        <w:t>Н. А. Михеев </w:t>
      </w:r>
      <w:r>
        <w:rPr>
          <w:rFonts w:ascii="Times New Roman" w:hAnsi="Times New Roman" w:cs="Times New Roman"/>
          <w:spacing w:val="-2"/>
          <w:sz w:val="28"/>
          <w:szCs w:val="28"/>
        </w:rPr>
        <w:t xml:space="preserve">// </w:t>
      </w:r>
      <w:r>
        <w:rPr>
          <w:rFonts w:ascii="Times New Roman" w:hAnsi="Times New Roman" w:cs="Times New Roman"/>
          <w:spacing w:val="-4"/>
          <w:sz w:val="28"/>
          <w:szCs w:val="28"/>
        </w:rPr>
        <w:t xml:space="preserve">Прикладная спортивная наука. </w:t>
      </w:r>
      <w:r>
        <w:rPr>
          <w:rFonts w:ascii="Times New Roman" w:hAnsi="Times New Roman" w:cs="Times New Roman"/>
          <w:spacing w:val="-6"/>
          <w:sz w:val="28"/>
          <w:szCs w:val="28"/>
        </w:rPr>
        <w:t xml:space="preserve">– 2015. – № 1. – </w:t>
      </w:r>
      <w:r>
        <w:rPr>
          <w:rFonts w:ascii="Times New Roman" w:hAnsi="Times New Roman" w:cs="Times New Roman"/>
          <w:spacing w:val="-4"/>
          <w:sz w:val="28"/>
          <w:szCs w:val="28"/>
        </w:rPr>
        <w:t>С. 53</w:t>
      </w:r>
      <w:r>
        <w:rPr>
          <w:rFonts w:ascii="Times New Roman" w:hAnsi="Times New Roman" w:cs="Times New Roman"/>
          <w:spacing w:val="-8"/>
          <w:sz w:val="28"/>
          <w:szCs w:val="28"/>
        </w:rPr>
        <w:t>–57</w:t>
      </w:r>
      <w:r>
        <w:rPr>
          <w:rFonts w:ascii="Times New Roman" w:hAnsi="Times New Roman" w:cs="Times New Roman"/>
          <w:spacing w:val="-4"/>
          <w:sz w:val="28"/>
          <w:szCs w:val="28"/>
        </w:rPr>
        <w:t>.</w:t>
      </w:r>
    </w:p>
    <w:p w:rsidR="004C0717" w:rsidRDefault="00BC414F">
      <w:pPr>
        <w:spacing w:after="0" w:line="240" w:lineRule="auto"/>
        <w:ind w:firstLineChars="258" w:firstLine="702"/>
        <w:jc w:val="both"/>
        <w:rPr>
          <w:rFonts w:ascii="Times New Roman" w:hAnsi="Times New Roman" w:cs="Times New Roman"/>
          <w:sz w:val="28"/>
          <w:szCs w:val="28"/>
        </w:rPr>
      </w:pPr>
      <w:r>
        <w:rPr>
          <w:rFonts w:ascii="Times New Roman" w:hAnsi="Times New Roman" w:cs="Times New Roman"/>
          <w:spacing w:val="-4"/>
          <w:sz w:val="28"/>
          <w:szCs w:val="28"/>
        </w:rPr>
        <w:t>10. </w:t>
      </w:r>
      <w:r>
        <w:rPr>
          <w:rFonts w:ascii="Times New Roman" w:hAnsi="Times New Roman" w:cs="Times New Roman"/>
          <w:sz w:val="28"/>
          <w:szCs w:val="28"/>
        </w:rPr>
        <w:t xml:space="preserve">Михеев, Н. А. Развитие силовых способностей сотрудников органов внутренних дел с применением вибрационных физических упражнений </w:t>
      </w:r>
      <w:r>
        <w:rPr>
          <w:rFonts w:ascii="Times New Roman" w:hAnsi="Times New Roman" w:cs="Times New Roman"/>
          <w:spacing w:val="-4"/>
          <w:sz w:val="28"/>
          <w:szCs w:val="28"/>
        </w:rPr>
        <w:t xml:space="preserve">/ </w:t>
      </w:r>
      <w:r>
        <w:rPr>
          <w:rFonts w:ascii="Times New Roman" w:hAnsi="Times New Roman" w:cs="Times New Roman"/>
          <w:sz w:val="28"/>
          <w:szCs w:val="28"/>
        </w:rPr>
        <w:t xml:space="preserve">Н. А. Михеев // </w:t>
      </w:r>
      <w:r>
        <w:rPr>
          <w:rFonts w:ascii="Times New Roman" w:hAnsi="Times New Roman" w:cs="Times New Roman"/>
          <w:spacing w:val="-8"/>
          <w:sz w:val="28"/>
          <w:szCs w:val="28"/>
        </w:rPr>
        <w:t xml:space="preserve">Мир спорта. – </w:t>
      </w:r>
      <w:r>
        <w:rPr>
          <w:rFonts w:ascii="Times New Roman" w:hAnsi="Times New Roman" w:cs="Times New Roman"/>
          <w:spacing w:val="-6"/>
          <w:sz w:val="28"/>
          <w:szCs w:val="28"/>
        </w:rPr>
        <w:t>2015</w:t>
      </w:r>
      <w:r>
        <w:rPr>
          <w:rFonts w:ascii="Times New Roman" w:hAnsi="Times New Roman" w:cs="Times New Roman"/>
          <w:spacing w:val="-8"/>
          <w:sz w:val="28"/>
          <w:szCs w:val="28"/>
        </w:rPr>
        <w:t xml:space="preserve">. – № </w:t>
      </w:r>
      <w:r>
        <w:rPr>
          <w:rFonts w:ascii="Times New Roman" w:hAnsi="Times New Roman" w:cs="Times New Roman"/>
          <w:sz w:val="28"/>
          <w:szCs w:val="28"/>
        </w:rPr>
        <w:t>4</w:t>
      </w:r>
      <w:r>
        <w:rPr>
          <w:rFonts w:ascii="Times New Roman" w:hAnsi="Times New Roman" w:cs="Times New Roman"/>
          <w:spacing w:val="-8"/>
          <w:sz w:val="28"/>
          <w:szCs w:val="28"/>
        </w:rPr>
        <w:t xml:space="preserve">. – С. </w:t>
      </w:r>
      <w:r>
        <w:rPr>
          <w:rFonts w:ascii="Times New Roman" w:hAnsi="Times New Roman" w:cs="Times New Roman"/>
          <w:sz w:val="28"/>
          <w:szCs w:val="28"/>
        </w:rPr>
        <w:t>31</w:t>
      </w:r>
      <w:r>
        <w:rPr>
          <w:rFonts w:ascii="Times New Roman" w:hAnsi="Times New Roman" w:cs="Times New Roman"/>
          <w:spacing w:val="-8"/>
          <w:sz w:val="28"/>
          <w:szCs w:val="28"/>
        </w:rPr>
        <w:t>–</w:t>
      </w:r>
      <w:r>
        <w:rPr>
          <w:rFonts w:ascii="Times New Roman" w:hAnsi="Times New Roman" w:cs="Times New Roman"/>
          <w:sz w:val="28"/>
          <w:szCs w:val="28"/>
        </w:rPr>
        <w:t>36.</w:t>
      </w:r>
    </w:p>
    <w:p w:rsidR="004C0717" w:rsidRDefault="00BC414F">
      <w:pPr>
        <w:spacing w:after="0" w:line="240" w:lineRule="auto"/>
        <w:ind w:firstLineChars="258" w:firstLine="722"/>
        <w:jc w:val="both"/>
        <w:rPr>
          <w:rFonts w:ascii="Times New Roman" w:hAnsi="Times New Roman" w:cs="Times New Roman"/>
          <w:color w:val="000000"/>
          <w:sz w:val="28"/>
          <w:szCs w:val="28"/>
        </w:rPr>
      </w:pPr>
      <w:r>
        <w:rPr>
          <w:rFonts w:ascii="Times New Roman" w:hAnsi="Times New Roman" w:cs="Times New Roman"/>
          <w:color w:val="000000"/>
          <w:sz w:val="28"/>
          <w:szCs w:val="28"/>
        </w:rPr>
        <w:t>11. Михеев, Н. А. Исследование физиологических механизмов увеличения силовых возможностей с использованием вибрационных физических упражнений </w:t>
      </w:r>
      <w:r>
        <w:rPr>
          <w:rFonts w:ascii="Times New Roman" w:hAnsi="Times New Roman" w:cs="Times New Roman"/>
          <w:color w:val="000000"/>
          <w:spacing w:val="-4"/>
          <w:sz w:val="28"/>
          <w:szCs w:val="28"/>
        </w:rPr>
        <w:t xml:space="preserve">/ </w:t>
      </w:r>
      <w:r>
        <w:rPr>
          <w:rFonts w:ascii="Times New Roman" w:hAnsi="Times New Roman" w:cs="Times New Roman"/>
          <w:sz w:val="28"/>
          <w:szCs w:val="28"/>
        </w:rPr>
        <w:t>Н. А. Михеев</w:t>
      </w:r>
      <w:r>
        <w:rPr>
          <w:rFonts w:ascii="Times New Roman" w:hAnsi="Times New Roman" w:cs="Times New Roman"/>
          <w:color w:val="000000"/>
          <w:sz w:val="28"/>
          <w:szCs w:val="28"/>
        </w:rPr>
        <w:t xml:space="preserve"> // </w:t>
      </w:r>
      <w:r>
        <w:rPr>
          <w:rFonts w:ascii="Times New Roman" w:hAnsi="Times New Roman" w:cs="Times New Roman"/>
          <w:color w:val="000000"/>
          <w:spacing w:val="-8"/>
          <w:sz w:val="28"/>
          <w:szCs w:val="28"/>
        </w:rPr>
        <w:t>Мир спорта. –</w:t>
      </w:r>
      <w:r>
        <w:rPr>
          <w:rFonts w:ascii="Times New Roman" w:hAnsi="Times New Roman" w:cs="Times New Roman"/>
          <w:color w:val="000000"/>
          <w:spacing w:val="-6"/>
          <w:sz w:val="28"/>
          <w:szCs w:val="28"/>
        </w:rPr>
        <w:t xml:space="preserve"> 2016</w:t>
      </w:r>
      <w:r>
        <w:rPr>
          <w:rFonts w:ascii="Times New Roman" w:hAnsi="Times New Roman" w:cs="Times New Roman"/>
          <w:color w:val="000000"/>
          <w:spacing w:val="-8"/>
          <w:sz w:val="28"/>
          <w:szCs w:val="28"/>
        </w:rPr>
        <w:t xml:space="preserve">. – № </w:t>
      </w:r>
      <w:r>
        <w:rPr>
          <w:rFonts w:ascii="Times New Roman" w:hAnsi="Times New Roman" w:cs="Times New Roman"/>
          <w:color w:val="000000"/>
          <w:sz w:val="28"/>
          <w:szCs w:val="28"/>
        </w:rPr>
        <w:t>1</w:t>
      </w:r>
      <w:r>
        <w:rPr>
          <w:rFonts w:ascii="Times New Roman" w:hAnsi="Times New Roman" w:cs="Times New Roman"/>
          <w:color w:val="000000"/>
          <w:spacing w:val="-8"/>
          <w:sz w:val="28"/>
          <w:szCs w:val="28"/>
        </w:rPr>
        <w:t xml:space="preserve">. – С. </w:t>
      </w:r>
      <w:r>
        <w:rPr>
          <w:rFonts w:ascii="Times New Roman" w:hAnsi="Times New Roman" w:cs="Times New Roman"/>
          <w:color w:val="000000"/>
          <w:sz w:val="28"/>
          <w:szCs w:val="28"/>
        </w:rPr>
        <w:t>25</w:t>
      </w:r>
      <w:r>
        <w:rPr>
          <w:rFonts w:ascii="Times New Roman" w:hAnsi="Times New Roman" w:cs="Times New Roman"/>
          <w:color w:val="000000"/>
          <w:spacing w:val="-8"/>
          <w:sz w:val="28"/>
          <w:szCs w:val="28"/>
        </w:rPr>
        <w:t>–</w:t>
      </w:r>
      <w:r>
        <w:rPr>
          <w:rFonts w:ascii="Times New Roman" w:hAnsi="Times New Roman" w:cs="Times New Roman"/>
          <w:color w:val="000000"/>
          <w:sz w:val="28"/>
          <w:szCs w:val="28"/>
        </w:rPr>
        <w:t>29.</w:t>
      </w:r>
    </w:p>
    <w:p w:rsidR="004C0717" w:rsidRDefault="00BC414F">
      <w:pPr>
        <w:spacing w:after="0" w:line="240" w:lineRule="auto"/>
        <w:ind w:firstLineChars="258" w:firstLine="722"/>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12. Михеев, А. А. Формирование и коррекция психоэмоционального состояния сотрудников внутренних дел на основе применения вибрационной тренировки </w:t>
      </w:r>
      <w:r>
        <w:rPr>
          <w:rFonts w:ascii="Times New Roman" w:hAnsi="Times New Roman" w:cs="Times New Roman"/>
          <w:color w:val="000000"/>
          <w:spacing w:val="-4"/>
          <w:sz w:val="28"/>
          <w:szCs w:val="28"/>
        </w:rPr>
        <w:t xml:space="preserve">/ А. А. Михеев, </w:t>
      </w:r>
      <w:r>
        <w:rPr>
          <w:rFonts w:ascii="Times New Roman" w:hAnsi="Times New Roman" w:cs="Times New Roman"/>
          <w:color w:val="000000"/>
          <w:sz w:val="28"/>
          <w:szCs w:val="28"/>
        </w:rPr>
        <w:t xml:space="preserve">Т. Д. Полякова, </w:t>
      </w:r>
      <w:r>
        <w:rPr>
          <w:rFonts w:ascii="Times New Roman" w:hAnsi="Times New Roman" w:cs="Times New Roman"/>
          <w:b/>
          <w:sz w:val="28"/>
          <w:szCs w:val="28"/>
        </w:rPr>
        <w:t>Н. А. Михеев</w:t>
      </w:r>
      <w:r>
        <w:rPr>
          <w:rFonts w:ascii="Times New Roman" w:hAnsi="Times New Roman" w:cs="Times New Roman"/>
          <w:color w:val="000000"/>
          <w:sz w:val="28"/>
          <w:szCs w:val="28"/>
        </w:rPr>
        <w:t xml:space="preserve"> // </w:t>
      </w:r>
      <w:r>
        <w:rPr>
          <w:rFonts w:ascii="Times New Roman" w:hAnsi="Times New Roman" w:cs="Times New Roman"/>
          <w:color w:val="000000"/>
          <w:spacing w:val="-8"/>
          <w:sz w:val="28"/>
          <w:szCs w:val="28"/>
        </w:rPr>
        <w:t xml:space="preserve">Мир спорта. – </w:t>
      </w:r>
      <w:r>
        <w:rPr>
          <w:rFonts w:ascii="Times New Roman" w:hAnsi="Times New Roman" w:cs="Times New Roman"/>
          <w:color w:val="000000"/>
          <w:spacing w:val="-6"/>
          <w:sz w:val="28"/>
          <w:szCs w:val="28"/>
        </w:rPr>
        <w:t>2016</w:t>
      </w:r>
      <w:r>
        <w:rPr>
          <w:rFonts w:ascii="Times New Roman" w:hAnsi="Times New Roman" w:cs="Times New Roman"/>
          <w:color w:val="000000"/>
          <w:spacing w:val="-8"/>
          <w:sz w:val="28"/>
          <w:szCs w:val="28"/>
        </w:rPr>
        <w:t xml:space="preserve">. – №  </w:t>
      </w:r>
      <w:r>
        <w:rPr>
          <w:rFonts w:ascii="Times New Roman" w:hAnsi="Times New Roman" w:cs="Times New Roman"/>
          <w:color w:val="000000"/>
          <w:sz w:val="28"/>
          <w:szCs w:val="28"/>
        </w:rPr>
        <w:t>1</w:t>
      </w:r>
      <w:r>
        <w:rPr>
          <w:rFonts w:ascii="Times New Roman" w:hAnsi="Times New Roman" w:cs="Times New Roman"/>
          <w:color w:val="000000"/>
          <w:spacing w:val="-8"/>
          <w:sz w:val="28"/>
          <w:szCs w:val="28"/>
        </w:rPr>
        <w:t xml:space="preserve">. – С. </w:t>
      </w:r>
      <w:r>
        <w:rPr>
          <w:rFonts w:ascii="Times New Roman" w:hAnsi="Times New Roman" w:cs="Times New Roman"/>
          <w:color w:val="000000"/>
          <w:sz w:val="28"/>
          <w:szCs w:val="28"/>
        </w:rPr>
        <w:t>29</w:t>
      </w:r>
      <w:r>
        <w:rPr>
          <w:rFonts w:ascii="Times New Roman" w:hAnsi="Times New Roman" w:cs="Times New Roman"/>
          <w:color w:val="000000"/>
          <w:spacing w:val="-8"/>
          <w:sz w:val="28"/>
          <w:szCs w:val="28"/>
        </w:rPr>
        <w:t>–</w:t>
      </w:r>
      <w:r>
        <w:rPr>
          <w:rFonts w:ascii="Times New Roman" w:hAnsi="Times New Roman" w:cs="Times New Roman"/>
          <w:color w:val="000000"/>
          <w:sz w:val="28"/>
          <w:szCs w:val="28"/>
        </w:rPr>
        <w:t>33.</w:t>
      </w:r>
    </w:p>
    <w:p w:rsidR="004C0717" w:rsidRDefault="004C0717">
      <w:pPr>
        <w:spacing w:after="0" w:line="240" w:lineRule="auto"/>
        <w:jc w:val="center"/>
        <w:rPr>
          <w:rFonts w:ascii="Times New Roman" w:hAnsi="Times New Roman" w:cs="Times New Roman"/>
          <w:color w:val="000000"/>
          <w:sz w:val="28"/>
          <w:szCs w:val="28"/>
        </w:rPr>
      </w:pPr>
    </w:p>
    <w:p w:rsidR="004C0717" w:rsidRDefault="004C0717">
      <w:pPr>
        <w:spacing w:after="0" w:line="240" w:lineRule="auto"/>
        <w:jc w:val="center"/>
        <w:rPr>
          <w:rFonts w:ascii="Times New Roman" w:hAnsi="Times New Roman" w:cs="Times New Roman"/>
          <w:color w:val="000000"/>
          <w:sz w:val="28"/>
          <w:szCs w:val="28"/>
        </w:rPr>
      </w:pPr>
    </w:p>
    <w:p w:rsidR="004C0717" w:rsidRDefault="004C0717">
      <w:pPr>
        <w:spacing w:after="0" w:line="240" w:lineRule="auto"/>
        <w:jc w:val="center"/>
        <w:rPr>
          <w:rFonts w:ascii="Times New Roman" w:hAnsi="Times New Roman" w:cs="Times New Roman"/>
          <w:color w:val="000000"/>
          <w:sz w:val="28"/>
          <w:szCs w:val="28"/>
        </w:rPr>
      </w:pPr>
    </w:p>
    <w:p w:rsidR="004C0717" w:rsidRDefault="00BC414F">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Материалы конференций</w:t>
      </w:r>
    </w:p>
    <w:p w:rsidR="004C0717" w:rsidRDefault="004C0717">
      <w:pPr>
        <w:spacing w:after="0" w:line="240" w:lineRule="auto"/>
        <w:jc w:val="center"/>
        <w:rPr>
          <w:rFonts w:ascii="Times New Roman" w:hAnsi="Times New Roman" w:cs="Times New Roman"/>
          <w:color w:val="000000"/>
          <w:sz w:val="28"/>
          <w:szCs w:val="28"/>
        </w:rPr>
      </w:pPr>
    </w:p>
    <w:p w:rsidR="004C0717" w:rsidRDefault="004C0717">
      <w:pPr>
        <w:spacing w:after="0" w:line="240" w:lineRule="auto"/>
        <w:jc w:val="center"/>
        <w:rPr>
          <w:rFonts w:ascii="Times New Roman" w:hAnsi="Times New Roman" w:cs="Times New Roman"/>
          <w:color w:val="000000"/>
          <w:sz w:val="28"/>
          <w:szCs w:val="28"/>
        </w:rPr>
      </w:pPr>
    </w:p>
    <w:p w:rsidR="004C0717" w:rsidRDefault="004C0717">
      <w:pPr>
        <w:spacing w:after="0" w:line="240" w:lineRule="auto"/>
        <w:jc w:val="center"/>
        <w:rPr>
          <w:rFonts w:ascii="Times New Roman" w:hAnsi="Times New Roman" w:cs="Times New Roman"/>
          <w:color w:val="000000"/>
          <w:sz w:val="28"/>
          <w:szCs w:val="28"/>
        </w:rPr>
      </w:pPr>
    </w:p>
    <w:p w:rsidR="004C0717" w:rsidRDefault="00BC414F">
      <w:pPr>
        <w:spacing w:after="0" w:line="240" w:lineRule="auto"/>
        <w:ind w:firstLineChars="252" w:firstLine="706"/>
        <w:jc w:val="both"/>
        <w:rPr>
          <w:rFonts w:ascii="Times New Roman" w:hAnsi="Times New Roman" w:cs="Times New Roman"/>
          <w:sz w:val="28"/>
          <w:szCs w:val="28"/>
        </w:rPr>
      </w:pPr>
      <w:r>
        <w:rPr>
          <w:rFonts w:ascii="Times New Roman" w:hAnsi="Times New Roman" w:cs="Times New Roman"/>
          <w:sz w:val="28"/>
          <w:szCs w:val="28"/>
        </w:rPr>
        <w:t xml:space="preserve">13. Михеев, А. А. Развитие гибкости у спортсменов массовых разрядов с помощью метода вибромиостимуляции </w:t>
      </w:r>
      <w:r>
        <w:rPr>
          <w:rFonts w:ascii="Times New Roman" w:hAnsi="Times New Roman" w:cs="Times New Roman"/>
          <w:spacing w:val="-4"/>
          <w:sz w:val="28"/>
          <w:szCs w:val="28"/>
        </w:rPr>
        <w:t>/</w:t>
      </w:r>
      <w:r>
        <w:rPr>
          <w:rFonts w:ascii="Times New Roman" w:hAnsi="Times New Roman" w:cs="Times New Roman"/>
          <w:sz w:val="28"/>
          <w:szCs w:val="28"/>
        </w:rPr>
        <w:t xml:space="preserve"> А. А. Михеев, Н. А. Демко, </w:t>
      </w:r>
      <w:r>
        <w:rPr>
          <w:rFonts w:ascii="Times New Roman" w:hAnsi="Times New Roman" w:cs="Times New Roman"/>
          <w:b/>
          <w:sz w:val="28"/>
          <w:szCs w:val="28"/>
        </w:rPr>
        <w:t>Н. А. Михеев</w:t>
      </w:r>
      <w:r>
        <w:rPr>
          <w:rFonts w:ascii="Times New Roman" w:hAnsi="Times New Roman" w:cs="Times New Roman"/>
          <w:sz w:val="28"/>
          <w:szCs w:val="28"/>
        </w:rPr>
        <w:t> </w:t>
      </w:r>
      <w:r>
        <w:rPr>
          <w:rFonts w:ascii="Times New Roman" w:hAnsi="Times New Roman" w:cs="Times New Roman"/>
          <w:spacing w:val="-2"/>
          <w:sz w:val="28"/>
          <w:szCs w:val="28"/>
        </w:rPr>
        <w:t xml:space="preserve">// </w:t>
      </w:r>
      <w:r>
        <w:rPr>
          <w:rFonts w:ascii="Times New Roman" w:hAnsi="Times New Roman" w:cs="Times New Roman"/>
          <w:sz w:val="28"/>
          <w:szCs w:val="28"/>
        </w:rPr>
        <w:t>Проблемы повышения эффективности тренировочной и соревновательной деятельности в спорте (научно-педагогическая школа Т. П. Юшкевича) : материалы Междунар. науч.-практ. конф., Минск, 13 марта 2008 г. / М-во спорта и туризма Респ. Беларусь, Нац. олимп. ком. Респ. Беларусь, Белорус. гос. ун-т физ. культуры ; редкол.: М. Е. Кобринский [и др.]. – Минск, 2008. – С. 231–234.</w:t>
      </w:r>
    </w:p>
    <w:p w:rsidR="004C0717" w:rsidRDefault="00BC414F">
      <w:pPr>
        <w:spacing w:after="0" w:line="240" w:lineRule="auto"/>
        <w:ind w:firstLineChars="252" w:firstLine="706"/>
        <w:jc w:val="both"/>
        <w:rPr>
          <w:rFonts w:ascii="Times New Roman" w:hAnsi="Times New Roman" w:cs="Times New Roman"/>
          <w:sz w:val="28"/>
          <w:szCs w:val="28"/>
        </w:rPr>
      </w:pPr>
      <w:r>
        <w:rPr>
          <w:rFonts w:ascii="Times New Roman" w:hAnsi="Times New Roman" w:cs="Times New Roman"/>
          <w:sz w:val="28"/>
          <w:szCs w:val="28"/>
        </w:rPr>
        <w:t xml:space="preserve">14. Михеев, Н. А. Экспериментальные исследования эффективности вибрационных упражнений с целью ускоренного развития физических качеств спортсменов </w:t>
      </w:r>
      <w:r>
        <w:rPr>
          <w:rFonts w:ascii="Times New Roman" w:hAnsi="Times New Roman" w:cs="Times New Roman"/>
          <w:spacing w:val="-4"/>
          <w:sz w:val="28"/>
          <w:szCs w:val="28"/>
        </w:rPr>
        <w:t xml:space="preserve">/ </w:t>
      </w:r>
      <w:r>
        <w:rPr>
          <w:rFonts w:ascii="Times New Roman" w:hAnsi="Times New Roman" w:cs="Times New Roman"/>
          <w:sz w:val="28"/>
          <w:szCs w:val="28"/>
        </w:rPr>
        <w:t xml:space="preserve">Н. А. Михеев </w:t>
      </w:r>
      <w:r>
        <w:rPr>
          <w:rFonts w:ascii="Times New Roman" w:hAnsi="Times New Roman" w:cs="Times New Roman"/>
          <w:spacing w:val="-2"/>
          <w:sz w:val="28"/>
          <w:szCs w:val="28"/>
        </w:rPr>
        <w:t xml:space="preserve">// </w:t>
      </w:r>
      <w:r>
        <w:rPr>
          <w:rFonts w:ascii="Times New Roman" w:hAnsi="Times New Roman" w:cs="Times New Roman"/>
          <w:sz w:val="28"/>
          <w:szCs w:val="28"/>
        </w:rPr>
        <w:t xml:space="preserve">Актуальные проблемы теории и методики физической культуры спорта и туризма : материалы </w:t>
      </w:r>
      <w:r>
        <w:rPr>
          <w:rFonts w:ascii="Times New Roman" w:hAnsi="Times New Roman" w:cs="Times New Roman"/>
          <w:sz w:val="28"/>
          <w:szCs w:val="28"/>
          <w:lang w:val="en-US"/>
        </w:rPr>
        <w:t>III</w:t>
      </w:r>
      <w:r>
        <w:rPr>
          <w:rFonts w:ascii="Times New Roman" w:hAnsi="Times New Roman" w:cs="Times New Roman"/>
          <w:sz w:val="28"/>
          <w:szCs w:val="28"/>
        </w:rPr>
        <w:t xml:space="preserve"> Междунар. науч.-практ. конф. молодых ученых, Минск, 4</w:t>
      </w:r>
      <w:r>
        <w:rPr>
          <w:rFonts w:ascii="Times New Roman" w:hAnsi="Times New Roman" w:cs="Times New Roman"/>
          <w:spacing w:val="-8"/>
          <w:sz w:val="28"/>
          <w:szCs w:val="28"/>
        </w:rPr>
        <w:t>–</w:t>
      </w:r>
      <w:r>
        <w:rPr>
          <w:rFonts w:ascii="Times New Roman" w:hAnsi="Times New Roman" w:cs="Times New Roman"/>
          <w:sz w:val="28"/>
          <w:szCs w:val="28"/>
        </w:rPr>
        <w:t xml:space="preserve">5 июня 2008 г. / М-во спорта и туризма Респ. </w:t>
      </w:r>
      <w:r>
        <w:rPr>
          <w:rFonts w:ascii="Times New Roman" w:hAnsi="Times New Roman" w:cs="Times New Roman"/>
          <w:sz w:val="28"/>
          <w:szCs w:val="28"/>
        </w:rPr>
        <w:lastRenderedPageBreak/>
        <w:t>Беларусь, Нац. олимп. ком. Респ. Беларусь, Белорус. гос. ун-т физ. культуры ; редкол.: М. Е. Кобринский [и др.].</w:t>
      </w:r>
      <w:r>
        <w:rPr>
          <w:rFonts w:ascii="Times New Roman" w:hAnsi="Times New Roman" w:cs="Times New Roman"/>
          <w:spacing w:val="-8"/>
          <w:sz w:val="28"/>
          <w:szCs w:val="28"/>
        </w:rPr>
        <w:t xml:space="preserve"> – </w:t>
      </w:r>
      <w:r>
        <w:rPr>
          <w:rFonts w:ascii="Times New Roman" w:hAnsi="Times New Roman" w:cs="Times New Roman"/>
          <w:sz w:val="28"/>
          <w:szCs w:val="28"/>
        </w:rPr>
        <w:t>Минск, 2008.</w:t>
      </w:r>
      <w:r>
        <w:rPr>
          <w:rFonts w:ascii="Times New Roman" w:hAnsi="Times New Roman" w:cs="Times New Roman"/>
          <w:spacing w:val="-8"/>
          <w:sz w:val="28"/>
          <w:szCs w:val="28"/>
        </w:rPr>
        <w:t xml:space="preserve"> – </w:t>
      </w:r>
      <w:r>
        <w:rPr>
          <w:rFonts w:ascii="Times New Roman" w:hAnsi="Times New Roman" w:cs="Times New Roman"/>
          <w:sz w:val="28"/>
          <w:szCs w:val="28"/>
        </w:rPr>
        <w:t>С. 85</w:t>
      </w:r>
      <w:r>
        <w:rPr>
          <w:rFonts w:ascii="Times New Roman" w:hAnsi="Times New Roman" w:cs="Times New Roman"/>
          <w:spacing w:val="-8"/>
          <w:sz w:val="28"/>
          <w:szCs w:val="28"/>
        </w:rPr>
        <w:t>–</w:t>
      </w:r>
      <w:r>
        <w:rPr>
          <w:rFonts w:ascii="Times New Roman" w:hAnsi="Times New Roman" w:cs="Times New Roman"/>
          <w:sz w:val="28"/>
          <w:szCs w:val="28"/>
        </w:rPr>
        <w:t>89.</w:t>
      </w:r>
    </w:p>
    <w:p w:rsidR="004C0717" w:rsidRDefault="00BC414F">
      <w:pPr>
        <w:spacing w:after="0" w:line="240" w:lineRule="auto"/>
        <w:ind w:firstLineChars="252" w:firstLine="665"/>
        <w:jc w:val="both"/>
        <w:rPr>
          <w:rFonts w:ascii="Times New Roman" w:hAnsi="Times New Roman" w:cs="Times New Roman"/>
          <w:spacing w:val="-8"/>
          <w:sz w:val="28"/>
          <w:szCs w:val="28"/>
        </w:rPr>
      </w:pPr>
      <w:r>
        <w:rPr>
          <w:rFonts w:ascii="Times New Roman" w:hAnsi="Times New Roman" w:cs="Times New Roman"/>
          <w:spacing w:val="-8"/>
          <w:sz w:val="28"/>
          <w:szCs w:val="28"/>
        </w:rPr>
        <w:t>15. </w:t>
      </w:r>
      <w:r>
        <w:rPr>
          <w:rFonts w:ascii="Times New Roman" w:hAnsi="Times New Roman" w:cs="Times New Roman"/>
          <w:sz w:val="28"/>
          <w:szCs w:val="28"/>
        </w:rPr>
        <w:t xml:space="preserve">Михеев, Н. А. Развитие гибкости спортсменов-каратистов с помощью метода стимуляции биологической активности </w:t>
      </w:r>
      <w:r>
        <w:rPr>
          <w:rFonts w:ascii="Times New Roman" w:hAnsi="Times New Roman" w:cs="Times New Roman"/>
          <w:spacing w:val="-4"/>
          <w:sz w:val="28"/>
          <w:szCs w:val="28"/>
        </w:rPr>
        <w:t xml:space="preserve">/ </w:t>
      </w:r>
      <w:r>
        <w:rPr>
          <w:rFonts w:ascii="Times New Roman" w:hAnsi="Times New Roman" w:cs="Times New Roman"/>
          <w:b/>
          <w:sz w:val="28"/>
          <w:szCs w:val="28"/>
        </w:rPr>
        <w:t>Н. А. Михеев,</w:t>
      </w:r>
      <w:r>
        <w:rPr>
          <w:rFonts w:ascii="Times New Roman" w:hAnsi="Times New Roman" w:cs="Times New Roman"/>
          <w:sz w:val="28"/>
          <w:szCs w:val="28"/>
        </w:rPr>
        <w:t xml:space="preserve"> А. С. Краевич </w:t>
      </w:r>
      <w:r>
        <w:rPr>
          <w:rFonts w:ascii="Times New Roman" w:hAnsi="Times New Roman" w:cs="Times New Roman"/>
          <w:spacing w:val="-2"/>
          <w:sz w:val="28"/>
          <w:szCs w:val="28"/>
        </w:rPr>
        <w:t xml:space="preserve">// </w:t>
      </w:r>
      <w:r>
        <w:rPr>
          <w:rFonts w:ascii="Times New Roman" w:hAnsi="Times New Roman" w:cs="Times New Roman"/>
          <w:sz w:val="28"/>
          <w:szCs w:val="28"/>
        </w:rPr>
        <w:t xml:space="preserve">Актуальные проблемы теории и методики физической культуры спорта и туризма : материалы </w:t>
      </w:r>
      <w:r>
        <w:rPr>
          <w:rFonts w:ascii="Times New Roman" w:hAnsi="Times New Roman" w:cs="Times New Roman"/>
          <w:sz w:val="28"/>
          <w:szCs w:val="28"/>
          <w:lang w:val="en-US"/>
        </w:rPr>
        <w:t>III</w:t>
      </w:r>
      <w:r>
        <w:rPr>
          <w:rFonts w:ascii="Times New Roman" w:hAnsi="Times New Roman" w:cs="Times New Roman"/>
          <w:sz w:val="28"/>
          <w:szCs w:val="28"/>
        </w:rPr>
        <w:t xml:space="preserve"> Междунар. науч.-практ. конф. молодых ученых, Минск, 4</w:t>
      </w:r>
      <w:r>
        <w:rPr>
          <w:rFonts w:ascii="Times New Roman" w:hAnsi="Times New Roman" w:cs="Times New Roman"/>
          <w:spacing w:val="-8"/>
          <w:sz w:val="28"/>
          <w:szCs w:val="28"/>
        </w:rPr>
        <w:t>–</w:t>
      </w:r>
      <w:r>
        <w:rPr>
          <w:rFonts w:ascii="Times New Roman" w:hAnsi="Times New Roman" w:cs="Times New Roman"/>
          <w:sz w:val="28"/>
          <w:szCs w:val="28"/>
        </w:rPr>
        <w:t>5 июня 2008 г. / М-во спорта и туризма Респ. Беларусь, Нац. олимп. ком. Респ. Беларусь, Белорус. гос. ун-т физ. культуры ; редкол.: М. Е. Кобринский [и др.].</w:t>
      </w:r>
      <w:r>
        <w:rPr>
          <w:rFonts w:ascii="Times New Roman" w:hAnsi="Times New Roman" w:cs="Times New Roman"/>
          <w:spacing w:val="-8"/>
          <w:sz w:val="28"/>
          <w:szCs w:val="28"/>
        </w:rPr>
        <w:t xml:space="preserve"> –</w:t>
      </w:r>
      <w:r>
        <w:rPr>
          <w:rFonts w:ascii="Times New Roman" w:hAnsi="Times New Roman" w:cs="Times New Roman"/>
          <w:sz w:val="28"/>
          <w:szCs w:val="28"/>
        </w:rPr>
        <w:t xml:space="preserve"> Минск, 2008.</w:t>
      </w:r>
      <w:r>
        <w:rPr>
          <w:rFonts w:ascii="Times New Roman" w:hAnsi="Times New Roman" w:cs="Times New Roman"/>
          <w:spacing w:val="-8"/>
          <w:sz w:val="28"/>
          <w:szCs w:val="28"/>
        </w:rPr>
        <w:t xml:space="preserve"> – </w:t>
      </w:r>
      <w:r>
        <w:rPr>
          <w:rFonts w:ascii="Times New Roman" w:hAnsi="Times New Roman" w:cs="Times New Roman"/>
          <w:sz w:val="28"/>
          <w:szCs w:val="28"/>
        </w:rPr>
        <w:t>С. 89</w:t>
      </w:r>
      <w:r>
        <w:rPr>
          <w:rFonts w:ascii="Times New Roman" w:hAnsi="Times New Roman" w:cs="Times New Roman"/>
          <w:spacing w:val="-8"/>
          <w:sz w:val="28"/>
          <w:szCs w:val="28"/>
        </w:rPr>
        <w:t>–94.</w:t>
      </w:r>
    </w:p>
    <w:p w:rsidR="004C0717" w:rsidRDefault="00BC414F">
      <w:pPr>
        <w:spacing w:after="0" w:line="240" w:lineRule="auto"/>
        <w:ind w:firstLineChars="252" w:firstLine="706"/>
        <w:jc w:val="both"/>
        <w:rPr>
          <w:rFonts w:ascii="Times New Roman" w:hAnsi="Times New Roman" w:cs="Times New Roman"/>
          <w:sz w:val="28"/>
          <w:szCs w:val="28"/>
        </w:rPr>
      </w:pPr>
      <w:r>
        <w:rPr>
          <w:rFonts w:ascii="Times New Roman" w:hAnsi="Times New Roman" w:cs="Times New Roman"/>
          <w:sz w:val="28"/>
          <w:szCs w:val="28"/>
        </w:rPr>
        <w:t xml:space="preserve">16. Михеев, А. А. Комплекс вибрационных упражнений для стимуляции мышц борцов греко-римского стиля / А. А. Михеев, В. Я. Кулакевич, </w:t>
      </w:r>
      <w:r>
        <w:rPr>
          <w:rFonts w:ascii="Times New Roman" w:hAnsi="Times New Roman" w:cs="Times New Roman"/>
          <w:b/>
          <w:sz w:val="28"/>
          <w:szCs w:val="28"/>
        </w:rPr>
        <w:t>Н. А. Михеев</w:t>
      </w:r>
      <w:r>
        <w:rPr>
          <w:rFonts w:ascii="Times New Roman" w:hAnsi="Times New Roman" w:cs="Times New Roman"/>
          <w:sz w:val="28"/>
          <w:szCs w:val="28"/>
        </w:rPr>
        <w:t> // Научное обоснование физического воспитания, спортивной тренировки и подготовки кадров по физической культуре и спорту : материалы Междунар. науч.-практ. конф., Минск, 8–10 апр. 2009 г. : в 4 т. / М-во спорта и туризма Респ. Беларусь, Белорус. гос. ун-т физ. культуры ; редкол.: М. Е. Кобринский [и др.]. – Минск, 2009. – Т. 4 : Совершенствование системы подготовки высококвалифицированных спортсменов и резерва в единоборствах. Научно-педагогическая школа В. И. Рудницкого. – С. 91–94.</w:t>
      </w:r>
    </w:p>
    <w:p w:rsidR="004C0717" w:rsidRDefault="00BC414F">
      <w:pPr>
        <w:spacing w:after="0" w:line="240" w:lineRule="auto"/>
        <w:ind w:firstLineChars="252" w:firstLine="706"/>
        <w:jc w:val="both"/>
        <w:rPr>
          <w:rFonts w:ascii="Times New Roman" w:hAnsi="Times New Roman" w:cs="Times New Roman"/>
          <w:spacing w:val="-8"/>
          <w:sz w:val="28"/>
          <w:szCs w:val="28"/>
        </w:rPr>
      </w:pPr>
      <w:r>
        <w:rPr>
          <w:rFonts w:ascii="Times New Roman" w:hAnsi="Times New Roman" w:cs="Times New Roman"/>
          <w:sz w:val="28"/>
          <w:szCs w:val="28"/>
        </w:rPr>
        <w:t xml:space="preserve">17. Исследование взаимосвязи между динамикой физических качеств и психоэмоциональным состоянием сотрудников ОВД под воздействием вибротренинга </w:t>
      </w:r>
      <w:r>
        <w:rPr>
          <w:rFonts w:ascii="Times New Roman" w:hAnsi="Times New Roman" w:cs="Times New Roman"/>
          <w:spacing w:val="-4"/>
          <w:sz w:val="28"/>
          <w:szCs w:val="28"/>
        </w:rPr>
        <w:t xml:space="preserve">/ </w:t>
      </w:r>
      <w:r>
        <w:rPr>
          <w:rFonts w:ascii="Times New Roman" w:hAnsi="Times New Roman" w:cs="Times New Roman"/>
          <w:sz w:val="28"/>
          <w:szCs w:val="28"/>
        </w:rPr>
        <w:t xml:space="preserve">А. А. Михеев, Л. В. Филиппович, </w:t>
      </w:r>
      <w:r>
        <w:rPr>
          <w:rFonts w:ascii="Times New Roman" w:hAnsi="Times New Roman" w:cs="Times New Roman"/>
          <w:b/>
          <w:sz w:val="28"/>
          <w:szCs w:val="28"/>
        </w:rPr>
        <w:t>Н. А. Михеев,</w:t>
      </w:r>
      <w:r>
        <w:rPr>
          <w:rFonts w:ascii="Times New Roman" w:hAnsi="Times New Roman" w:cs="Times New Roman"/>
          <w:sz w:val="28"/>
          <w:szCs w:val="28"/>
        </w:rPr>
        <w:t xml:space="preserve"> Е. С. Тищенко, В. С. Сохадзе </w:t>
      </w:r>
      <w:r>
        <w:rPr>
          <w:rFonts w:ascii="Times New Roman" w:hAnsi="Times New Roman" w:cs="Times New Roman"/>
          <w:spacing w:val="-2"/>
          <w:sz w:val="28"/>
          <w:szCs w:val="28"/>
        </w:rPr>
        <w:t>// М</w:t>
      </w:r>
      <w:r>
        <w:rPr>
          <w:rFonts w:ascii="Times New Roman" w:hAnsi="Times New Roman" w:cs="Times New Roman"/>
          <w:sz w:val="28"/>
          <w:szCs w:val="28"/>
        </w:rPr>
        <w:t xml:space="preserve">атериалы </w:t>
      </w:r>
      <w:r>
        <w:rPr>
          <w:rFonts w:ascii="Times New Roman" w:hAnsi="Times New Roman" w:cs="Times New Roman"/>
          <w:sz w:val="28"/>
          <w:szCs w:val="28"/>
          <w:lang w:val="en-US"/>
        </w:rPr>
        <w:t>II</w:t>
      </w:r>
      <w:r>
        <w:rPr>
          <w:rFonts w:ascii="Times New Roman" w:hAnsi="Times New Roman" w:cs="Times New Roman"/>
          <w:sz w:val="28"/>
          <w:szCs w:val="28"/>
        </w:rPr>
        <w:t xml:space="preserve"> Международной научно-практической конференции «</w:t>
      </w:r>
      <w:r>
        <w:rPr>
          <w:rFonts w:ascii="Times New Roman" w:hAnsi="Times New Roman" w:cs="Times New Roman"/>
          <w:spacing w:val="-4"/>
          <w:sz w:val="28"/>
          <w:szCs w:val="28"/>
        </w:rPr>
        <w:t>Здоровье для всех</w:t>
      </w:r>
      <w:r>
        <w:rPr>
          <w:rFonts w:ascii="Times New Roman" w:hAnsi="Times New Roman" w:cs="Times New Roman"/>
          <w:sz w:val="28"/>
          <w:szCs w:val="28"/>
        </w:rPr>
        <w:t>» : Полес. гос. ун-т, Пинск, 20</w:t>
      </w:r>
      <w:r>
        <w:rPr>
          <w:rFonts w:ascii="Times New Roman" w:hAnsi="Times New Roman" w:cs="Times New Roman"/>
          <w:spacing w:val="-8"/>
          <w:sz w:val="28"/>
          <w:szCs w:val="28"/>
        </w:rPr>
        <w:t>–</w:t>
      </w:r>
      <w:r>
        <w:rPr>
          <w:rFonts w:ascii="Times New Roman" w:hAnsi="Times New Roman" w:cs="Times New Roman"/>
          <w:sz w:val="28"/>
          <w:szCs w:val="28"/>
        </w:rPr>
        <w:t>22 мая 2010 г. : в 2 ч. / Нац. банк Респ. Беларусь ; редкол.: К. К. Шебеко [и др.]. – Пинск, 2010</w:t>
      </w:r>
      <w:r>
        <w:rPr>
          <w:rFonts w:ascii="Times New Roman" w:hAnsi="Times New Roman" w:cs="Times New Roman"/>
          <w:spacing w:val="-8"/>
          <w:sz w:val="28"/>
          <w:szCs w:val="28"/>
        </w:rPr>
        <w:t>. – Ч. 1. – С. 115–117.</w:t>
      </w:r>
    </w:p>
    <w:p w:rsidR="004C0717" w:rsidRDefault="00BC414F">
      <w:pPr>
        <w:spacing w:after="0" w:line="240" w:lineRule="auto"/>
        <w:ind w:firstLineChars="252" w:firstLine="665"/>
        <w:jc w:val="both"/>
        <w:rPr>
          <w:rFonts w:ascii="Times New Roman" w:hAnsi="Times New Roman" w:cs="Times New Roman"/>
          <w:sz w:val="28"/>
          <w:szCs w:val="28"/>
        </w:rPr>
      </w:pPr>
      <w:r>
        <w:rPr>
          <w:rFonts w:ascii="Times New Roman" w:hAnsi="Times New Roman" w:cs="Times New Roman"/>
          <w:spacing w:val="-8"/>
          <w:sz w:val="28"/>
          <w:szCs w:val="28"/>
        </w:rPr>
        <w:t>18. </w:t>
      </w:r>
      <w:r>
        <w:rPr>
          <w:rFonts w:ascii="Times New Roman" w:hAnsi="Times New Roman" w:cs="Times New Roman"/>
          <w:sz w:val="28"/>
          <w:szCs w:val="28"/>
        </w:rPr>
        <w:t xml:space="preserve">Михеев, А. А. Применение метода стимуляции биологической активности в тренировке спортсменов-единоборцев </w:t>
      </w:r>
      <w:r>
        <w:rPr>
          <w:rFonts w:ascii="Times New Roman" w:hAnsi="Times New Roman" w:cs="Times New Roman"/>
          <w:spacing w:val="-4"/>
          <w:sz w:val="28"/>
          <w:szCs w:val="28"/>
        </w:rPr>
        <w:t>/</w:t>
      </w:r>
      <w:r>
        <w:rPr>
          <w:rFonts w:ascii="Times New Roman" w:hAnsi="Times New Roman" w:cs="Times New Roman"/>
          <w:sz w:val="28"/>
          <w:szCs w:val="28"/>
        </w:rPr>
        <w:t xml:space="preserve"> А. А. Михеев, </w:t>
      </w:r>
      <w:r>
        <w:rPr>
          <w:rFonts w:ascii="Times New Roman" w:hAnsi="Times New Roman" w:cs="Times New Roman"/>
          <w:b/>
          <w:sz w:val="28"/>
          <w:szCs w:val="28"/>
        </w:rPr>
        <w:t>Н. А. Михеев,</w:t>
      </w:r>
      <w:r>
        <w:rPr>
          <w:rFonts w:ascii="Times New Roman" w:hAnsi="Times New Roman" w:cs="Times New Roman"/>
          <w:sz w:val="28"/>
          <w:szCs w:val="28"/>
        </w:rPr>
        <w:t xml:space="preserve"> Н. А. Парамонова </w:t>
      </w:r>
      <w:r>
        <w:rPr>
          <w:rFonts w:ascii="Times New Roman" w:hAnsi="Times New Roman" w:cs="Times New Roman"/>
          <w:spacing w:val="-2"/>
          <w:sz w:val="28"/>
          <w:szCs w:val="28"/>
        </w:rPr>
        <w:t xml:space="preserve">// </w:t>
      </w:r>
      <w:r>
        <w:rPr>
          <w:rFonts w:ascii="Times New Roman" w:hAnsi="Times New Roman" w:cs="Times New Roman"/>
          <w:spacing w:val="-4"/>
          <w:sz w:val="28"/>
          <w:szCs w:val="28"/>
        </w:rPr>
        <w:t>Теоретические и прикладные аспекты олимпийского образования, физической культуры, спорта школьников и учащейся молодежи : материалы респ. науч.-метод. конф., Брест, 29</w:t>
      </w:r>
      <w:r>
        <w:rPr>
          <w:rFonts w:ascii="Times New Roman" w:hAnsi="Times New Roman" w:cs="Times New Roman"/>
          <w:spacing w:val="-8"/>
          <w:sz w:val="28"/>
          <w:szCs w:val="28"/>
        </w:rPr>
        <w:t>–</w:t>
      </w:r>
      <w:r>
        <w:rPr>
          <w:rFonts w:ascii="Times New Roman" w:hAnsi="Times New Roman" w:cs="Times New Roman"/>
          <w:spacing w:val="-4"/>
          <w:sz w:val="28"/>
          <w:szCs w:val="28"/>
        </w:rPr>
        <w:t xml:space="preserve">30 окт. 2010 г. </w:t>
      </w:r>
      <w:r>
        <w:rPr>
          <w:rFonts w:ascii="Times New Roman" w:hAnsi="Times New Roman" w:cs="Times New Roman"/>
          <w:sz w:val="28"/>
          <w:szCs w:val="28"/>
        </w:rPr>
        <w:t xml:space="preserve">/ </w:t>
      </w:r>
      <w:r>
        <w:rPr>
          <w:rFonts w:ascii="Times New Roman" w:hAnsi="Times New Roman" w:cs="Times New Roman"/>
          <w:spacing w:val="-4"/>
          <w:sz w:val="28"/>
          <w:szCs w:val="28"/>
        </w:rPr>
        <w:t xml:space="preserve">Брест. гос. ун-т им. А. С. Пушкина ; </w:t>
      </w:r>
      <w:r>
        <w:rPr>
          <w:rFonts w:ascii="Times New Roman" w:hAnsi="Times New Roman" w:cs="Times New Roman"/>
          <w:sz w:val="28"/>
          <w:szCs w:val="28"/>
        </w:rPr>
        <w:t>редкол. : А. А. Зданевич [и др.]. – Брест, 2010. – С. 137</w:t>
      </w:r>
      <w:r>
        <w:rPr>
          <w:rFonts w:ascii="Times New Roman" w:hAnsi="Times New Roman" w:cs="Times New Roman"/>
          <w:spacing w:val="-8"/>
          <w:sz w:val="28"/>
          <w:szCs w:val="28"/>
        </w:rPr>
        <w:t>–</w:t>
      </w:r>
      <w:r>
        <w:rPr>
          <w:rFonts w:ascii="Times New Roman" w:hAnsi="Times New Roman" w:cs="Times New Roman"/>
          <w:sz w:val="28"/>
          <w:szCs w:val="28"/>
        </w:rPr>
        <w:t>139.</w:t>
      </w:r>
    </w:p>
    <w:p w:rsidR="004C0717" w:rsidRDefault="00BC414F">
      <w:pPr>
        <w:spacing w:after="0" w:line="240" w:lineRule="auto"/>
        <w:ind w:firstLineChars="252" w:firstLine="706"/>
        <w:jc w:val="both"/>
        <w:rPr>
          <w:rFonts w:ascii="Times New Roman" w:hAnsi="Times New Roman" w:cs="Times New Roman"/>
          <w:sz w:val="28"/>
          <w:szCs w:val="28"/>
        </w:rPr>
      </w:pPr>
      <w:r>
        <w:rPr>
          <w:rFonts w:ascii="Times New Roman" w:hAnsi="Times New Roman" w:cs="Times New Roman"/>
          <w:sz w:val="28"/>
          <w:szCs w:val="28"/>
        </w:rPr>
        <w:t xml:space="preserve">19. Михеев, А. А. Развитие суставной подвижности единоборцев с применением метода стимуляции биологической активности </w:t>
      </w:r>
      <w:r>
        <w:rPr>
          <w:rFonts w:ascii="Times New Roman" w:hAnsi="Times New Roman" w:cs="Times New Roman"/>
          <w:spacing w:val="-4"/>
          <w:sz w:val="28"/>
          <w:szCs w:val="28"/>
        </w:rPr>
        <w:t>/</w:t>
      </w:r>
      <w:r>
        <w:rPr>
          <w:rFonts w:ascii="Times New Roman" w:hAnsi="Times New Roman" w:cs="Times New Roman"/>
          <w:sz w:val="28"/>
          <w:szCs w:val="28"/>
        </w:rPr>
        <w:t xml:space="preserve"> А. А. Михеев, </w:t>
      </w:r>
      <w:r>
        <w:rPr>
          <w:rFonts w:ascii="Times New Roman" w:hAnsi="Times New Roman" w:cs="Times New Roman"/>
          <w:b/>
          <w:sz w:val="28"/>
          <w:szCs w:val="28"/>
        </w:rPr>
        <w:t>Н. А. Михеев,</w:t>
      </w:r>
      <w:r>
        <w:rPr>
          <w:rFonts w:ascii="Times New Roman" w:hAnsi="Times New Roman" w:cs="Times New Roman"/>
          <w:sz w:val="28"/>
          <w:szCs w:val="28"/>
        </w:rPr>
        <w:t xml:space="preserve"> Н. А. Парамонова </w:t>
      </w:r>
      <w:r>
        <w:rPr>
          <w:rFonts w:ascii="Times New Roman" w:hAnsi="Times New Roman" w:cs="Times New Roman"/>
          <w:spacing w:val="-2"/>
          <w:sz w:val="28"/>
          <w:szCs w:val="28"/>
        </w:rPr>
        <w:t>//</w:t>
      </w:r>
      <w:r>
        <w:rPr>
          <w:rFonts w:ascii="Times New Roman" w:hAnsi="Times New Roman" w:cs="Times New Roman"/>
          <w:spacing w:val="-4"/>
          <w:sz w:val="28"/>
          <w:szCs w:val="28"/>
        </w:rPr>
        <w:t xml:space="preserve"> Теоретические и прикладные аспекты олимпийского образования, физической культуры, спорта школьников и учащейся молодежи : материалы респ. науч.-метод. конф., Брест, 29</w:t>
      </w:r>
      <w:r>
        <w:rPr>
          <w:rFonts w:ascii="Times New Roman" w:hAnsi="Times New Roman" w:cs="Times New Roman"/>
          <w:spacing w:val="-8"/>
          <w:sz w:val="28"/>
          <w:szCs w:val="28"/>
        </w:rPr>
        <w:t>–</w:t>
      </w:r>
      <w:r>
        <w:rPr>
          <w:rFonts w:ascii="Times New Roman" w:hAnsi="Times New Roman" w:cs="Times New Roman"/>
          <w:spacing w:val="-4"/>
          <w:sz w:val="28"/>
          <w:szCs w:val="28"/>
        </w:rPr>
        <w:t xml:space="preserve">30 окт. 2010 г. </w:t>
      </w:r>
      <w:r>
        <w:rPr>
          <w:rFonts w:ascii="Times New Roman" w:hAnsi="Times New Roman" w:cs="Times New Roman"/>
          <w:sz w:val="28"/>
          <w:szCs w:val="28"/>
        </w:rPr>
        <w:t xml:space="preserve">/ </w:t>
      </w:r>
      <w:r>
        <w:rPr>
          <w:rFonts w:ascii="Times New Roman" w:hAnsi="Times New Roman" w:cs="Times New Roman"/>
          <w:spacing w:val="-4"/>
          <w:sz w:val="28"/>
          <w:szCs w:val="28"/>
        </w:rPr>
        <w:t xml:space="preserve">Брест. гос. ун-т им. А. С. Пушкина ; </w:t>
      </w:r>
      <w:r>
        <w:rPr>
          <w:rFonts w:ascii="Times New Roman" w:hAnsi="Times New Roman" w:cs="Times New Roman"/>
          <w:sz w:val="28"/>
          <w:szCs w:val="28"/>
        </w:rPr>
        <w:t>редкол.: А. А. Зданевич [и др.]. – Брест, 2010. – С. 140</w:t>
      </w:r>
      <w:r>
        <w:rPr>
          <w:rFonts w:ascii="Times New Roman" w:hAnsi="Times New Roman" w:cs="Times New Roman"/>
          <w:spacing w:val="-8"/>
          <w:sz w:val="28"/>
          <w:szCs w:val="28"/>
        </w:rPr>
        <w:t>–</w:t>
      </w:r>
      <w:r>
        <w:rPr>
          <w:rFonts w:ascii="Times New Roman" w:hAnsi="Times New Roman" w:cs="Times New Roman"/>
          <w:sz w:val="28"/>
          <w:szCs w:val="28"/>
        </w:rPr>
        <w:t>141.</w:t>
      </w:r>
    </w:p>
    <w:p w:rsidR="004C0717" w:rsidRDefault="00BC414F">
      <w:pPr>
        <w:spacing w:after="0" w:line="240" w:lineRule="auto"/>
        <w:ind w:firstLineChars="252" w:firstLine="706"/>
        <w:jc w:val="both"/>
        <w:rPr>
          <w:rFonts w:ascii="Times New Roman" w:hAnsi="Times New Roman" w:cs="Times New Roman"/>
          <w:sz w:val="28"/>
          <w:szCs w:val="28"/>
        </w:rPr>
      </w:pPr>
      <w:r>
        <w:rPr>
          <w:rFonts w:ascii="Times New Roman" w:hAnsi="Times New Roman" w:cs="Times New Roman"/>
          <w:sz w:val="28"/>
          <w:szCs w:val="28"/>
        </w:rPr>
        <w:t xml:space="preserve">20. Михеев, А. А. Развитие силовых качеств единоборцев с применением метода стимуляции биологической активности </w:t>
      </w:r>
      <w:r>
        <w:rPr>
          <w:rFonts w:ascii="Times New Roman" w:hAnsi="Times New Roman" w:cs="Times New Roman"/>
          <w:spacing w:val="-4"/>
          <w:sz w:val="28"/>
          <w:szCs w:val="28"/>
        </w:rPr>
        <w:t>/</w:t>
      </w:r>
      <w:r>
        <w:rPr>
          <w:rFonts w:ascii="Times New Roman" w:hAnsi="Times New Roman" w:cs="Times New Roman"/>
          <w:sz w:val="28"/>
          <w:szCs w:val="28"/>
        </w:rPr>
        <w:t xml:space="preserve"> А. А. Михеев, </w:t>
      </w:r>
      <w:r>
        <w:rPr>
          <w:rFonts w:ascii="Times New Roman" w:hAnsi="Times New Roman" w:cs="Times New Roman"/>
          <w:b/>
          <w:sz w:val="28"/>
          <w:szCs w:val="28"/>
        </w:rPr>
        <w:t xml:space="preserve">Н. А. Михеев, </w:t>
      </w:r>
      <w:r>
        <w:rPr>
          <w:rFonts w:ascii="Times New Roman" w:hAnsi="Times New Roman" w:cs="Times New Roman"/>
          <w:sz w:val="28"/>
          <w:szCs w:val="28"/>
        </w:rPr>
        <w:t xml:space="preserve">Н. А. Парамонова </w:t>
      </w:r>
      <w:r>
        <w:rPr>
          <w:rFonts w:ascii="Times New Roman" w:hAnsi="Times New Roman" w:cs="Times New Roman"/>
          <w:spacing w:val="-2"/>
          <w:sz w:val="28"/>
          <w:szCs w:val="28"/>
        </w:rPr>
        <w:t xml:space="preserve">// </w:t>
      </w:r>
      <w:r>
        <w:rPr>
          <w:rFonts w:ascii="Times New Roman" w:hAnsi="Times New Roman" w:cs="Times New Roman"/>
          <w:spacing w:val="-4"/>
          <w:sz w:val="28"/>
          <w:szCs w:val="28"/>
        </w:rPr>
        <w:t xml:space="preserve">Теоретические и прикладные аспекты олимпийского образования, физической культуры, спорта школьников и учащейся молодежи : </w:t>
      </w:r>
      <w:r>
        <w:rPr>
          <w:rFonts w:ascii="Times New Roman" w:hAnsi="Times New Roman" w:cs="Times New Roman"/>
          <w:spacing w:val="-4"/>
          <w:sz w:val="28"/>
          <w:szCs w:val="28"/>
        </w:rPr>
        <w:lastRenderedPageBreak/>
        <w:t>материалы респ. науч.-метод. конф., Брест, 29</w:t>
      </w:r>
      <w:r>
        <w:rPr>
          <w:rFonts w:ascii="Times New Roman" w:hAnsi="Times New Roman" w:cs="Times New Roman"/>
          <w:spacing w:val="-8"/>
          <w:sz w:val="28"/>
          <w:szCs w:val="28"/>
        </w:rPr>
        <w:t>–3</w:t>
      </w:r>
      <w:r>
        <w:rPr>
          <w:rFonts w:ascii="Times New Roman" w:hAnsi="Times New Roman" w:cs="Times New Roman"/>
          <w:spacing w:val="-4"/>
          <w:sz w:val="28"/>
          <w:szCs w:val="28"/>
        </w:rPr>
        <w:t xml:space="preserve">0 окт. 2010 г. </w:t>
      </w:r>
      <w:r>
        <w:rPr>
          <w:rFonts w:ascii="Times New Roman" w:hAnsi="Times New Roman" w:cs="Times New Roman"/>
          <w:sz w:val="28"/>
          <w:szCs w:val="28"/>
        </w:rPr>
        <w:t xml:space="preserve">/ </w:t>
      </w:r>
      <w:r>
        <w:rPr>
          <w:rFonts w:ascii="Times New Roman" w:hAnsi="Times New Roman" w:cs="Times New Roman"/>
          <w:spacing w:val="-4"/>
          <w:sz w:val="28"/>
          <w:szCs w:val="28"/>
        </w:rPr>
        <w:t>Брест. гос. ун-т им. А. С. Пушкина</w:t>
      </w:r>
      <w:r>
        <w:rPr>
          <w:rFonts w:ascii="Times New Roman" w:hAnsi="Times New Roman" w:cs="Times New Roman"/>
          <w:sz w:val="28"/>
          <w:szCs w:val="28"/>
        </w:rPr>
        <w:t xml:space="preserve"> ; редкол.: А. А. Зданевич [и др.]. – Брест, 2010. – С. 142</w:t>
      </w:r>
      <w:r>
        <w:rPr>
          <w:rFonts w:ascii="Times New Roman" w:hAnsi="Times New Roman" w:cs="Times New Roman"/>
          <w:spacing w:val="-8"/>
          <w:sz w:val="28"/>
          <w:szCs w:val="28"/>
        </w:rPr>
        <w:t>–</w:t>
      </w:r>
      <w:r>
        <w:rPr>
          <w:rFonts w:ascii="Times New Roman" w:hAnsi="Times New Roman" w:cs="Times New Roman"/>
          <w:sz w:val="28"/>
          <w:szCs w:val="28"/>
        </w:rPr>
        <w:t>144.</w:t>
      </w:r>
    </w:p>
    <w:p w:rsidR="004C0717" w:rsidRDefault="00BC414F">
      <w:pPr>
        <w:spacing w:after="0" w:line="240" w:lineRule="auto"/>
        <w:ind w:firstLineChars="252" w:firstLine="706"/>
        <w:jc w:val="both"/>
        <w:rPr>
          <w:rFonts w:ascii="Times New Roman" w:hAnsi="Times New Roman" w:cs="Times New Roman"/>
          <w:spacing w:val="-4"/>
          <w:sz w:val="28"/>
          <w:szCs w:val="28"/>
        </w:rPr>
      </w:pPr>
      <w:r>
        <w:rPr>
          <w:rFonts w:ascii="Times New Roman" w:hAnsi="Times New Roman" w:cs="Times New Roman"/>
          <w:sz w:val="28"/>
          <w:szCs w:val="28"/>
        </w:rPr>
        <w:t xml:space="preserve">21. Михеев, А. А. Физиологические механизмы восстановления спортсменов с помощью метода вибрационной стимуляции </w:t>
      </w:r>
      <w:r>
        <w:rPr>
          <w:rFonts w:ascii="Times New Roman" w:hAnsi="Times New Roman" w:cs="Times New Roman"/>
          <w:spacing w:val="-4"/>
          <w:sz w:val="28"/>
          <w:szCs w:val="28"/>
        </w:rPr>
        <w:t>/</w:t>
      </w:r>
      <w:r>
        <w:rPr>
          <w:rFonts w:ascii="Times New Roman" w:hAnsi="Times New Roman" w:cs="Times New Roman"/>
          <w:sz w:val="28"/>
          <w:szCs w:val="28"/>
        </w:rPr>
        <w:t xml:space="preserve"> А. А. Михеев, </w:t>
      </w:r>
      <w:r>
        <w:rPr>
          <w:rFonts w:ascii="Times New Roman" w:hAnsi="Times New Roman" w:cs="Times New Roman"/>
          <w:b/>
          <w:sz w:val="28"/>
          <w:szCs w:val="28"/>
        </w:rPr>
        <w:t>Н.</w:t>
      </w:r>
      <w:r>
        <w:rPr>
          <w:rFonts w:ascii="Times New Roman" w:hAnsi="Times New Roman" w:cs="Times New Roman"/>
          <w:b/>
          <w:sz w:val="28"/>
          <w:szCs w:val="28"/>
          <w:lang w:val="en-US"/>
        </w:rPr>
        <w:t> </w:t>
      </w:r>
      <w:r>
        <w:rPr>
          <w:rFonts w:ascii="Times New Roman" w:hAnsi="Times New Roman" w:cs="Times New Roman"/>
          <w:b/>
          <w:sz w:val="28"/>
          <w:szCs w:val="28"/>
        </w:rPr>
        <w:t>А.</w:t>
      </w:r>
      <w:r>
        <w:rPr>
          <w:rFonts w:ascii="Times New Roman" w:hAnsi="Times New Roman" w:cs="Times New Roman"/>
          <w:b/>
          <w:sz w:val="28"/>
          <w:szCs w:val="28"/>
          <w:lang w:val="en-US"/>
        </w:rPr>
        <w:t> </w:t>
      </w:r>
      <w:r>
        <w:rPr>
          <w:rFonts w:ascii="Times New Roman" w:hAnsi="Times New Roman" w:cs="Times New Roman"/>
          <w:b/>
          <w:sz w:val="28"/>
          <w:szCs w:val="28"/>
        </w:rPr>
        <w:t>Михеев</w:t>
      </w:r>
      <w:r>
        <w:rPr>
          <w:rFonts w:ascii="Times New Roman" w:hAnsi="Times New Roman" w:cs="Times New Roman"/>
          <w:sz w:val="28"/>
          <w:szCs w:val="28"/>
        </w:rPr>
        <w:t xml:space="preserve">, А. Г. Рамза </w:t>
      </w:r>
      <w:r>
        <w:rPr>
          <w:rFonts w:ascii="Times New Roman" w:hAnsi="Times New Roman" w:cs="Times New Roman"/>
          <w:spacing w:val="-2"/>
          <w:sz w:val="28"/>
          <w:szCs w:val="28"/>
        </w:rPr>
        <w:t xml:space="preserve">// </w:t>
      </w:r>
      <w:r>
        <w:rPr>
          <w:rFonts w:ascii="Times New Roman" w:hAnsi="Times New Roman" w:cs="Times New Roman"/>
          <w:spacing w:val="-4"/>
          <w:sz w:val="28"/>
          <w:szCs w:val="28"/>
        </w:rPr>
        <w:t xml:space="preserve">Научное обоснование физического воспитания, спортивной тренировки и подготовки кадров по физической культуре, спорту и туризму : материалы </w:t>
      </w:r>
      <w:r>
        <w:rPr>
          <w:rFonts w:ascii="Times New Roman" w:hAnsi="Times New Roman" w:cs="Times New Roman"/>
          <w:spacing w:val="-4"/>
          <w:sz w:val="28"/>
          <w:szCs w:val="28"/>
          <w:lang w:val="en-US"/>
        </w:rPr>
        <w:t>XII</w:t>
      </w:r>
      <w:r>
        <w:rPr>
          <w:rFonts w:ascii="Times New Roman" w:hAnsi="Times New Roman" w:cs="Times New Roman"/>
          <w:spacing w:val="-4"/>
          <w:sz w:val="28"/>
          <w:szCs w:val="28"/>
        </w:rPr>
        <w:t xml:space="preserve"> Междунар. науч. сессии по итогам НИР за 2010 г., Минск, 12–20 апр. 2011 г.</w:t>
      </w:r>
      <w:r>
        <w:rPr>
          <w:rFonts w:ascii="Times New Roman" w:hAnsi="Times New Roman" w:cs="Times New Roman"/>
          <w:sz w:val="28"/>
          <w:szCs w:val="28"/>
        </w:rPr>
        <w:t xml:space="preserve"> : в 2 ч. / М-во спорта и туризма Респ. Беларусь, Белорус. гос. ун-т физ. культуры ; редкол.: М. Е. Кобринский [и др.]. – Минск, 2011</w:t>
      </w:r>
      <w:r>
        <w:rPr>
          <w:rFonts w:ascii="Times New Roman" w:hAnsi="Times New Roman" w:cs="Times New Roman"/>
          <w:spacing w:val="-4"/>
          <w:sz w:val="28"/>
          <w:szCs w:val="28"/>
        </w:rPr>
        <w:t>.</w:t>
      </w:r>
      <w:r>
        <w:rPr>
          <w:rFonts w:ascii="Times New Roman" w:hAnsi="Times New Roman" w:cs="Times New Roman"/>
          <w:sz w:val="28"/>
          <w:szCs w:val="28"/>
        </w:rPr>
        <w:t xml:space="preserve"> – Ч. 2. – С. 182</w:t>
      </w:r>
      <w:r>
        <w:rPr>
          <w:rFonts w:ascii="Times New Roman" w:hAnsi="Times New Roman" w:cs="Times New Roman"/>
          <w:spacing w:val="-8"/>
          <w:sz w:val="28"/>
          <w:szCs w:val="28"/>
        </w:rPr>
        <w:t>–</w:t>
      </w:r>
      <w:r>
        <w:rPr>
          <w:rFonts w:ascii="Times New Roman" w:hAnsi="Times New Roman" w:cs="Times New Roman"/>
          <w:sz w:val="28"/>
          <w:szCs w:val="28"/>
        </w:rPr>
        <w:t>184</w:t>
      </w:r>
      <w:r>
        <w:rPr>
          <w:rFonts w:ascii="Times New Roman" w:hAnsi="Times New Roman" w:cs="Times New Roman"/>
          <w:spacing w:val="-4"/>
          <w:sz w:val="28"/>
          <w:szCs w:val="28"/>
        </w:rPr>
        <w:t>.</w:t>
      </w:r>
    </w:p>
    <w:p w:rsidR="004C0717" w:rsidRDefault="00BC414F">
      <w:pPr>
        <w:spacing w:after="0" w:line="240" w:lineRule="auto"/>
        <w:ind w:firstLineChars="252" w:firstLine="685"/>
        <w:jc w:val="both"/>
        <w:rPr>
          <w:rFonts w:ascii="Times New Roman" w:hAnsi="Times New Roman" w:cs="Times New Roman"/>
          <w:spacing w:val="-4"/>
          <w:sz w:val="28"/>
          <w:szCs w:val="28"/>
        </w:rPr>
      </w:pPr>
      <w:r>
        <w:rPr>
          <w:rFonts w:ascii="Times New Roman" w:hAnsi="Times New Roman" w:cs="Times New Roman"/>
          <w:spacing w:val="-4"/>
          <w:sz w:val="28"/>
          <w:szCs w:val="28"/>
        </w:rPr>
        <w:t>22.</w:t>
      </w:r>
      <w:r>
        <w:rPr>
          <w:rFonts w:ascii="Times New Roman" w:hAnsi="Times New Roman" w:cs="Times New Roman"/>
          <w:sz w:val="28"/>
          <w:szCs w:val="28"/>
        </w:rPr>
        <w:t> Михеев, А. А. Пульсовая характеристика тренировочных нагрузок с включением традиционных и вибрационных упражнений силовой направленности </w:t>
      </w:r>
      <w:r>
        <w:rPr>
          <w:rFonts w:ascii="Times New Roman" w:hAnsi="Times New Roman" w:cs="Times New Roman"/>
          <w:spacing w:val="-4"/>
          <w:sz w:val="28"/>
          <w:szCs w:val="28"/>
        </w:rPr>
        <w:t>/</w:t>
      </w:r>
      <w:r>
        <w:rPr>
          <w:rFonts w:ascii="Times New Roman" w:hAnsi="Times New Roman" w:cs="Times New Roman"/>
          <w:sz w:val="28"/>
          <w:szCs w:val="28"/>
        </w:rPr>
        <w:t xml:space="preserve"> А. А. Михеев, </w:t>
      </w:r>
      <w:r>
        <w:rPr>
          <w:rFonts w:ascii="Times New Roman" w:hAnsi="Times New Roman" w:cs="Times New Roman"/>
          <w:b/>
          <w:sz w:val="28"/>
          <w:szCs w:val="28"/>
        </w:rPr>
        <w:t xml:space="preserve">Н. А. Михеев </w:t>
      </w:r>
      <w:r>
        <w:rPr>
          <w:rFonts w:ascii="Times New Roman" w:hAnsi="Times New Roman" w:cs="Times New Roman"/>
          <w:spacing w:val="-2"/>
          <w:sz w:val="28"/>
          <w:szCs w:val="28"/>
        </w:rPr>
        <w:t>// М</w:t>
      </w:r>
      <w:r>
        <w:rPr>
          <w:rFonts w:ascii="Times New Roman" w:hAnsi="Times New Roman" w:cs="Times New Roman"/>
          <w:sz w:val="28"/>
          <w:szCs w:val="28"/>
        </w:rPr>
        <w:t xml:space="preserve">атериалы </w:t>
      </w:r>
      <w:r>
        <w:rPr>
          <w:rFonts w:ascii="Times New Roman" w:hAnsi="Times New Roman" w:cs="Times New Roman"/>
          <w:spacing w:val="-4"/>
          <w:sz w:val="28"/>
          <w:szCs w:val="28"/>
          <w:lang w:val="en-US"/>
        </w:rPr>
        <w:t>III</w:t>
      </w:r>
      <w:r>
        <w:rPr>
          <w:rFonts w:ascii="Times New Roman" w:hAnsi="Times New Roman" w:cs="Times New Roman"/>
          <w:sz w:val="28"/>
          <w:szCs w:val="28"/>
        </w:rPr>
        <w:t xml:space="preserve"> Международной научно-практической конференции «</w:t>
      </w:r>
      <w:r>
        <w:rPr>
          <w:rFonts w:ascii="Times New Roman" w:hAnsi="Times New Roman" w:cs="Times New Roman"/>
          <w:spacing w:val="-4"/>
          <w:sz w:val="28"/>
          <w:szCs w:val="28"/>
        </w:rPr>
        <w:t>Здоровье для всех</w:t>
      </w:r>
      <w:r>
        <w:rPr>
          <w:rFonts w:ascii="Times New Roman" w:hAnsi="Times New Roman" w:cs="Times New Roman"/>
          <w:sz w:val="28"/>
          <w:szCs w:val="28"/>
        </w:rPr>
        <w:t>» : Полес. гос. ун-т, Пинск, 19–20 мая 2011 г. : в 3 ч. / Нац. банк Респ. Беларусь; редкол.: К. К. Шебеко [и др.]</w:t>
      </w:r>
      <w:r>
        <w:rPr>
          <w:rFonts w:ascii="Times New Roman" w:hAnsi="Times New Roman" w:cs="Times New Roman"/>
          <w:spacing w:val="-4"/>
          <w:sz w:val="28"/>
          <w:szCs w:val="28"/>
        </w:rPr>
        <w:t>. </w:t>
      </w:r>
      <w:r>
        <w:rPr>
          <w:rFonts w:ascii="Times New Roman" w:hAnsi="Times New Roman" w:cs="Times New Roman"/>
          <w:sz w:val="28"/>
          <w:szCs w:val="28"/>
        </w:rPr>
        <w:t>– Пинск, 2011. – Ч. 3. – С. 118</w:t>
      </w:r>
      <w:r>
        <w:rPr>
          <w:rFonts w:ascii="Times New Roman" w:hAnsi="Times New Roman" w:cs="Times New Roman"/>
          <w:spacing w:val="-8"/>
          <w:sz w:val="28"/>
          <w:szCs w:val="28"/>
        </w:rPr>
        <w:t>–</w:t>
      </w:r>
      <w:r>
        <w:rPr>
          <w:rFonts w:ascii="Times New Roman" w:hAnsi="Times New Roman" w:cs="Times New Roman"/>
          <w:sz w:val="28"/>
          <w:szCs w:val="28"/>
        </w:rPr>
        <w:t>120</w:t>
      </w:r>
      <w:r>
        <w:rPr>
          <w:rFonts w:ascii="Times New Roman" w:hAnsi="Times New Roman" w:cs="Times New Roman"/>
          <w:spacing w:val="-4"/>
          <w:sz w:val="28"/>
          <w:szCs w:val="28"/>
        </w:rPr>
        <w:t>.</w:t>
      </w:r>
    </w:p>
    <w:p w:rsidR="004C0717" w:rsidRDefault="00BC414F">
      <w:pPr>
        <w:spacing w:after="0" w:line="240" w:lineRule="auto"/>
        <w:ind w:firstLineChars="252" w:firstLine="685"/>
        <w:jc w:val="both"/>
        <w:rPr>
          <w:rFonts w:ascii="Times New Roman" w:hAnsi="Times New Roman" w:cs="Times New Roman"/>
          <w:spacing w:val="-4"/>
          <w:sz w:val="28"/>
          <w:szCs w:val="28"/>
        </w:rPr>
      </w:pPr>
      <w:r>
        <w:rPr>
          <w:rFonts w:ascii="Times New Roman" w:hAnsi="Times New Roman" w:cs="Times New Roman"/>
          <w:spacing w:val="-4"/>
          <w:sz w:val="28"/>
          <w:szCs w:val="28"/>
        </w:rPr>
        <w:t>23. </w:t>
      </w:r>
      <w:r>
        <w:rPr>
          <w:rFonts w:ascii="Times New Roman" w:hAnsi="Times New Roman" w:cs="Times New Roman"/>
          <w:sz w:val="28"/>
          <w:szCs w:val="28"/>
        </w:rPr>
        <w:t xml:space="preserve">Факторы, определяющие эффективность деятельности сотрудников силовых структур в экстремальных условиях </w:t>
      </w:r>
      <w:r>
        <w:rPr>
          <w:rFonts w:ascii="Times New Roman" w:hAnsi="Times New Roman" w:cs="Times New Roman"/>
          <w:spacing w:val="-4"/>
          <w:sz w:val="28"/>
          <w:szCs w:val="28"/>
        </w:rPr>
        <w:t>/</w:t>
      </w:r>
      <w:r>
        <w:rPr>
          <w:rFonts w:ascii="Times New Roman" w:hAnsi="Times New Roman" w:cs="Times New Roman"/>
          <w:sz w:val="28"/>
          <w:szCs w:val="28"/>
        </w:rPr>
        <w:t xml:space="preserve"> А. А. Михеев, </w:t>
      </w:r>
      <w:r>
        <w:rPr>
          <w:rFonts w:ascii="Times New Roman" w:hAnsi="Times New Roman" w:cs="Times New Roman"/>
          <w:b/>
          <w:sz w:val="28"/>
          <w:szCs w:val="28"/>
        </w:rPr>
        <w:t>Н. А. Михеев</w:t>
      </w:r>
      <w:r>
        <w:rPr>
          <w:rFonts w:ascii="Times New Roman" w:hAnsi="Times New Roman" w:cs="Times New Roman"/>
          <w:sz w:val="28"/>
          <w:szCs w:val="28"/>
        </w:rPr>
        <w:t>, М.</w:t>
      </w:r>
      <w:r>
        <w:rPr>
          <w:rFonts w:ascii="Times New Roman" w:hAnsi="Times New Roman" w:cs="Times New Roman"/>
          <w:sz w:val="28"/>
          <w:szCs w:val="28"/>
          <w:lang w:val="en-US"/>
        </w:rPr>
        <w:t> </w:t>
      </w:r>
      <w:r>
        <w:rPr>
          <w:rFonts w:ascii="Times New Roman" w:hAnsi="Times New Roman" w:cs="Times New Roman"/>
          <w:sz w:val="28"/>
          <w:szCs w:val="28"/>
        </w:rPr>
        <w:t>В.</w:t>
      </w:r>
      <w:r>
        <w:rPr>
          <w:rFonts w:ascii="Times New Roman" w:hAnsi="Times New Roman" w:cs="Times New Roman"/>
          <w:sz w:val="28"/>
          <w:szCs w:val="28"/>
          <w:lang w:val="en-US"/>
        </w:rPr>
        <w:t> </w:t>
      </w:r>
      <w:r>
        <w:rPr>
          <w:rFonts w:ascii="Times New Roman" w:hAnsi="Times New Roman" w:cs="Times New Roman"/>
          <w:sz w:val="28"/>
          <w:szCs w:val="28"/>
        </w:rPr>
        <w:t xml:space="preserve">Джамилашвили, О. Ю. Королев </w:t>
      </w:r>
      <w:r>
        <w:rPr>
          <w:rFonts w:ascii="Times New Roman" w:hAnsi="Times New Roman" w:cs="Times New Roman"/>
          <w:spacing w:val="-2"/>
          <w:sz w:val="28"/>
          <w:szCs w:val="28"/>
        </w:rPr>
        <w:t xml:space="preserve">// </w:t>
      </w:r>
      <w:r>
        <w:rPr>
          <w:rFonts w:ascii="Times New Roman" w:hAnsi="Times New Roman" w:cs="Times New Roman"/>
          <w:spacing w:val="-4"/>
          <w:sz w:val="28"/>
          <w:szCs w:val="28"/>
        </w:rPr>
        <w:t>Здоровье для всех :</w:t>
      </w:r>
      <w:r>
        <w:rPr>
          <w:rFonts w:ascii="Times New Roman" w:hAnsi="Times New Roman" w:cs="Times New Roman"/>
          <w:spacing w:val="-2"/>
          <w:sz w:val="28"/>
          <w:szCs w:val="28"/>
        </w:rPr>
        <w:t xml:space="preserve"> м</w:t>
      </w:r>
      <w:r>
        <w:rPr>
          <w:rFonts w:ascii="Times New Roman" w:hAnsi="Times New Roman" w:cs="Times New Roman"/>
          <w:sz w:val="28"/>
          <w:szCs w:val="28"/>
        </w:rPr>
        <w:t xml:space="preserve">атериалы </w:t>
      </w:r>
      <w:r>
        <w:rPr>
          <w:rFonts w:ascii="Times New Roman" w:hAnsi="Times New Roman" w:cs="Times New Roman"/>
          <w:spacing w:val="-4"/>
          <w:sz w:val="28"/>
          <w:szCs w:val="28"/>
          <w:lang w:val="en-US"/>
        </w:rPr>
        <w:t>III</w:t>
      </w:r>
      <w:r>
        <w:rPr>
          <w:rFonts w:ascii="Times New Roman" w:hAnsi="Times New Roman" w:cs="Times New Roman"/>
          <w:sz w:val="28"/>
          <w:szCs w:val="28"/>
        </w:rPr>
        <w:t> Междунар. науч.-практ. конф., Полес. гос. ун-т, Пинск, 19–20 мая 2011 г. : в 3 ч. / Нац. банк Респ. Беларусь ; редкол.: К. К. Шебеко [и др.]</w:t>
      </w:r>
      <w:r>
        <w:rPr>
          <w:rFonts w:ascii="Times New Roman" w:hAnsi="Times New Roman" w:cs="Times New Roman"/>
          <w:spacing w:val="-4"/>
          <w:sz w:val="28"/>
          <w:szCs w:val="28"/>
        </w:rPr>
        <w:t xml:space="preserve">.  </w:t>
      </w:r>
      <w:r>
        <w:rPr>
          <w:rFonts w:ascii="Times New Roman" w:hAnsi="Times New Roman" w:cs="Times New Roman"/>
          <w:sz w:val="28"/>
          <w:szCs w:val="28"/>
        </w:rPr>
        <w:t>– Пинск, 2011. – Ч. 3. – С. 257</w:t>
      </w:r>
      <w:r>
        <w:rPr>
          <w:rFonts w:ascii="Times New Roman" w:hAnsi="Times New Roman" w:cs="Times New Roman"/>
          <w:spacing w:val="-8"/>
          <w:sz w:val="28"/>
          <w:szCs w:val="28"/>
        </w:rPr>
        <w:t>–</w:t>
      </w:r>
      <w:r>
        <w:rPr>
          <w:rFonts w:ascii="Times New Roman" w:hAnsi="Times New Roman" w:cs="Times New Roman"/>
          <w:sz w:val="28"/>
          <w:szCs w:val="28"/>
        </w:rPr>
        <w:t>259</w:t>
      </w:r>
      <w:r>
        <w:rPr>
          <w:rFonts w:ascii="Times New Roman" w:hAnsi="Times New Roman" w:cs="Times New Roman"/>
          <w:spacing w:val="-4"/>
          <w:sz w:val="28"/>
          <w:szCs w:val="28"/>
        </w:rPr>
        <w:t>.</w:t>
      </w:r>
    </w:p>
    <w:p w:rsidR="004C0717" w:rsidRDefault="00BC414F">
      <w:pPr>
        <w:spacing w:after="0" w:line="240" w:lineRule="auto"/>
        <w:ind w:firstLineChars="252" w:firstLine="685"/>
        <w:jc w:val="both"/>
        <w:rPr>
          <w:rFonts w:ascii="Times New Roman" w:hAnsi="Times New Roman" w:cs="Times New Roman"/>
          <w:sz w:val="28"/>
          <w:szCs w:val="28"/>
        </w:rPr>
      </w:pPr>
      <w:r>
        <w:rPr>
          <w:rFonts w:ascii="Times New Roman" w:hAnsi="Times New Roman" w:cs="Times New Roman"/>
          <w:spacing w:val="-4"/>
          <w:sz w:val="28"/>
          <w:szCs w:val="28"/>
        </w:rPr>
        <w:t>24. </w:t>
      </w:r>
      <w:r>
        <w:rPr>
          <w:rFonts w:ascii="Times New Roman" w:hAnsi="Times New Roman" w:cs="Times New Roman"/>
          <w:sz w:val="28"/>
          <w:szCs w:val="28"/>
        </w:rPr>
        <w:t xml:space="preserve">Михеев, А. А. Исследования влияния вибрационных упражнений на психофизиологические качества спортсменов </w:t>
      </w:r>
      <w:r>
        <w:rPr>
          <w:rFonts w:ascii="Times New Roman" w:hAnsi="Times New Roman" w:cs="Times New Roman"/>
          <w:spacing w:val="-4"/>
          <w:sz w:val="28"/>
          <w:szCs w:val="28"/>
        </w:rPr>
        <w:t>/</w:t>
      </w:r>
      <w:r>
        <w:rPr>
          <w:rFonts w:ascii="Times New Roman" w:hAnsi="Times New Roman" w:cs="Times New Roman"/>
          <w:sz w:val="28"/>
          <w:szCs w:val="28"/>
        </w:rPr>
        <w:t xml:space="preserve"> А. А. Михеев, А. Г. Рамза, </w:t>
      </w:r>
      <w:r>
        <w:rPr>
          <w:rFonts w:ascii="Times New Roman" w:hAnsi="Times New Roman" w:cs="Times New Roman"/>
          <w:b/>
          <w:sz w:val="28"/>
          <w:szCs w:val="28"/>
        </w:rPr>
        <w:t>Н. А. Михеев </w:t>
      </w:r>
      <w:r>
        <w:rPr>
          <w:rFonts w:ascii="Times New Roman" w:hAnsi="Times New Roman" w:cs="Times New Roman"/>
          <w:spacing w:val="-2"/>
          <w:sz w:val="28"/>
          <w:szCs w:val="28"/>
        </w:rPr>
        <w:t xml:space="preserve">// </w:t>
      </w:r>
      <w:r>
        <w:rPr>
          <w:rFonts w:ascii="Times New Roman" w:hAnsi="Times New Roman" w:cs="Times New Roman"/>
          <w:spacing w:val="-4"/>
          <w:sz w:val="28"/>
          <w:szCs w:val="28"/>
        </w:rPr>
        <w:t>Здоровье для всех :</w:t>
      </w:r>
      <w:r>
        <w:rPr>
          <w:rFonts w:ascii="Times New Roman" w:hAnsi="Times New Roman" w:cs="Times New Roman"/>
          <w:spacing w:val="-2"/>
          <w:sz w:val="28"/>
          <w:szCs w:val="28"/>
        </w:rPr>
        <w:t xml:space="preserve"> м</w:t>
      </w:r>
      <w:r>
        <w:rPr>
          <w:rFonts w:ascii="Times New Roman" w:hAnsi="Times New Roman" w:cs="Times New Roman"/>
          <w:sz w:val="28"/>
          <w:szCs w:val="28"/>
        </w:rPr>
        <w:t xml:space="preserve">атериалы </w:t>
      </w:r>
      <w:r>
        <w:rPr>
          <w:rFonts w:ascii="Times New Roman" w:hAnsi="Times New Roman" w:cs="Times New Roman"/>
          <w:spacing w:val="-4"/>
          <w:sz w:val="28"/>
          <w:szCs w:val="28"/>
          <w:lang w:val="en-US"/>
        </w:rPr>
        <w:t>III</w:t>
      </w:r>
      <w:r>
        <w:rPr>
          <w:rFonts w:ascii="Times New Roman" w:hAnsi="Times New Roman" w:cs="Times New Roman"/>
          <w:sz w:val="28"/>
          <w:szCs w:val="28"/>
        </w:rPr>
        <w:t xml:space="preserve"> Междунар. науч.-практ. конф., Полес. гос. ун-т, Пинск, 19–20 мая 2011 г. : в 3 ч. / Нац. банк Респ. Беларусь ; редкол.: К. К. Шебеко [и др.]</w:t>
      </w:r>
      <w:r>
        <w:rPr>
          <w:rFonts w:ascii="Times New Roman" w:hAnsi="Times New Roman" w:cs="Times New Roman"/>
          <w:spacing w:val="-4"/>
          <w:sz w:val="28"/>
          <w:szCs w:val="28"/>
        </w:rPr>
        <w:t>.</w:t>
      </w:r>
      <w:r>
        <w:rPr>
          <w:rFonts w:ascii="Times New Roman" w:hAnsi="Times New Roman" w:cs="Times New Roman"/>
          <w:sz w:val="28"/>
          <w:szCs w:val="28"/>
        </w:rPr>
        <w:t xml:space="preserve"> – Пинск, 2011 г. – Ч. 3. – С. 120</w:t>
      </w:r>
      <w:r>
        <w:rPr>
          <w:rFonts w:ascii="Times New Roman" w:hAnsi="Times New Roman" w:cs="Times New Roman"/>
          <w:spacing w:val="-8"/>
          <w:sz w:val="28"/>
          <w:szCs w:val="28"/>
        </w:rPr>
        <w:t>–</w:t>
      </w:r>
      <w:r>
        <w:rPr>
          <w:rFonts w:ascii="Times New Roman" w:hAnsi="Times New Roman" w:cs="Times New Roman"/>
          <w:sz w:val="28"/>
          <w:szCs w:val="28"/>
        </w:rPr>
        <w:t>122.</w:t>
      </w:r>
    </w:p>
    <w:p w:rsidR="004C0717" w:rsidRDefault="00BC414F">
      <w:pPr>
        <w:spacing w:after="0" w:line="240" w:lineRule="auto"/>
        <w:ind w:firstLineChars="252" w:firstLine="706"/>
        <w:jc w:val="both"/>
        <w:rPr>
          <w:rFonts w:ascii="Times New Roman" w:hAnsi="Times New Roman" w:cs="Times New Roman"/>
          <w:spacing w:val="-4"/>
          <w:sz w:val="28"/>
          <w:szCs w:val="28"/>
        </w:rPr>
      </w:pPr>
      <w:r>
        <w:rPr>
          <w:rFonts w:ascii="Times New Roman" w:hAnsi="Times New Roman" w:cs="Times New Roman"/>
          <w:sz w:val="28"/>
          <w:szCs w:val="28"/>
        </w:rPr>
        <w:t xml:space="preserve">25. Михеев, А. А. Развитие силы дзюдоистов с помощью метода вибромиостимуляции </w:t>
      </w:r>
      <w:r>
        <w:rPr>
          <w:rFonts w:ascii="Times New Roman" w:hAnsi="Times New Roman" w:cs="Times New Roman"/>
          <w:spacing w:val="-4"/>
          <w:sz w:val="28"/>
          <w:szCs w:val="28"/>
        </w:rPr>
        <w:t>/</w:t>
      </w:r>
      <w:r>
        <w:rPr>
          <w:rFonts w:ascii="Times New Roman" w:hAnsi="Times New Roman" w:cs="Times New Roman"/>
          <w:sz w:val="28"/>
          <w:szCs w:val="28"/>
        </w:rPr>
        <w:t xml:space="preserve"> А. А. Михеев, </w:t>
      </w:r>
      <w:r>
        <w:rPr>
          <w:rFonts w:ascii="Times New Roman" w:hAnsi="Times New Roman" w:cs="Times New Roman"/>
          <w:b/>
          <w:sz w:val="28"/>
          <w:szCs w:val="28"/>
        </w:rPr>
        <w:t xml:space="preserve">Н. А. Михеев </w:t>
      </w:r>
      <w:r>
        <w:rPr>
          <w:rFonts w:ascii="Times New Roman" w:hAnsi="Times New Roman" w:cs="Times New Roman"/>
          <w:spacing w:val="-2"/>
          <w:sz w:val="28"/>
          <w:szCs w:val="28"/>
        </w:rPr>
        <w:t xml:space="preserve">// </w:t>
      </w:r>
      <w:r>
        <w:rPr>
          <w:rFonts w:ascii="Times New Roman" w:hAnsi="Times New Roman" w:cs="Times New Roman"/>
          <w:spacing w:val="-4"/>
          <w:sz w:val="28"/>
          <w:szCs w:val="28"/>
        </w:rPr>
        <w:t>Современное состояние и пути развития системы повышения квалификации и переподготовки кадров : материалы науч.-практ. конф., Минск, 19 мая 2011 г.</w:t>
      </w:r>
      <w:r>
        <w:rPr>
          <w:rFonts w:ascii="Times New Roman" w:hAnsi="Times New Roman" w:cs="Times New Roman"/>
          <w:sz w:val="28"/>
          <w:szCs w:val="28"/>
        </w:rPr>
        <w:t xml:space="preserve"> / М-во спорта и туризма Респ. Беларусь, Белорус. гос. ун-т физ. культуры ; редкол.: М. Е. Кобринский [и др.]. – Минск, 2011. – С. 43</w:t>
      </w:r>
      <w:r>
        <w:rPr>
          <w:rFonts w:ascii="Times New Roman" w:hAnsi="Times New Roman" w:cs="Times New Roman"/>
          <w:spacing w:val="-8"/>
          <w:sz w:val="28"/>
          <w:szCs w:val="28"/>
        </w:rPr>
        <w:t>–</w:t>
      </w:r>
      <w:r>
        <w:rPr>
          <w:rFonts w:ascii="Times New Roman" w:hAnsi="Times New Roman" w:cs="Times New Roman"/>
          <w:sz w:val="28"/>
          <w:szCs w:val="28"/>
        </w:rPr>
        <w:t>45</w:t>
      </w:r>
      <w:r>
        <w:rPr>
          <w:rFonts w:ascii="Times New Roman" w:hAnsi="Times New Roman" w:cs="Times New Roman"/>
          <w:spacing w:val="-4"/>
          <w:sz w:val="28"/>
          <w:szCs w:val="28"/>
        </w:rPr>
        <w:t>.</w:t>
      </w:r>
    </w:p>
    <w:p w:rsidR="004C0717" w:rsidRDefault="00BC414F">
      <w:pPr>
        <w:spacing w:after="0" w:line="240" w:lineRule="auto"/>
        <w:ind w:firstLineChars="252" w:firstLine="685"/>
        <w:jc w:val="both"/>
        <w:rPr>
          <w:rFonts w:ascii="Times New Roman" w:hAnsi="Times New Roman" w:cs="Times New Roman"/>
          <w:spacing w:val="-4"/>
          <w:sz w:val="28"/>
          <w:szCs w:val="28"/>
        </w:rPr>
      </w:pPr>
      <w:r>
        <w:rPr>
          <w:rFonts w:ascii="Times New Roman" w:hAnsi="Times New Roman" w:cs="Times New Roman"/>
          <w:spacing w:val="-4"/>
          <w:sz w:val="28"/>
          <w:szCs w:val="28"/>
        </w:rPr>
        <w:t>26. </w:t>
      </w:r>
      <w:r>
        <w:rPr>
          <w:rFonts w:ascii="Times New Roman" w:hAnsi="Times New Roman" w:cs="Times New Roman"/>
          <w:sz w:val="28"/>
          <w:szCs w:val="28"/>
        </w:rPr>
        <w:t xml:space="preserve">Михеев, А. А. Восстановление и реабилитация спортсменов с применением вибрационных упражнений </w:t>
      </w:r>
      <w:r>
        <w:rPr>
          <w:rFonts w:ascii="Times New Roman" w:hAnsi="Times New Roman" w:cs="Times New Roman"/>
          <w:spacing w:val="-4"/>
          <w:sz w:val="28"/>
          <w:szCs w:val="28"/>
        </w:rPr>
        <w:t xml:space="preserve">/ </w:t>
      </w:r>
      <w:r>
        <w:rPr>
          <w:rFonts w:ascii="Times New Roman" w:hAnsi="Times New Roman" w:cs="Times New Roman"/>
          <w:sz w:val="28"/>
          <w:szCs w:val="28"/>
        </w:rPr>
        <w:t xml:space="preserve">А. А. Михеев, </w:t>
      </w:r>
      <w:r>
        <w:rPr>
          <w:rFonts w:ascii="Times New Roman" w:hAnsi="Times New Roman" w:cs="Times New Roman"/>
          <w:b/>
          <w:sz w:val="28"/>
          <w:szCs w:val="28"/>
        </w:rPr>
        <w:t>Н. А. Михеев</w:t>
      </w:r>
      <w:r>
        <w:rPr>
          <w:rFonts w:ascii="Times New Roman" w:hAnsi="Times New Roman" w:cs="Times New Roman"/>
          <w:sz w:val="28"/>
          <w:szCs w:val="28"/>
        </w:rPr>
        <w:t xml:space="preserve"> // Проблемы физической культуры населения, проживающего в условиях неблагоприятных факторов окружающей среды : материалы </w:t>
      </w:r>
      <w:r>
        <w:rPr>
          <w:rFonts w:ascii="Times New Roman" w:hAnsi="Times New Roman" w:cs="Times New Roman"/>
          <w:sz w:val="28"/>
          <w:szCs w:val="28"/>
          <w:lang w:val="en-US"/>
        </w:rPr>
        <w:t>IX</w:t>
      </w:r>
      <w:r>
        <w:rPr>
          <w:rFonts w:ascii="Times New Roman" w:hAnsi="Times New Roman" w:cs="Times New Roman"/>
          <w:sz w:val="28"/>
          <w:szCs w:val="28"/>
        </w:rPr>
        <w:t xml:space="preserve"> Междунар. науч.-практ. конф., </w:t>
      </w:r>
      <w:r>
        <w:rPr>
          <w:rFonts w:ascii="Times New Roman" w:hAnsi="Times New Roman" w:cs="Times New Roman"/>
          <w:spacing w:val="-4"/>
          <w:sz w:val="28"/>
          <w:szCs w:val="28"/>
        </w:rPr>
        <w:t xml:space="preserve">Гомель, </w:t>
      </w:r>
      <w:r>
        <w:rPr>
          <w:rFonts w:ascii="Times New Roman" w:hAnsi="Times New Roman" w:cs="Times New Roman"/>
          <w:sz w:val="28"/>
          <w:szCs w:val="28"/>
        </w:rPr>
        <w:t>6–7 окт. 2011 г. : в 2 ч. /</w:t>
      </w:r>
      <w:r>
        <w:rPr>
          <w:rFonts w:ascii="Times New Roman" w:hAnsi="Times New Roman" w:cs="Times New Roman"/>
          <w:spacing w:val="-4"/>
          <w:sz w:val="28"/>
          <w:szCs w:val="28"/>
        </w:rPr>
        <w:t xml:space="preserve"> М-во образования Респ. Беларусь </w:t>
      </w:r>
      <w:r>
        <w:rPr>
          <w:rFonts w:ascii="Times New Roman" w:hAnsi="Times New Roman" w:cs="Times New Roman"/>
          <w:sz w:val="28"/>
          <w:szCs w:val="28"/>
        </w:rPr>
        <w:t xml:space="preserve">[и др.] ; редкол.: О. М. Демиденко [и др.]. </w:t>
      </w:r>
      <w:r>
        <w:rPr>
          <w:rFonts w:ascii="Times New Roman" w:hAnsi="Times New Roman" w:cs="Times New Roman"/>
          <w:spacing w:val="-4"/>
          <w:sz w:val="28"/>
          <w:szCs w:val="28"/>
        </w:rPr>
        <w:t xml:space="preserve">– Гомель, 2011. </w:t>
      </w:r>
      <w:r>
        <w:rPr>
          <w:rFonts w:ascii="Times New Roman" w:hAnsi="Times New Roman" w:cs="Times New Roman"/>
          <w:sz w:val="28"/>
          <w:szCs w:val="28"/>
        </w:rPr>
        <w:t>– Ч. 2. – С. 96–98</w:t>
      </w:r>
      <w:r>
        <w:rPr>
          <w:rFonts w:ascii="Times New Roman" w:hAnsi="Times New Roman" w:cs="Times New Roman"/>
          <w:spacing w:val="-4"/>
          <w:sz w:val="28"/>
          <w:szCs w:val="28"/>
        </w:rPr>
        <w:t>.</w:t>
      </w:r>
    </w:p>
    <w:p w:rsidR="004C0717" w:rsidRDefault="00BC414F">
      <w:pPr>
        <w:spacing w:after="0" w:line="240" w:lineRule="auto"/>
        <w:ind w:firstLineChars="252" w:firstLine="685"/>
        <w:jc w:val="both"/>
        <w:rPr>
          <w:rFonts w:ascii="Times New Roman" w:hAnsi="Times New Roman" w:cs="Times New Roman"/>
          <w:spacing w:val="-4"/>
          <w:sz w:val="28"/>
          <w:szCs w:val="28"/>
        </w:rPr>
      </w:pPr>
      <w:r>
        <w:rPr>
          <w:rFonts w:ascii="Times New Roman" w:hAnsi="Times New Roman" w:cs="Times New Roman"/>
          <w:spacing w:val="-4"/>
          <w:sz w:val="28"/>
          <w:szCs w:val="28"/>
        </w:rPr>
        <w:t>27. </w:t>
      </w:r>
      <w:r>
        <w:rPr>
          <w:rFonts w:ascii="Times New Roman" w:hAnsi="Times New Roman" w:cs="Times New Roman"/>
          <w:sz w:val="28"/>
          <w:szCs w:val="28"/>
        </w:rPr>
        <w:t xml:space="preserve">Динамика показателей постурального контроля у спортсменов в процессе применения пролонгированных упражнений </w:t>
      </w:r>
      <w:r>
        <w:rPr>
          <w:rFonts w:ascii="Times New Roman" w:hAnsi="Times New Roman" w:cs="Times New Roman"/>
          <w:spacing w:val="-4"/>
          <w:sz w:val="28"/>
          <w:szCs w:val="28"/>
        </w:rPr>
        <w:t xml:space="preserve">/ </w:t>
      </w:r>
      <w:r>
        <w:rPr>
          <w:rFonts w:ascii="Times New Roman" w:hAnsi="Times New Roman" w:cs="Times New Roman"/>
          <w:sz w:val="28"/>
          <w:szCs w:val="28"/>
        </w:rPr>
        <w:t xml:space="preserve">А. А. Михеев, </w:t>
      </w:r>
      <w:r>
        <w:rPr>
          <w:rFonts w:ascii="Times New Roman" w:hAnsi="Times New Roman" w:cs="Times New Roman"/>
          <w:b/>
          <w:sz w:val="28"/>
          <w:szCs w:val="28"/>
        </w:rPr>
        <w:t>Н. А. Михеев,</w:t>
      </w:r>
      <w:r>
        <w:rPr>
          <w:rFonts w:ascii="Times New Roman" w:hAnsi="Times New Roman" w:cs="Times New Roman"/>
          <w:sz w:val="28"/>
          <w:szCs w:val="28"/>
        </w:rPr>
        <w:t xml:space="preserve"> Е. В. Ивановский, А. В. Конюхневич // </w:t>
      </w:r>
      <w:r>
        <w:rPr>
          <w:rFonts w:ascii="Times New Roman" w:hAnsi="Times New Roman" w:cs="Times New Roman"/>
          <w:spacing w:val="-4"/>
          <w:sz w:val="28"/>
          <w:szCs w:val="28"/>
        </w:rPr>
        <w:t xml:space="preserve">Международная </w:t>
      </w:r>
      <w:r>
        <w:rPr>
          <w:rFonts w:ascii="Times New Roman" w:hAnsi="Times New Roman" w:cs="Times New Roman"/>
          <w:spacing w:val="-4"/>
          <w:sz w:val="28"/>
          <w:szCs w:val="28"/>
        </w:rPr>
        <w:lastRenderedPageBreak/>
        <w:t xml:space="preserve">научно-практическая конференция по проблемам физической культуры и спорта государств – участников Содружества Независимых Государств : материалы Междунар. науч.-практ. конф., Минск, 23–24 мая 2012 г. : в 4 ч. / М-во спорта и туризма Респ. Беларусь </w:t>
      </w:r>
      <w:r>
        <w:rPr>
          <w:rFonts w:ascii="Times New Roman" w:hAnsi="Times New Roman" w:cs="Times New Roman"/>
          <w:sz w:val="28"/>
          <w:szCs w:val="28"/>
        </w:rPr>
        <w:t xml:space="preserve">[и др.] ; редкол.: Т. Д. Полякова [и др.]. </w:t>
      </w:r>
      <w:r>
        <w:rPr>
          <w:rFonts w:ascii="Times New Roman" w:hAnsi="Times New Roman" w:cs="Times New Roman"/>
          <w:spacing w:val="-4"/>
          <w:sz w:val="28"/>
          <w:szCs w:val="28"/>
        </w:rPr>
        <w:t>– Минск, 2012. – Ч. 2. – С. 102–104.</w:t>
      </w:r>
    </w:p>
    <w:p w:rsidR="004C0717" w:rsidRDefault="00BC414F">
      <w:pPr>
        <w:spacing w:after="0" w:line="240" w:lineRule="auto"/>
        <w:ind w:firstLineChars="252" w:firstLine="685"/>
        <w:jc w:val="both"/>
        <w:rPr>
          <w:rFonts w:ascii="Times New Roman" w:hAnsi="Times New Roman" w:cs="Times New Roman"/>
          <w:spacing w:val="-4"/>
          <w:sz w:val="28"/>
          <w:szCs w:val="28"/>
        </w:rPr>
      </w:pPr>
      <w:r>
        <w:rPr>
          <w:rFonts w:ascii="Times New Roman" w:hAnsi="Times New Roman" w:cs="Times New Roman"/>
          <w:spacing w:val="-4"/>
          <w:sz w:val="28"/>
          <w:szCs w:val="28"/>
        </w:rPr>
        <w:t>28. </w:t>
      </w:r>
      <w:r>
        <w:rPr>
          <w:rFonts w:ascii="Times New Roman" w:hAnsi="Times New Roman" w:cs="Times New Roman"/>
          <w:spacing w:val="-2"/>
          <w:sz w:val="28"/>
          <w:szCs w:val="28"/>
        </w:rPr>
        <w:t xml:space="preserve">Исследование пульсовой стоимости пролонгированных упражнений, а также </w:t>
      </w:r>
      <w:r>
        <w:rPr>
          <w:rFonts w:ascii="Times New Roman" w:hAnsi="Times New Roman" w:cs="Times New Roman"/>
          <w:sz w:val="28"/>
          <w:szCs w:val="28"/>
        </w:rPr>
        <w:t xml:space="preserve">эффективности вибрационных упражнений с целью развития силовых качеств спортсменов </w:t>
      </w:r>
      <w:r>
        <w:rPr>
          <w:rFonts w:ascii="Times New Roman" w:hAnsi="Times New Roman" w:cs="Times New Roman"/>
          <w:spacing w:val="-4"/>
          <w:sz w:val="28"/>
          <w:szCs w:val="28"/>
        </w:rPr>
        <w:t xml:space="preserve">/ </w:t>
      </w:r>
      <w:r>
        <w:rPr>
          <w:rFonts w:ascii="Times New Roman" w:hAnsi="Times New Roman" w:cs="Times New Roman"/>
          <w:sz w:val="28"/>
          <w:szCs w:val="28"/>
        </w:rPr>
        <w:t xml:space="preserve">А. А. Михеев, </w:t>
      </w:r>
      <w:r>
        <w:rPr>
          <w:rFonts w:ascii="Times New Roman" w:hAnsi="Times New Roman" w:cs="Times New Roman"/>
          <w:b/>
          <w:sz w:val="28"/>
          <w:szCs w:val="28"/>
        </w:rPr>
        <w:t>Н. А. Михеев,</w:t>
      </w:r>
      <w:r>
        <w:rPr>
          <w:rFonts w:ascii="Times New Roman" w:hAnsi="Times New Roman" w:cs="Times New Roman"/>
          <w:sz w:val="28"/>
          <w:szCs w:val="28"/>
        </w:rPr>
        <w:t xml:space="preserve"> М. В. Джамилашвили, О. И. Белевич // </w:t>
      </w:r>
      <w:r>
        <w:rPr>
          <w:rFonts w:ascii="Times New Roman" w:hAnsi="Times New Roman" w:cs="Times New Roman"/>
          <w:spacing w:val="-4"/>
          <w:sz w:val="28"/>
          <w:szCs w:val="28"/>
        </w:rPr>
        <w:t>Международная научно-практическая конференция по проблемам физической культуры и спорта государств – участников Содружества Независимых Государств : материалы Междунар. науч.-практ. конф., Минск, 23–24 мая 2012 г. : в 4 ч. / М-во спорта и туризма Респ. Беларусь</w:t>
      </w:r>
      <w:r>
        <w:rPr>
          <w:rFonts w:ascii="Times New Roman" w:hAnsi="Times New Roman" w:cs="Times New Roman"/>
          <w:sz w:val="28"/>
          <w:szCs w:val="28"/>
        </w:rPr>
        <w:t xml:space="preserve">; редкол.: Т. Д. Полякова [и др.]. </w:t>
      </w:r>
      <w:r>
        <w:rPr>
          <w:rFonts w:ascii="Times New Roman" w:hAnsi="Times New Roman" w:cs="Times New Roman"/>
          <w:spacing w:val="-4"/>
          <w:sz w:val="28"/>
          <w:szCs w:val="28"/>
        </w:rPr>
        <w:t>– Минск, 2012. – Ч. 2. – С. 104–106.</w:t>
      </w:r>
    </w:p>
    <w:p w:rsidR="004C0717" w:rsidRDefault="00BC414F">
      <w:pPr>
        <w:spacing w:after="0" w:line="240" w:lineRule="auto"/>
        <w:ind w:firstLineChars="252" w:firstLine="685"/>
        <w:jc w:val="both"/>
        <w:rPr>
          <w:rFonts w:ascii="Times New Roman" w:hAnsi="Times New Roman" w:cs="Times New Roman"/>
          <w:spacing w:val="-4"/>
          <w:sz w:val="28"/>
          <w:szCs w:val="28"/>
        </w:rPr>
      </w:pPr>
      <w:r>
        <w:rPr>
          <w:rFonts w:ascii="Times New Roman" w:hAnsi="Times New Roman" w:cs="Times New Roman"/>
          <w:spacing w:val="-4"/>
          <w:sz w:val="28"/>
          <w:szCs w:val="28"/>
        </w:rPr>
        <w:t xml:space="preserve">29. Михеев, А. А. </w:t>
      </w:r>
      <w:r>
        <w:rPr>
          <w:rFonts w:ascii="Times New Roman" w:hAnsi="Times New Roman" w:cs="Times New Roman"/>
          <w:sz w:val="28"/>
          <w:szCs w:val="28"/>
        </w:rPr>
        <w:t xml:space="preserve">Динамика показателей психофизиологического состояния спортсменов в процессе вибрационной тренировки </w:t>
      </w:r>
      <w:r>
        <w:rPr>
          <w:rFonts w:ascii="Times New Roman" w:hAnsi="Times New Roman" w:cs="Times New Roman"/>
          <w:spacing w:val="-4"/>
          <w:sz w:val="28"/>
          <w:szCs w:val="28"/>
        </w:rPr>
        <w:t xml:space="preserve">/ </w:t>
      </w:r>
      <w:r>
        <w:rPr>
          <w:rFonts w:ascii="Times New Roman" w:hAnsi="Times New Roman" w:cs="Times New Roman"/>
          <w:sz w:val="28"/>
          <w:szCs w:val="28"/>
        </w:rPr>
        <w:t xml:space="preserve">А. А. Михеев, </w:t>
      </w:r>
      <w:r>
        <w:rPr>
          <w:rFonts w:ascii="Times New Roman" w:hAnsi="Times New Roman" w:cs="Times New Roman"/>
          <w:b/>
          <w:sz w:val="28"/>
          <w:szCs w:val="28"/>
        </w:rPr>
        <w:t>Н. А. Михеев,</w:t>
      </w:r>
      <w:r>
        <w:rPr>
          <w:rFonts w:ascii="Times New Roman" w:hAnsi="Times New Roman" w:cs="Times New Roman"/>
          <w:sz w:val="28"/>
          <w:szCs w:val="28"/>
        </w:rPr>
        <w:t xml:space="preserve"> Л. В. Филипович // </w:t>
      </w:r>
      <w:r>
        <w:rPr>
          <w:rFonts w:ascii="Times New Roman" w:hAnsi="Times New Roman" w:cs="Times New Roman"/>
          <w:spacing w:val="-4"/>
          <w:sz w:val="28"/>
          <w:szCs w:val="28"/>
        </w:rPr>
        <w:t xml:space="preserve">Состояние и перспективы технического обеспечения спортивной деятельности : материалы II Междунар. науч.-техн. конф., Минск, 18 окт. 2012 г. / М-во образования Респ. Беларусь </w:t>
      </w:r>
      <w:r>
        <w:rPr>
          <w:rFonts w:ascii="Times New Roman" w:hAnsi="Times New Roman" w:cs="Times New Roman"/>
          <w:sz w:val="28"/>
          <w:szCs w:val="28"/>
        </w:rPr>
        <w:t>; редкол.: И. В. Бельский [и др.]. </w:t>
      </w:r>
      <w:r>
        <w:rPr>
          <w:rFonts w:ascii="Times New Roman" w:hAnsi="Times New Roman" w:cs="Times New Roman"/>
          <w:spacing w:val="-4"/>
          <w:sz w:val="28"/>
          <w:szCs w:val="28"/>
        </w:rPr>
        <w:t>– Минск, 2012. – С. 171–177.</w:t>
      </w:r>
    </w:p>
    <w:p w:rsidR="004C0717" w:rsidRDefault="00BC414F">
      <w:pPr>
        <w:spacing w:after="0" w:line="240" w:lineRule="auto"/>
        <w:ind w:firstLineChars="252" w:firstLine="685"/>
        <w:jc w:val="both"/>
        <w:rPr>
          <w:rFonts w:ascii="Times New Roman" w:hAnsi="Times New Roman" w:cs="Times New Roman"/>
          <w:spacing w:val="-4"/>
          <w:sz w:val="28"/>
          <w:szCs w:val="28"/>
        </w:rPr>
      </w:pPr>
      <w:r>
        <w:rPr>
          <w:rFonts w:ascii="Times New Roman" w:hAnsi="Times New Roman" w:cs="Times New Roman"/>
          <w:spacing w:val="-4"/>
          <w:sz w:val="28"/>
          <w:szCs w:val="28"/>
        </w:rPr>
        <w:t xml:space="preserve">30. Михеев, А. А. </w:t>
      </w:r>
      <w:r>
        <w:rPr>
          <w:rFonts w:ascii="Times New Roman" w:hAnsi="Times New Roman" w:cs="Times New Roman"/>
          <w:spacing w:val="-2"/>
          <w:sz w:val="28"/>
          <w:szCs w:val="28"/>
        </w:rPr>
        <w:t>Исследования динамики содержания гормонов в серии традиционных и вибрационных тренировочных занятий с нагрузкой до утомления </w:t>
      </w:r>
      <w:r>
        <w:rPr>
          <w:rFonts w:ascii="Times New Roman" w:hAnsi="Times New Roman" w:cs="Times New Roman"/>
          <w:spacing w:val="-4"/>
          <w:sz w:val="28"/>
          <w:szCs w:val="28"/>
        </w:rPr>
        <w:t xml:space="preserve">/ </w:t>
      </w:r>
      <w:r>
        <w:rPr>
          <w:rFonts w:ascii="Times New Roman" w:hAnsi="Times New Roman" w:cs="Times New Roman"/>
          <w:sz w:val="28"/>
          <w:szCs w:val="28"/>
        </w:rPr>
        <w:t xml:space="preserve">А. А. Михеев, </w:t>
      </w:r>
      <w:r>
        <w:rPr>
          <w:rFonts w:ascii="Times New Roman" w:hAnsi="Times New Roman" w:cs="Times New Roman"/>
          <w:b/>
          <w:sz w:val="28"/>
          <w:szCs w:val="28"/>
        </w:rPr>
        <w:t>Н. А. Михеев,</w:t>
      </w:r>
      <w:r>
        <w:rPr>
          <w:rFonts w:ascii="Times New Roman" w:hAnsi="Times New Roman" w:cs="Times New Roman"/>
          <w:sz w:val="28"/>
          <w:szCs w:val="28"/>
        </w:rPr>
        <w:t xml:space="preserve"> И. И. Игнатова // </w:t>
      </w:r>
      <w:r>
        <w:rPr>
          <w:rFonts w:ascii="Times New Roman" w:hAnsi="Times New Roman" w:cs="Times New Roman"/>
          <w:spacing w:val="-4"/>
          <w:sz w:val="28"/>
          <w:szCs w:val="28"/>
        </w:rPr>
        <w:t>Теоретические и прикладные аспекты олимпийского образования, физической культуры, спорта школьников и учащейся молодежи : материалы II Междунар. науч.-метод. конф., Брест, 22–23 нояб. 2012 г. / Брест. гос. ун-т им. А. С. Пушкина ; редкол.: А. С. Голенко [и др.]. – Брест, 2012. – С. 200–205.</w:t>
      </w:r>
    </w:p>
    <w:p w:rsidR="004C0717" w:rsidRDefault="00BC414F">
      <w:pPr>
        <w:spacing w:after="0" w:line="240" w:lineRule="auto"/>
        <w:ind w:firstLineChars="252" w:firstLine="696"/>
        <w:jc w:val="both"/>
        <w:rPr>
          <w:rFonts w:ascii="Times New Roman" w:hAnsi="Times New Roman" w:cs="Times New Roman"/>
          <w:spacing w:val="-2"/>
          <w:sz w:val="28"/>
          <w:szCs w:val="28"/>
        </w:rPr>
      </w:pPr>
      <w:r>
        <w:rPr>
          <w:rFonts w:ascii="Times New Roman" w:hAnsi="Times New Roman" w:cs="Times New Roman"/>
          <w:spacing w:val="-2"/>
          <w:sz w:val="28"/>
          <w:szCs w:val="28"/>
        </w:rPr>
        <w:t xml:space="preserve">31. Михеев, А. А. Динамика параметров вертикальной позы спортсменов под влиянием вибромиостимуляции / А. А. Михеев, </w:t>
      </w:r>
      <w:r>
        <w:rPr>
          <w:rFonts w:ascii="Times New Roman" w:hAnsi="Times New Roman" w:cs="Times New Roman"/>
          <w:b/>
          <w:spacing w:val="-2"/>
          <w:sz w:val="28"/>
          <w:szCs w:val="28"/>
        </w:rPr>
        <w:t>Н. А. Михеев</w:t>
      </w:r>
      <w:r>
        <w:rPr>
          <w:rFonts w:ascii="Times New Roman" w:hAnsi="Times New Roman" w:cs="Times New Roman"/>
          <w:spacing w:val="-2"/>
          <w:sz w:val="28"/>
          <w:szCs w:val="28"/>
        </w:rPr>
        <w:t xml:space="preserve"> // </w:t>
      </w:r>
      <w:r>
        <w:rPr>
          <w:rFonts w:ascii="Times New Roman" w:hAnsi="Times New Roman" w:cs="Times New Roman"/>
          <w:spacing w:val="-2"/>
          <w:sz w:val="28"/>
          <w:szCs w:val="28"/>
          <w:lang w:val="en-US"/>
        </w:rPr>
        <w:t>XIII</w:t>
      </w:r>
      <w:r>
        <w:rPr>
          <w:rFonts w:ascii="Times New Roman" w:hAnsi="Times New Roman" w:cs="Times New Roman"/>
          <w:spacing w:val="-2"/>
          <w:sz w:val="28"/>
          <w:szCs w:val="28"/>
        </w:rPr>
        <w:t xml:space="preserve"> Международная научная сессия по итогам НИР за 2012 год «Научное обоснование физического воспитания, спортивной тренировки и подготовки кадров по физической культуре и спорту» : материалы </w:t>
      </w:r>
      <w:r>
        <w:rPr>
          <w:rFonts w:ascii="Times New Roman" w:hAnsi="Times New Roman" w:cs="Times New Roman"/>
          <w:spacing w:val="-2"/>
          <w:sz w:val="28"/>
          <w:szCs w:val="28"/>
          <w:lang w:val="en-US"/>
        </w:rPr>
        <w:t>VI</w:t>
      </w:r>
      <w:r>
        <w:rPr>
          <w:rFonts w:ascii="Times New Roman" w:hAnsi="Times New Roman" w:cs="Times New Roman"/>
          <w:spacing w:val="-2"/>
          <w:sz w:val="28"/>
          <w:szCs w:val="28"/>
        </w:rPr>
        <w:t xml:space="preserve"> Междунар. науч.-практ. конф. молодых ученых, Минск, 16 мая 2013 г. : в 3 ч. / Белорус. гос. ун-т физ. культуры ; редкол.: Т. Д. Полякова [и др.]. – Минск, 2013. – Ч. 3 : Молодежь – науке. Актуальные проблемы теории и методики физической культуры и спорта. – С. 57–59.</w:t>
      </w:r>
    </w:p>
    <w:p w:rsidR="004C0717" w:rsidRDefault="00BC414F">
      <w:pPr>
        <w:spacing w:after="0" w:line="240" w:lineRule="auto"/>
        <w:ind w:firstLineChars="252" w:firstLine="685"/>
        <w:jc w:val="both"/>
        <w:rPr>
          <w:rFonts w:ascii="Times New Roman" w:hAnsi="Times New Roman" w:cs="Times New Roman"/>
          <w:spacing w:val="-4"/>
          <w:sz w:val="28"/>
          <w:szCs w:val="28"/>
        </w:rPr>
      </w:pPr>
      <w:r>
        <w:rPr>
          <w:rFonts w:ascii="Times New Roman" w:hAnsi="Times New Roman" w:cs="Times New Roman"/>
          <w:spacing w:val="-4"/>
          <w:sz w:val="28"/>
          <w:szCs w:val="28"/>
        </w:rPr>
        <w:t xml:space="preserve">32. Михеев, А. А. </w:t>
      </w:r>
      <w:r>
        <w:rPr>
          <w:rFonts w:ascii="Times New Roman" w:hAnsi="Times New Roman" w:cs="Times New Roman"/>
          <w:sz w:val="28"/>
          <w:szCs w:val="28"/>
        </w:rPr>
        <w:t xml:space="preserve">Применение вибрационной миостимуляции для восстановления и реабилитации дзюдоистов </w:t>
      </w:r>
      <w:r>
        <w:rPr>
          <w:rFonts w:ascii="Times New Roman" w:hAnsi="Times New Roman" w:cs="Times New Roman"/>
          <w:spacing w:val="-4"/>
          <w:sz w:val="28"/>
          <w:szCs w:val="28"/>
        </w:rPr>
        <w:t xml:space="preserve">/ </w:t>
      </w:r>
      <w:r>
        <w:rPr>
          <w:rFonts w:ascii="Times New Roman" w:hAnsi="Times New Roman" w:cs="Times New Roman"/>
          <w:sz w:val="28"/>
          <w:szCs w:val="28"/>
        </w:rPr>
        <w:t xml:space="preserve">А. А. Михеев, </w:t>
      </w:r>
      <w:r>
        <w:rPr>
          <w:rFonts w:ascii="Times New Roman" w:hAnsi="Times New Roman" w:cs="Times New Roman"/>
          <w:b/>
          <w:sz w:val="28"/>
          <w:szCs w:val="28"/>
        </w:rPr>
        <w:t>Н. А. Михеев</w:t>
      </w:r>
      <w:r>
        <w:rPr>
          <w:rFonts w:ascii="Times New Roman" w:hAnsi="Times New Roman" w:cs="Times New Roman"/>
          <w:sz w:val="28"/>
          <w:szCs w:val="28"/>
        </w:rPr>
        <w:t xml:space="preserve"> // </w:t>
      </w:r>
      <w:r>
        <w:rPr>
          <w:rFonts w:ascii="Times New Roman" w:hAnsi="Times New Roman" w:cs="Times New Roman"/>
          <w:spacing w:val="-4"/>
          <w:sz w:val="28"/>
          <w:szCs w:val="28"/>
        </w:rPr>
        <w:t xml:space="preserve">Новые подходы и формы повышения квалификации тренеров спорта высших достижений и спортивного резерва : материалы Всерос. науч.-практ. конф. / Федер. науч. центр физ. культуры и спорта ; редкол.: И. Ю. Радчич </w:t>
      </w:r>
      <w:r>
        <w:rPr>
          <w:rFonts w:ascii="Times New Roman" w:hAnsi="Times New Roman" w:cs="Times New Roman"/>
          <w:sz w:val="28"/>
          <w:szCs w:val="28"/>
        </w:rPr>
        <w:t>[и др.]</w:t>
      </w:r>
      <w:r>
        <w:rPr>
          <w:rFonts w:ascii="Times New Roman" w:hAnsi="Times New Roman" w:cs="Times New Roman"/>
          <w:spacing w:val="-4"/>
          <w:sz w:val="28"/>
          <w:szCs w:val="28"/>
        </w:rPr>
        <w:t>. – М., 2013. – С. 37–45.</w:t>
      </w:r>
    </w:p>
    <w:p w:rsidR="004C0717" w:rsidRDefault="00BC414F">
      <w:pPr>
        <w:spacing w:after="0" w:line="240" w:lineRule="auto"/>
        <w:ind w:firstLineChars="252" w:firstLine="696"/>
        <w:jc w:val="both"/>
        <w:rPr>
          <w:rFonts w:ascii="Times New Roman" w:hAnsi="Times New Roman" w:cs="Times New Roman"/>
          <w:sz w:val="28"/>
          <w:szCs w:val="28"/>
        </w:rPr>
      </w:pPr>
      <w:r>
        <w:rPr>
          <w:rFonts w:ascii="Times New Roman" w:hAnsi="Times New Roman" w:cs="Times New Roman"/>
          <w:spacing w:val="-2"/>
          <w:sz w:val="28"/>
          <w:szCs w:val="28"/>
        </w:rPr>
        <w:t>33. </w:t>
      </w:r>
      <w:r>
        <w:rPr>
          <w:rFonts w:ascii="Times New Roman" w:hAnsi="Times New Roman" w:cs="Times New Roman"/>
          <w:spacing w:val="-4"/>
          <w:sz w:val="28"/>
          <w:szCs w:val="28"/>
        </w:rPr>
        <w:t xml:space="preserve">Михеев, А. А. </w:t>
      </w:r>
      <w:r>
        <w:rPr>
          <w:rFonts w:ascii="Times New Roman" w:hAnsi="Times New Roman" w:cs="Times New Roman"/>
          <w:sz w:val="28"/>
          <w:szCs w:val="28"/>
        </w:rPr>
        <w:t xml:space="preserve">Исследование эффектов вибростимуляции для развития физических качеств спортсменов-единоборцев </w:t>
      </w:r>
      <w:r>
        <w:rPr>
          <w:rFonts w:ascii="Times New Roman" w:hAnsi="Times New Roman" w:cs="Times New Roman"/>
          <w:spacing w:val="-4"/>
          <w:sz w:val="28"/>
          <w:szCs w:val="28"/>
        </w:rPr>
        <w:t>/</w:t>
      </w:r>
      <w:r>
        <w:rPr>
          <w:rFonts w:ascii="Times New Roman" w:hAnsi="Times New Roman" w:cs="Times New Roman"/>
          <w:sz w:val="28"/>
          <w:szCs w:val="28"/>
        </w:rPr>
        <w:t xml:space="preserve"> А. А. Михеев, </w:t>
      </w:r>
      <w:r>
        <w:rPr>
          <w:rFonts w:ascii="Times New Roman" w:hAnsi="Times New Roman" w:cs="Times New Roman"/>
          <w:b/>
          <w:sz w:val="28"/>
          <w:szCs w:val="28"/>
        </w:rPr>
        <w:t>Н. А. Михеев</w:t>
      </w:r>
      <w:r>
        <w:rPr>
          <w:rFonts w:ascii="Times New Roman" w:hAnsi="Times New Roman" w:cs="Times New Roman"/>
          <w:sz w:val="28"/>
          <w:szCs w:val="28"/>
        </w:rPr>
        <w:t xml:space="preserve"> // </w:t>
      </w:r>
      <w:r>
        <w:rPr>
          <w:rFonts w:ascii="Times New Roman" w:hAnsi="Times New Roman" w:cs="Times New Roman"/>
          <w:sz w:val="28"/>
          <w:szCs w:val="28"/>
        </w:rPr>
        <w:lastRenderedPageBreak/>
        <w:t>Университетский спорт в современном образовательном социуме : материалы Междунар. науч.-практ. конф., Минск, 23–24 апр. 2015 г</w:t>
      </w:r>
      <w:r>
        <w:rPr>
          <w:rFonts w:ascii="Times New Roman" w:hAnsi="Times New Roman" w:cs="Times New Roman"/>
          <w:spacing w:val="-4"/>
          <w:sz w:val="28"/>
          <w:szCs w:val="28"/>
        </w:rPr>
        <w:t xml:space="preserve">. : в 4 ч. / </w:t>
      </w:r>
      <w:r>
        <w:rPr>
          <w:rFonts w:ascii="Times New Roman" w:hAnsi="Times New Roman" w:cs="Times New Roman"/>
          <w:sz w:val="28"/>
          <w:szCs w:val="28"/>
        </w:rPr>
        <w:t>М-во спорта и туризма Респ. Беларусь, Белорус. гос. ун-т физ. культуры ; редкол.: Т. Д. Полякова [и др.]. – Минск, 2015. – Ч. 2. – С. 173–177.</w:t>
      </w:r>
    </w:p>
    <w:p w:rsidR="004C0717" w:rsidRDefault="00BC414F">
      <w:pPr>
        <w:spacing w:after="0" w:line="240" w:lineRule="auto"/>
        <w:ind w:firstLineChars="252" w:firstLine="706"/>
        <w:jc w:val="both"/>
        <w:rPr>
          <w:rFonts w:ascii="Times New Roman" w:hAnsi="Times New Roman" w:cs="Times New Roman"/>
          <w:sz w:val="28"/>
          <w:szCs w:val="28"/>
        </w:rPr>
      </w:pPr>
      <w:r>
        <w:rPr>
          <w:rFonts w:ascii="Times New Roman" w:hAnsi="Times New Roman" w:cs="Times New Roman"/>
          <w:sz w:val="28"/>
          <w:szCs w:val="28"/>
        </w:rPr>
        <w:t xml:space="preserve">34. Михеев, Н. А. Исследование влияния вибрационной тренировки в комбинации с общей магнитотерапией на состояние нервно-мышечного аппарата нижних конечностей элитных спортсменов </w:t>
      </w:r>
      <w:r>
        <w:rPr>
          <w:rFonts w:ascii="Times New Roman" w:hAnsi="Times New Roman" w:cs="Times New Roman"/>
          <w:spacing w:val="-4"/>
          <w:sz w:val="28"/>
          <w:szCs w:val="28"/>
        </w:rPr>
        <w:t xml:space="preserve">/ </w:t>
      </w:r>
      <w:r>
        <w:rPr>
          <w:rFonts w:ascii="Times New Roman" w:hAnsi="Times New Roman" w:cs="Times New Roman"/>
          <w:sz w:val="28"/>
          <w:szCs w:val="28"/>
        </w:rPr>
        <w:t>Н. А. Михеев, В. В. Леонов // Состояние и перспективы технического обеспечения спортивной деятельности : материалы IV Междунар. науч.-техн. конф., Минск, 18–19 февр. 2016 г. / М-во образования Респ. Беларусь, Белорус. нац. техн. ун-т ; редкол.: И. В. Бельский, В. Е. Васюк, Н. А. Парамонова. – Минск, 2016. – С. 92–96.</w:t>
      </w:r>
    </w:p>
    <w:p w:rsidR="004C0717" w:rsidRDefault="004C0717">
      <w:pPr>
        <w:spacing w:after="0" w:line="240" w:lineRule="auto"/>
        <w:jc w:val="center"/>
        <w:rPr>
          <w:rFonts w:ascii="Times New Roman" w:hAnsi="Times New Roman" w:cs="Times New Roman"/>
          <w:sz w:val="28"/>
          <w:szCs w:val="28"/>
        </w:rPr>
      </w:pPr>
    </w:p>
    <w:p w:rsidR="004C0717" w:rsidRDefault="004C0717">
      <w:pPr>
        <w:spacing w:after="0" w:line="240" w:lineRule="auto"/>
        <w:jc w:val="center"/>
        <w:rPr>
          <w:rFonts w:ascii="Times New Roman" w:hAnsi="Times New Roman" w:cs="Times New Roman"/>
          <w:sz w:val="28"/>
          <w:szCs w:val="28"/>
        </w:rPr>
      </w:pPr>
    </w:p>
    <w:p w:rsidR="004C0717" w:rsidRDefault="004C0717">
      <w:pPr>
        <w:spacing w:after="0" w:line="240" w:lineRule="auto"/>
        <w:jc w:val="center"/>
        <w:rPr>
          <w:rFonts w:ascii="Times New Roman" w:hAnsi="Times New Roman" w:cs="Times New Roman"/>
          <w:sz w:val="28"/>
          <w:szCs w:val="28"/>
        </w:rPr>
      </w:pPr>
    </w:p>
    <w:p w:rsidR="004C0717" w:rsidRDefault="006F26E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Практическое пособие</w:t>
      </w:r>
    </w:p>
    <w:p w:rsidR="004C0717" w:rsidRDefault="004C0717">
      <w:pPr>
        <w:spacing w:after="0" w:line="240" w:lineRule="auto"/>
        <w:jc w:val="center"/>
        <w:rPr>
          <w:rFonts w:ascii="Times New Roman" w:hAnsi="Times New Roman" w:cs="Times New Roman"/>
          <w:sz w:val="28"/>
          <w:szCs w:val="28"/>
        </w:rPr>
      </w:pPr>
    </w:p>
    <w:p w:rsidR="004C0717" w:rsidRDefault="004C0717">
      <w:pPr>
        <w:spacing w:after="0" w:line="240" w:lineRule="auto"/>
        <w:jc w:val="center"/>
        <w:rPr>
          <w:rFonts w:ascii="Times New Roman" w:hAnsi="Times New Roman" w:cs="Times New Roman"/>
          <w:sz w:val="28"/>
          <w:szCs w:val="28"/>
        </w:rPr>
      </w:pPr>
    </w:p>
    <w:p w:rsidR="004C0717" w:rsidRDefault="004C0717">
      <w:pPr>
        <w:spacing w:after="0" w:line="240" w:lineRule="auto"/>
        <w:jc w:val="center"/>
        <w:rPr>
          <w:rFonts w:ascii="Times New Roman" w:hAnsi="Times New Roman" w:cs="Times New Roman"/>
          <w:sz w:val="28"/>
          <w:szCs w:val="28"/>
        </w:rPr>
      </w:pPr>
    </w:p>
    <w:p w:rsidR="004C0717" w:rsidRDefault="00BC414F">
      <w:pPr>
        <w:spacing w:after="0" w:line="240" w:lineRule="auto"/>
        <w:ind w:firstLineChars="253" w:firstLine="708"/>
        <w:jc w:val="both"/>
        <w:rPr>
          <w:rFonts w:ascii="Times New Roman" w:hAnsi="Times New Roman" w:cs="Times New Roman"/>
          <w:sz w:val="28"/>
          <w:szCs w:val="28"/>
        </w:rPr>
      </w:pPr>
      <w:r>
        <w:rPr>
          <w:rFonts w:ascii="Times New Roman" w:hAnsi="Times New Roman" w:cs="Times New Roman"/>
          <w:sz w:val="28"/>
          <w:szCs w:val="28"/>
        </w:rPr>
        <w:t xml:space="preserve">35. Метод коррекции и сохранения оптимального психоэмоционального состояния спортсменов-единоборцев на основе потенцирования нейромедиаторных механизмов высшей психической деятельности физическими факторами : практ. пособие </w:t>
      </w:r>
      <w:r>
        <w:rPr>
          <w:rFonts w:ascii="Times New Roman" w:hAnsi="Times New Roman" w:cs="Times New Roman"/>
          <w:spacing w:val="-4"/>
          <w:sz w:val="28"/>
          <w:szCs w:val="28"/>
        </w:rPr>
        <w:t xml:space="preserve">/ </w:t>
      </w:r>
      <w:r>
        <w:rPr>
          <w:rFonts w:ascii="Times New Roman" w:hAnsi="Times New Roman" w:cs="Times New Roman"/>
          <w:spacing w:val="-2"/>
          <w:sz w:val="28"/>
          <w:szCs w:val="28"/>
        </w:rPr>
        <w:t xml:space="preserve">А. А. Михеев, С. А. Лихачев, А. В. Борисенко, Н. Н. Клишевская, И. Л. Рыбина, Л. В. Филипович, Е. В. Микуло, </w:t>
      </w:r>
      <w:r>
        <w:rPr>
          <w:rFonts w:ascii="Times New Roman" w:hAnsi="Times New Roman" w:cs="Times New Roman"/>
          <w:b/>
          <w:spacing w:val="-2"/>
          <w:sz w:val="28"/>
          <w:szCs w:val="28"/>
        </w:rPr>
        <w:t>Н. А. Михеев </w:t>
      </w:r>
      <w:r>
        <w:rPr>
          <w:rFonts w:ascii="Times New Roman" w:hAnsi="Times New Roman" w:cs="Times New Roman"/>
          <w:sz w:val="28"/>
          <w:szCs w:val="28"/>
        </w:rPr>
        <w:t>; М-во спорта и туризма Респ. Беларусь, Респ. науч.-практ. центр спорта.</w:t>
      </w:r>
      <w:r>
        <w:rPr>
          <w:rFonts w:ascii="Times New Roman" w:hAnsi="Times New Roman" w:cs="Times New Roman"/>
          <w:spacing w:val="-2"/>
          <w:sz w:val="28"/>
          <w:szCs w:val="28"/>
        </w:rPr>
        <w:t xml:space="preserve"> – Минск : БГУФК, 2014. – 38 с.</w:t>
      </w:r>
    </w:p>
    <w:p w:rsidR="004C0717" w:rsidRDefault="00BC414F">
      <w:pPr>
        <w:spacing w:after="0" w:line="240" w:lineRule="auto"/>
        <w:jc w:val="center"/>
        <w:rPr>
          <w:rFonts w:ascii="Times New Roman" w:hAnsi="Times New Roman" w:cs="Times New Roman"/>
          <w:b/>
          <w:bCs/>
          <w:sz w:val="28"/>
          <w:szCs w:val="28"/>
          <w:lang w:val="be-BY"/>
        </w:rPr>
      </w:pPr>
      <w:r>
        <w:rPr>
          <w:rFonts w:ascii="Times New Roman" w:hAnsi="Times New Roman" w:cs="Times New Roman"/>
          <w:sz w:val="28"/>
          <w:szCs w:val="28"/>
        </w:rPr>
        <w:br w:type="page"/>
      </w:r>
      <w:r>
        <w:rPr>
          <w:rFonts w:ascii="Times New Roman" w:hAnsi="Times New Roman" w:cs="Times New Roman"/>
          <w:b/>
          <w:bCs/>
          <w:sz w:val="28"/>
          <w:szCs w:val="28"/>
          <w:lang w:val="be-BY"/>
        </w:rPr>
        <w:lastRenderedPageBreak/>
        <w:t>РЭЗЮМЭ</w:t>
      </w:r>
    </w:p>
    <w:p w:rsidR="004C0717" w:rsidRDefault="004C0717">
      <w:pPr>
        <w:spacing w:after="0" w:line="240" w:lineRule="auto"/>
        <w:jc w:val="center"/>
        <w:rPr>
          <w:rFonts w:ascii="Times New Roman" w:hAnsi="Times New Roman" w:cs="Times New Roman"/>
          <w:b/>
          <w:bCs/>
          <w:sz w:val="28"/>
          <w:szCs w:val="28"/>
          <w:lang w:val="be-BY"/>
        </w:rPr>
      </w:pPr>
    </w:p>
    <w:p w:rsidR="004C0717" w:rsidRDefault="00BC414F">
      <w:pPr>
        <w:spacing w:after="0" w:line="240" w:lineRule="auto"/>
        <w:jc w:val="center"/>
        <w:rPr>
          <w:rFonts w:ascii="Times New Roman" w:hAnsi="Times New Roman" w:cs="Times New Roman"/>
          <w:b/>
          <w:bCs/>
          <w:sz w:val="28"/>
          <w:szCs w:val="28"/>
          <w:lang w:val="be-BY"/>
        </w:rPr>
      </w:pPr>
      <w:r>
        <w:rPr>
          <w:rFonts w:ascii="Times New Roman" w:hAnsi="Times New Roman" w:cs="Times New Roman"/>
          <w:b/>
          <w:bCs/>
          <w:sz w:val="28"/>
          <w:szCs w:val="28"/>
          <w:lang w:val="be-BY"/>
        </w:rPr>
        <w:t>М</w:t>
      </w:r>
      <w:r w:rsidR="00725148">
        <w:rPr>
          <w:rFonts w:ascii="Times New Roman" w:hAnsi="Times New Roman" w:cs="Times New Roman"/>
          <w:b/>
          <w:bCs/>
          <w:sz w:val="28"/>
          <w:szCs w:val="28"/>
          <w:lang w:val="be-BY"/>
        </w:rPr>
        <w:t>ІХЕЕЎ</w:t>
      </w:r>
      <w:r>
        <w:rPr>
          <w:rFonts w:ascii="Times New Roman" w:hAnsi="Times New Roman" w:cs="Times New Roman"/>
          <w:b/>
          <w:bCs/>
          <w:sz w:val="28"/>
          <w:szCs w:val="28"/>
          <w:lang w:val="be-BY"/>
        </w:rPr>
        <w:t xml:space="preserve"> Мікіта Аляксандравіч</w:t>
      </w:r>
    </w:p>
    <w:p w:rsidR="004C0717" w:rsidRDefault="004C0717">
      <w:pPr>
        <w:spacing w:after="0" w:line="240" w:lineRule="auto"/>
        <w:jc w:val="center"/>
        <w:rPr>
          <w:rFonts w:ascii="Times New Roman" w:hAnsi="Times New Roman" w:cs="Times New Roman"/>
          <w:bCs/>
          <w:sz w:val="28"/>
          <w:szCs w:val="28"/>
          <w:lang w:val="be-BY"/>
        </w:rPr>
      </w:pPr>
    </w:p>
    <w:p w:rsidR="004C0717" w:rsidRPr="00725148" w:rsidRDefault="00BC414F">
      <w:pPr>
        <w:spacing w:after="0" w:line="240" w:lineRule="auto"/>
        <w:jc w:val="center"/>
        <w:rPr>
          <w:rFonts w:ascii="Times New Roman Полужирный" w:hAnsi="Times New Roman Полужирный" w:cs="Times New Roman" w:hint="eastAsia"/>
          <w:b/>
          <w:caps/>
          <w:color w:val="000000"/>
          <w:sz w:val="28"/>
          <w:szCs w:val="28"/>
          <w:shd w:val="clear" w:color="auto" w:fill="FFFFFF"/>
          <w:lang w:val="be-BY"/>
        </w:rPr>
      </w:pPr>
      <w:r w:rsidRPr="00725148">
        <w:rPr>
          <w:rFonts w:ascii="Times New Roman Полужирный" w:hAnsi="Times New Roman Полужирный" w:cs="Times New Roman"/>
          <w:b/>
          <w:caps/>
          <w:color w:val="000000"/>
          <w:sz w:val="28"/>
          <w:szCs w:val="28"/>
          <w:shd w:val="clear" w:color="auto" w:fill="FFFFFF"/>
          <w:lang w:val="be-BY"/>
        </w:rPr>
        <w:t>Тэарэтыка-метадычныя аспекты прымянення метаду вібрацыйнай трэніроўкі ў працэсе падрыхтоўкі супрацоўнікаў органаў унутраных спраў</w:t>
      </w:r>
    </w:p>
    <w:p w:rsidR="004C0717" w:rsidRDefault="004C0717">
      <w:pPr>
        <w:spacing w:after="0" w:line="240" w:lineRule="auto"/>
        <w:jc w:val="center"/>
        <w:rPr>
          <w:rFonts w:ascii="Times New Roman" w:hAnsi="Times New Roman" w:cs="Times New Roman"/>
          <w:b/>
          <w:caps/>
          <w:color w:val="000000"/>
          <w:sz w:val="28"/>
          <w:szCs w:val="28"/>
          <w:shd w:val="clear" w:color="auto" w:fill="FFFFFF"/>
          <w:lang w:val="be-BY"/>
        </w:rPr>
      </w:pPr>
    </w:p>
    <w:p w:rsidR="00725148" w:rsidRDefault="00725148">
      <w:pPr>
        <w:spacing w:after="0" w:line="240" w:lineRule="auto"/>
        <w:jc w:val="center"/>
        <w:rPr>
          <w:rFonts w:ascii="Times New Roman" w:hAnsi="Times New Roman" w:cs="Times New Roman"/>
          <w:b/>
          <w:caps/>
          <w:color w:val="000000"/>
          <w:sz w:val="28"/>
          <w:szCs w:val="28"/>
          <w:shd w:val="clear" w:color="auto" w:fill="FFFFFF"/>
          <w:lang w:val="be-BY"/>
        </w:rPr>
      </w:pPr>
    </w:p>
    <w:p w:rsidR="00725148" w:rsidRDefault="00725148">
      <w:pPr>
        <w:spacing w:after="0" w:line="240" w:lineRule="auto"/>
        <w:jc w:val="center"/>
        <w:rPr>
          <w:rFonts w:ascii="Times New Roman" w:hAnsi="Times New Roman" w:cs="Times New Roman"/>
          <w:b/>
          <w:caps/>
          <w:color w:val="000000"/>
          <w:sz w:val="28"/>
          <w:szCs w:val="28"/>
          <w:shd w:val="clear" w:color="auto" w:fill="FFFFFF"/>
          <w:lang w:val="be-BY"/>
        </w:rPr>
      </w:pPr>
    </w:p>
    <w:p w:rsidR="004C0717" w:rsidRDefault="00BC414F">
      <w:pPr>
        <w:spacing w:after="0" w:line="240" w:lineRule="auto"/>
        <w:ind w:firstLine="709"/>
        <w:jc w:val="both"/>
        <w:rPr>
          <w:rFonts w:ascii="Times New Roman" w:hAnsi="Times New Roman" w:cs="Times New Roman"/>
          <w:bCs/>
          <w:sz w:val="28"/>
          <w:szCs w:val="28"/>
          <w:lang w:val="be-BY"/>
        </w:rPr>
      </w:pPr>
      <w:r>
        <w:rPr>
          <w:rFonts w:ascii="Times New Roman" w:hAnsi="Times New Roman" w:cs="Times New Roman"/>
          <w:b/>
          <w:bCs/>
          <w:sz w:val="28"/>
          <w:szCs w:val="28"/>
          <w:lang w:val="be-BY"/>
        </w:rPr>
        <w:t>Ключавыя словы:</w:t>
      </w:r>
      <w:r>
        <w:rPr>
          <w:rFonts w:ascii="Times New Roman" w:hAnsi="Times New Roman" w:cs="Times New Roman"/>
          <w:bCs/>
          <w:sz w:val="28"/>
          <w:szCs w:val="28"/>
          <w:lang w:val="be-BY"/>
        </w:rPr>
        <w:t xml:space="preserve"> супрацоўнікі, органы ўнутраных спраў, вібрацыйная трэнiроўка, інтэнсіўнае развіццё фізічных якасцяў, вібрацыйныя практыкаванні, эмацыйны стан. </w:t>
      </w:r>
    </w:p>
    <w:p w:rsidR="004C0717" w:rsidRDefault="00BC414F">
      <w:pPr>
        <w:spacing w:after="0" w:line="240" w:lineRule="auto"/>
        <w:ind w:firstLine="709"/>
        <w:jc w:val="both"/>
        <w:rPr>
          <w:rFonts w:ascii="Times New Roman" w:hAnsi="Times New Roman" w:cs="Times New Roman"/>
          <w:bCs/>
          <w:sz w:val="28"/>
          <w:szCs w:val="28"/>
          <w:lang w:val="be-BY"/>
        </w:rPr>
      </w:pPr>
      <w:r>
        <w:rPr>
          <w:rFonts w:ascii="Times New Roman" w:hAnsi="Times New Roman" w:cs="Times New Roman"/>
          <w:b/>
          <w:bCs/>
          <w:sz w:val="28"/>
          <w:szCs w:val="28"/>
          <w:lang w:val="be-BY"/>
        </w:rPr>
        <w:t>Мэта даследавання</w:t>
      </w:r>
      <w:r>
        <w:rPr>
          <w:rFonts w:ascii="Times New Roman" w:hAnsi="Times New Roman" w:cs="Times New Roman"/>
          <w:bCs/>
          <w:sz w:val="28"/>
          <w:szCs w:val="28"/>
          <w:lang w:val="be-BY"/>
        </w:rPr>
        <w:t xml:space="preserve"> – тэарэтыка-эксперыментальнае абгрунтаванне эфектыўнасці метаду вібрацыйнай трэніроўкі, накіраванага на развіццё фізічных якасцяў і наступнай карэкцыі і фармавання аптымальнага эмацыйнага стану супрацоўнікаў органаў унутраных спраў. </w:t>
      </w:r>
    </w:p>
    <w:p w:rsidR="004C0717" w:rsidRDefault="00BC414F">
      <w:pPr>
        <w:spacing w:after="0" w:line="240" w:lineRule="auto"/>
        <w:ind w:firstLine="709"/>
        <w:jc w:val="both"/>
        <w:rPr>
          <w:rFonts w:ascii="Times New Roman" w:hAnsi="Times New Roman" w:cs="Times New Roman"/>
          <w:bCs/>
          <w:sz w:val="28"/>
          <w:szCs w:val="28"/>
          <w:lang w:val="be-BY"/>
        </w:rPr>
      </w:pPr>
      <w:r>
        <w:rPr>
          <w:rFonts w:ascii="Times New Roman" w:hAnsi="Times New Roman" w:cs="Times New Roman"/>
          <w:b/>
          <w:bCs/>
          <w:sz w:val="28"/>
          <w:szCs w:val="28"/>
          <w:lang w:val="be-BY"/>
        </w:rPr>
        <w:t>Метады даследавання:</w:t>
      </w:r>
      <w:r>
        <w:rPr>
          <w:rFonts w:ascii="Times New Roman" w:hAnsi="Times New Roman" w:cs="Times New Roman"/>
          <w:bCs/>
          <w:sz w:val="28"/>
          <w:szCs w:val="28"/>
          <w:lang w:val="be-BY"/>
        </w:rPr>
        <w:t xml:space="preserve"> аналіз і абагульненне літаратурных дадзеных, педагагічны эксперымент, педагагічнае тэставанне; эксперыментальныя псіхалагічныя і фізіялагічныя метады даследавання: біяхімічныя, гематалагічныя, гарманальныя, электраміёграфічныя; метады матэматычнай статыстыкі. </w:t>
      </w:r>
    </w:p>
    <w:p w:rsidR="004C0717" w:rsidRDefault="00BC414F">
      <w:pPr>
        <w:spacing w:after="0" w:line="240" w:lineRule="auto"/>
        <w:ind w:firstLine="709"/>
        <w:jc w:val="both"/>
        <w:rPr>
          <w:rFonts w:ascii="Times New Roman" w:hAnsi="Times New Roman" w:cs="Times New Roman"/>
          <w:bCs/>
          <w:sz w:val="28"/>
          <w:szCs w:val="28"/>
          <w:lang w:val="be-BY"/>
        </w:rPr>
      </w:pPr>
      <w:r>
        <w:rPr>
          <w:rFonts w:ascii="Times New Roman" w:hAnsi="Times New Roman" w:cs="Times New Roman"/>
          <w:b/>
          <w:bCs/>
          <w:sz w:val="28"/>
          <w:szCs w:val="28"/>
          <w:lang w:val="be-BY"/>
        </w:rPr>
        <w:t>Атрыманыя вынікі і іх навізна.</w:t>
      </w:r>
      <w:r>
        <w:rPr>
          <w:rFonts w:ascii="Times New Roman" w:hAnsi="Times New Roman" w:cs="Times New Roman"/>
          <w:bCs/>
          <w:sz w:val="28"/>
          <w:szCs w:val="28"/>
          <w:lang w:val="be-BY"/>
        </w:rPr>
        <w:t xml:space="preserve"> Вызначана аптымальная доза вібрацыйных практыкаванняў у серыі сумежных трэніровачных заняткаў на аснове педагагічных і фізіялагічных даследаванняў адаптацыйных рэакцый арганізма. Распрацаваны метад вібрацыйнай трэніроўкі. Устаноўлена, што ў выніку прымянення вібрацыйнай трэніроўкі паляпшаюцца паказчыкі максімальнай і выбухной сілы цягліц, сілавой вынослівасці, актыўнай і пасіўнай гнуткасці, павышаецца агульная працаздольнасць, паляпшаюцца псіхафізіялагічныя паказчыкі і, як следства, адбываецца карэкцыя і фарміраванне аптымальнага эмацыйнага стану супрацоўнікаў</w:t>
      </w:r>
      <w:r w:rsidR="002B66C7">
        <w:rPr>
          <w:rFonts w:ascii="Times New Roman" w:hAnsi="Times New Roman" w:cs="Times New Roman"/>
          <w:bCs/>
          <w:sz w:val="28"/>
          <w:szCs w:val="28"/>
          <w:lang w:val="be-BY"/>
        </w:rPr>
        <w:t xml:space="preserve"> органаў унутраных спраў</w:t>
      </w:r>
      <w:r>
        <w:rPr>
          <w:rFonts w:ascii="Times New Roman" w:hAnsi="Times New Roman" w:cs="Times New Roman"/>
          <w:bCs/>
          <w:sz w:val="28"/>
          <w:szCs w:val="28"/>
          <w:lang w:val="be-BY"/>
        </w:rPr>
        <w:t xml:space="preserve">. </w:t>
      </w:r>
    </w:p>
    <w:p w:rsidR="004C0717" w:rsidRDefault="00BC414F">
      <w:pPr>
        <w:spacing w:after="0" w:line="240" w:lineRule="auto"/>
        <w:ind w:firstLine="709"/>
        <w:jc w:val="both"/>
        <w:rPr>
          <w:rFonts w:ascii="Times New Roman" w:hAnsi="Times New Roman" w:cs="Times New Roman"/>
          <w:bCs/>
          <w:sz w:val="28"/>
          <w:szCs w:val="28"/>
          <w:lang w:val="be-BY"/>
        </w:rPr>
      </w:pPr>
      <w:r>
        <w:rPr>
          <w:rFonts w:ascii="Times New Roman" w:hAnsi="Times New Roman" w:cs="Times New Roman"/>
          <w:b/>
          <w:bCs/>
          <w:sz w:val="28"/>
          <w:szCs w:val="28"/>
          <w:lang w:val="be-BY"/>
        </w:rPr>
        <w:t>Ступень выкарыстання.</w:t>
      </w:r>
      <w:r>
        <w:rPr>
          <w:rFonts w:ascii="Times New Roman" w:hAnsi="Times New Roman" w:cs="Times New Roman"/>
          <w:bCs/>
          <w:sz w:val="28"/>
          <w:szCs w:val="28"/>
          <w:lang w:val="be-BY"/>
        </w:rPr>
        <w:t xml:space="preserve"> Вынікі даследавання ўкаранёны ў працэс прафесійна-прыкладной падрыхтоўкі супрацоўнікаў органаў унутраных спраў Рэспублікі Беларусь. </w:t>
      </w:r>
    </w:p>
    <w:p w:rsidR="004C0717" w:rsidRDefault="00BC414F">
      <w:pPr>
        <w:spacing w:after="0" w:line="240" w:lineRule="auto"/>
        <w:ind w:firstLine="709"/>
        <w:jc w:val="both"/>
        <w:rPr>
          <w:rFonts w:ascii="Times New Roman" w:hAnsi="Times New Roman" w:cs="Times New Roman"/>
          <w:bCs/>
          <w:sz w:val="28"/>
          <w:szCs w:val="28"/>
          <w:lang w:val="be-BY"/>
        </w:rPr>
      </w:pPr>
      <w:r>
        <w:rPr>
          <w:rFonts w:ascii="Times New Roman" w:hAnsi="Times New Roman" w:cs="Times New Roman"/>
          <w:b/>
          <w:bCs/>
          <w:sz w:val="28"/>
          <w:szCs w:val="28"/>
          <w:lang w:val="be-BY"/>
        </w:rPr>
        <w:t>Вобласць прымянення.</w:t>
      </w:r>
      <w:r>
        <w:rPr>
          <w:rFonts w:ascii="Times New Roman" w:hAnsi="Times New Roman" w:cs="Times New Roman"/>
          <w:bCs/>
          <w:sz w:val="28"/>
          <w:szCs w:val="28"/>
          <w:lang w:val="be-BY"/>
        </w:rPr>
        <w:t xml:space="preserve"> Сістэма трэніровачных заняткаў у працэсе прафесійна-прыкладной фізічнай падрыхтоўкі супрацоўнікаў органаў унутраных спраў.</w:t>
      </w:r>
    </w:p>
    <w:p w:rsidR="004C0717" w:rsidRDefault="00BC414F">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lang w:val="be-BY"/>
        </w:rPr>
        <w:br w:type="page"/>
      </w:r>
      <w:r>
        <w:rPr>
          <w:rFonts w:ascii="Times New Roman" w:hAnsi="Times New Roman" w:cs="Times New Roman"/>
          <w:b/>
          <w:bCs/>
          <w:sz w:val="28"/>
          <w:szCs w:val="28"/>
        </w:rPr>
        <w:lastRenderedPageBreak/>
        <w:t>РЕЗЮМЕ</w:t>
      </w:r>
    </w:p>
    <w:p w:rsidR="004C0717" w:rsidRDefault="004C0717">
      <w:pPr>
        <w:spacing w:after="0" w:line="240" w:lineRule="auto"/>
        <w:jc w:val="center"/>
        <w:rPr>
          <w:rFonts w:ascii="Times New Roman" w:hAnsi="Times New Roman" w:cs="Times New Roman"/>
          <w:b/>
          <w:bCs/>
          <w:sz w:val="28"/>
          <w:szCs w:val="28"/>
        </w:rPr>
      </w:pPr>
    </w:p>
    <w:p w:rsidR="004C0717" w:rsidRDefault="00BC414F">
      <w:pPr>
        <w:spacing w:after="0" w:line="240" w:lineRule="auto"/>
        <w:jc w:val="center"/>
        <w:rPr>
          <w:rFonts w:ascii="Times New Roman" w:hAnsi="Times New Roman" w:cs="Times New Roman"/>
          <w:b/>
          <w:sz w:val="28"/>
          <w:szCs w:val="28"/>
        </w:rPr>
      </w:pPr>
      <w:r w:rsidRPr="00725148">
        <w:rPr>
          <w:rFonts w:ascii="Times New Roman Полужирный" w:hAnsi="Times New Roman Полужирный" w:cs="Times New Roman"/>
          <w:b/>
          <w:caps/>
          <w:sz w:val="28"/>
          <w:szCs w:val="28"/>
        </w:rPr>
        <w:t>Михеев</w:t>
      </w:r>
      <w:r>
        <w:rPr>
          <w:rFonts w:ascii="Times New Roman" w:hAnsi="Times New Roman" w:cs="Times New Roman"/>
          <w:b/>
          <w:sz w:val="28"/>
          <w:szCs w:val="28"/>
        </w:rPr>
        <w:t xml:space="preserve"> Никита Александрович</w:t>
      </w:r>
    </w:p>
    <w:p w:rsidR="004C0717" w:rsidRDefault="004C0717">
      <w:pPr>
        <w:spacing w:after="0" w:line="240" w:lineRule="auto"/>
        <w:jc w:val="center"/>
        <w:rPr>
          <w:rFonts w:ascii="Times New Roman" w:hAnsi="Times New Roman" w:cs="Times New Roman"/>
          <w:sz w:val="28"/>
          <w:szCs w:val="28"/>
        </w:rPr>
      </w:pPr>
    </w:p>
    <w:p w:rsidR="004C0717" w:rsidRPr="00725148" w:rsidRDefault="00BC414F">
      <w:pPr>
        <w:suppressAutoHyphens/>
        <w:spacing w:after="0" w:line="240" w:lineRule="auto"/>
        <w:jc w:val="center"/>
        <w:rPr>
          <w:rFonts w:ascii="Times New Roman Полужирный" w:hAnsi="Times New Roman Полужирный" w:cs="Times New Roman" w:hint="eastAsia"/>
          <w:b/>
          <w:caps/>
          <w:sz w:val="28"/>
          <w:szCs w:val="28"/>
        </w:rPr>
      </w:pPr>
      <w:r w:rsidRPr="00725148">
        <w:rPr>
          <w:rFonts w:ascii="Times New Roman Полужирный" w:hAnsi="Times New Roman Полужирный" w:cs="Times New Roman"/>
          <w:b/>
          <w:caps/>
          <w:sz w:val="28"/>
          <w:szCs w:val="28"/>
        </w:rPr>
        <w:t>Теоретико-методические аспекты применения метода вибрационной тренировки в процессе подготовки сотрудников органов внутренних дел</w:t>
      </w:r>
    </w:p>
    <w:p w:rsidR="004C0717" w:rsidRDefault="004C0717">
      <w:pPr>
        <w:suppressAutoHyphens/>
        <w:spacing w:after="0" w:line="240" w:lineRule="auto"/>
        <w:jc w:val="center"/>
        <w:rPr>
          <w:rFonts w:ascii="Times New Roman" w:hAnsi="Times New Roman" w:cs="Times New Roman"/>
          <w:caps/>
          <w:sz w:val="28"/>
          <w:szCs w:val="28"/>
          <w:lang w:val="be-BY"/>
        </w:rPr>
      </w:pPr>
    </w:p>
    <w:p w:rsidR="00725148" w:rsidRDefault="00725148">
      <w:pPr>
        <w:suppressAutoHyphens/>
        <w:spacing w:after="0" w:line="240" w:lineRule="auto"/>
        <w:jc w:val="center"/>
        <w:rPr>
          <w:rFonts w:ascii="Times New Roman" w:hAnsi="Times New Roman" w:cs="Times New Roman"/>
          <w:caps/>
          <w:sz w:val="28"/>
          <w:szCs w:val="28"/>
          <w:lang w:val="be-BY"/>
        </w:rPr>
      </w:pPr>
    </w:p>
    <w:p w:rsidR="00725148" w:rsidRPr="00725148" w:rsidRDefault="00725148">
      <w:pPr>
        <w:suppressAutoHyphens/>
        <w:spacing w:after="0" w:line="240" w:lineRule="auto"/>
        <w:jc w:val="center"/>
        <w:rPr>
          <w:rFonts w:ascii="Times New Roman" w:hAnsi="Times New Roman" w:cs="Times New Roman"/>
          <w:caps/>
          <w:sz w:val="28"/>
          <w:szCs w:val="28"/>
          <w:lang w:val="be-BY"/>
        </w:rPr>
      </w:pPr>
    </w:p>
    <w:p w:rsidR="004C0717" w:rsidRDefault="00BC414F">
      <w:pPr>
        <w:spacing w:after="0" w:line="240" w:lineRule="auto"/>
        <w:ind w:firstLine="709"/>
        <w:jc w:val="both"/>
        <w:rPr>
          <w:rFonts w:ascii="Times New Roman" w:hAnsi="Times New Roman" w:cs="Times New Roman"/>
          <w:sz w:val="28"/>
          <w:szCs w:val="28"/>
        </w:rPr>
      </w:pPr>
      <w:r>
        <w:rPr>
          <w:rFonts w:ascii="Times New Roman" w:hAnsi="Times New Roman" w:cs="Times New Roman"/>
          <w:b/>
          <w:bCs/>
          <w:sz w:val="28"/>
          <w:szCs w:val="28"/>
        </w:rPr>
        <w:t xml:space="preserve">Ключевые слова: </w:t>
      </w:r>
      <w:r>
        <w:rPr>
          <w:rFonts w:ascii="Times New Roman" w:hAnsi="Times New Roman" w:cs="Times New Roman"/>
          <w:sz w:val="28"/>
          <w:szCs w:val="28"/>
        </w:rPr>
        <w:t>сотрудники, органы внутренних дел, вибрационная тренировка, интенсивное развитие физических качеств, вибрационные упражнения, эмоциональное состояние.</w:t>
      </w:r>
    </w:p>
    <w:p w:rsidR="004C0717" w:rsidRDefault="00BC414F">
      <w:pPr>
        <w:spacing w:after="0" w:line="240" w:lineRule="auto"/>
        <w:ind w:firstLine="709"/>
        <w:jc w:val="both"/>
        <w:rPr>
          <w:rFonts w:ascii="Times New Roman" w:hAnsi="Times New Roman" w:cs="Times New Roman"/>
          <w:sz w:val="28"/>
          <w:szCs w:val="28"/>
        </w:rPr>
      </w:pPr>
      <w:r>
        <w:rPr>
          <w:rFonts w:ascii="Times New Roman" w:hAnsi="Times New Roman" w:cs="Times New Roman"/>
          <w:b/>
          <w:bCs/>
          <w:sz w:val="28"/>
          <w:szCs w:val="28"/>
        </w:rPr>
        <w:t>Цель исследования</w:t>
      </w:r>
      <w:r>
        <w:rPr>
          <w:rFonts w:ascii="Times New Roman" w:hAnsi="Times New Roman" w:cs="Times New Roman"/>
          <w:sz w:val="28"/>
          <w:szCs w:val="28"/>
        </w:rPr>
        <w:t xml:space="preserve"> – теоретико-экспериментальное обоснование эффективности метода вибрационной тренировки, направленного на развитие физических качеств и последующей коррекции и формирования оптимального эмоционального состояния сотрудников органов внутренних дел.</w:t>
      </w:r>
    </w:p>
    <w:p w:rsidR="004C0717" w:rsidRDefault="00BC414F">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b/>
          <w:bCs/>
          <w:sz w:val="28"/>
          <w:szCs w:val="28"/>
        </w:rPr>
        <w:t xml:space="preserve">Методы исследования: </w:t>
      </w:r>
      <w:r>
        <w:rPr>
          <w:rFonts w:ascii="Times New Roman" w:hAnsi="Times New Roman" w:cs="Times New Roman"/>
          <w:sz w:val="28"/>
          <w:szCs w:val="28"/>
        </w:rPr>
        <w:t>анализ и обобщение литературных данных, педагогический эксперимент, педагогическое тестирование; экспериментальные психологические и физиологические методы исследования: биохимические, гематологические, гормональные, электромиографические; методы математической статистики.</w:t>
      </w:r>
    </w:p>
    <w:p w:rsidR="004C0717" w:rsidRDefault="00BC414F">
      <w:pPr>
        <w:spacing w:after="0" w:line="240" w:lineRule="auto"/>
        <w:ind w:firstLine="709"/>
        <w:jc w:val="both"/>
        <w:rPr>
          <w:rFonts w:ascii="Times New Roman" w:hAnsi="Times New Roman" w:cs="Times New Roman"/>
          <w:sz w:val="28"/>
          <w:szCs w:val="28"/>
        </w:rPr>
      </w:pPr>
      <w:r>
        <w:rPr>
          <w:rFonts w:ascii="Times New Roman" w:hAnsi="Times New Roman" w:cs="Times New Roman"/>
          <w:b/>
          <w:bCs/>
          <w:sz w:val="28"/>
          <w:szCs w:val="28"/>
        </w:rPr>
        <w:t xml:space="preserve">Полученные результаты и их новизна. </w:t>
      </w:r>
      <w:r>
        <w:rPr>
          <w:rFonts w:ascii="Times New Roman" w:hAnsi="Times New Roman" w:cs="Times New Roman"/>
          <w:sz w:val="28"/>
          <w:szCs w:val="28"/>
        </w:rPr>
        <w:t xml:space="preserve">Определена оптимальная доза вибрационных упражнений в серии смежных тренировочных занятий на основе педагогических и физиологических исследований адаптационных реакций организма. Разработан метод вибрационной тренировки. Установлено, что в результате применения вибрационной тренировки повышаются показатели максимальной и взрывной силы мышц, силовой выносливости, активной и пассивной гибкости, улучшается общая работоспособность, улучшаются психофизиологические показатели и, как следствие, происходит коррекция и формирование оптимального эмоционального состояния сотрудников </w:t>
      </w:r>
      <w:r w:rsidR="002B66C7">
        <w:rPr>
          <w:rFonts w:ascii="Times New Roman" w:hAnsi="Times New Roman" w:cs="Times New Roman"/>
          <w:sz w:val="28"/>
          <w:szCs w:val="28"/>
        </w:rPr>
        <w:t>орган</w:t>
      </w:r>
      <w:r w:rsidR="002B66C7">
        <w:rPr>
          <w:rFonts w:ascii="Times New Roman" w:hAnsi="Times New Roman" w:cs="Times New Roman"/>
          <w:sz w:val="28"/>
          <w:szCs w:val="28"/>
          <w:lang w:val="be-BY"/>
        </w:rPr>
        <w:t>ов</w:t>
      </w:r>
      <w:r w:rsidR="002B66C7">
        <w:rPr>
          <w:rFonts w:ascii="Times New Roman" w:hAnsi="Times New Roman" w:cs="Times New Roman"/>
          <w:sz w:val="28"/>
          <w:szCs w:val="28"/>
        </w:rPr>
        <w:t xml:space="preserve"> внутренних дел</w:t>
      </w:r>
      <w:r>
        <w:rPr>
          <w:rFonts w:ascii="Times New Roman" w:hAnsi="Times New Roman" w:cs="Times New Roman"/>
          <w:sz w:val="28"/>
          <w:szCs w:val="28"/>
        </w:rPr>
        <w:t xml:space="preserve">. </w:t>
      </w:r>
    </w:p>
    <w:p w:rsidR="004C0717" w:rsidRDefault="00BC414F">
      <w:pPr>
        <w:spacing w:after="0" w:line="240" w:lineRule="auto"/>
        <w:ind w:firstLine="709"/>
        <w:jc w:val="both"/>
        <w:rPr>
          <w:rFonts w:ascii="Times New Roman" w:hAnsi="Times New Roman" w:cs="Times New Roman"/>
          <w:sz w:val="28"/>
          <w:szCs w:val="28"/>
        </w:rPr>
      </w:pPr>
      <w:r>
        <w:rPr>
          <w:rFonts w:ascii="Times New Roman" w:hAnsi="Times New Roman" w:cs="Times New Roman"/>
          <w:b/>
          <w:bCs/>
          <w:sz w:val="28"/>
          <w:szCs w:val="28"/>
        </w:rPr>
        <w:t xml:space="preserve">Степень использования. </w:t>
      </w:r>
      <w:r>
        <w:rPr>
          <w:rFonts w:ascii="Times New Roman" w:hAnsi="Times New Roman" w:cs="Times New Roman"/>
          <w:sz w:val="28"/>
          <w:szCs w:val="28"/>
        </w:rPr>
        <w:t xml:space="preserve">Результаты исследования внедрены в процесс </w:t>
      </w:r>
      <w:r>
        <w:rPr>
          <w:rFonts w:ascii="Times New Roman" w:hAnsi="Times New Roman" w:cs="Times New Roman"/>
          <w:sz w:val="28"/>
          <w:szCs w:val="28"/>
          <w:lang w:val="be-BY"/>
        </w:rPr>
        <w:t>професс</w:t>
      </w:r>
      <w:r>
        <w:rPr>
          <w:rFonts w:ascii="Times New Roman" w:hAnsi="Times New Roman" w:cs="Times New Roman"/>
          <w:sz w:val="28"/>
          <w:szCs w:val="28"/>
        </w:rPr>
        <w:t>и</w:t>
      </w:r>
      <w:r>
        <w:rPr>
          <w:rFonts w:ascii="Times New Roman" w:hAnsi="Times New Roman" w:cs="Times New Roman"/>
          <w:sz w:val="28"/>
          <w:szCs w:val="28"/>
          <w:lang w:val="be-BY"/>
        </w:rPr>
        <w:t>онально-прикладной подготовки</w:t>
      </w:r>
      <w:r>
        <w:rPr>
          <w:rFonts w:ascii="Times New Roman" w:hAnsi="Times New Roman" w:cs="Times New Roman"/>
          <w:sz w:val="28"/>
          <w:szCs w:val="28"/>
        </w:rPr>
        <w:t xml:space="preserve"> сотрудников органов внутренних дел Республики Беларусь.</w:t>
      </w:r>
    </w:p>
    <w:p w:rsidR="004C0717" w:rsidRDefault="00BC414F">
      <w:pPr>
        <w:spacing w:after="0" w:line="240" w:lineRule="auto"/>
        <w:ind w:firstLine="709"/>
        <w:jc w:val="both"/>
        <w:rPr>
          <w:rFonts w:ascii="Times New Roman" w:hAnsi="Times New Roman" w:cs="Times New Roman"/>
          <w:sz w:val="28"/>
          <w:szCs w:val="28"/>
        </w:rPr>
      </w:pPr>
      <w:r>
        <w:rPr>
          <w:rFonts w:ascii="Times New Roman" w:hAnsi="Times New Roman" w:cs="Times New Roman"/>
          <w:b/>
          <w:bCs/>
          <w:sz w:val="28"/>
          <w:szCs w:val="28"/>
        </w:rPr>
        <w:t xml:space="preserve">Область применения. </w:t>
      </w:r>
      <w:r>
        <w:rPr>
          <w:rFonts w:ascii="Times New Roman" w:hAnsi="Times New Roman" w:cs="Times New Roman"/>
          <w:sz w:val="28"/>
          <w:szCs w:val="28"/>
        </w:rPr>
        <w:t>Система тренировочных занятий в процессе профессионально-прикладной физической подготовки сотрудников органов внутренних дел.</w:t>
      </w:r>
    </w:p>
    <w:p w:rsidR="004C0717" w:rsidRDefault="00BC414F">
      <w:pPr>
        <w:spacing w:after="0" w:line="240" w:lineRule="auto"/>
        <w:jc w:val="center"/>
        <w:rPr>
          <w:rFonts w:ascii="Times New Roman" w:hAnsi="Times New Roman" w:cs="Times New Roman"/>
          <w:b/>
          <w:bCs/>
          <w:sz w:val="28"/>
          <w:szCs w:val="28"/>
          <w:lang w:val="en-US"/>
        </w:rPr>
      </w:pPr>
      <w:r w:rsidRPr="000B3759">
        <w:rPr>
          <w:rFonts w:ascii="Times New Roman" w:hAnsi="Times New Roman" w:cs="Times New Roman"/>
          <w:b/>
          <w:bCs/>
          <w:sz w:val="28"/>
          <w:szCs w:val="28"/>
          <w:lang w:val="en-US"/>
        </w:rPr>
        <w:br w:type="page"/>
      </w:r>
      <w:r>
        <w:rPr>
          <w:rFonts w:ascii="Times New Roman" w:hAnsi="Times New Roman" w:cs="Times New Roman"/>
          <w:b/>
          <w:bCs/>
          <w:sz w:val="28"/>
          <w:szCs w:val="28"/>
          <w:lang w:val="en-US"/>
        </w:rPr>
        <w:lastRenderedPageBreak/>
        <w:t>SUMMARY</w:t>
      </w:r>
    </w:p>
    <w:p w:rsidR="004C0717" w:rsidRDefault="004C0717">
      <w:pPr>
        <w:spacing w:after="0" w:line="240" w:lineRule="auto"/>
        <w:jc w:val="center"/>
        <w:rPr>
          <w:rFonts w:ascii="Times New Roman" w:hAnsi="Times New Roman" w:cs="Times New Roman"/>
          <w:b/>
          <w:bCs/>
          <w:sz w:val="28"/>
          <w:szCs w:val="28"/>
          <w:lang w:val="en-US"/>
        </w:rPr>
      </w:pPr>
    </w:p>
    <w:p w:rsidR="004C0717" w:rsidRDefault="00BC414F">
      <w:pPr>
        <w:spacing w:after="0" w:line="240" w:lineRule="auto"/>
        <w:jc w:val="center"/>
        <w:rPr>
          <w:rFonts w:ascii="Times New Roman" w:hAnsi="Times New Roman" w:cs="Times New Roman"/>
          <w:b/>
          <w:sz w:val="28"/>
          <w:szCs w:val="28"/>
          <w:lang w:val="en-US"/>
        </w:rPr>
      </w:pPr>
      <w:r w:rsidRPr="00725148">
        <w:rPr>
          <w:rFonts w:ascii="Times New Roman Полужирный" w:hAnsi="Times New Roman Полужирный" w:cs="Times New Roman"/>
          <w:b/>
          <w:caps/>
          <w:sz w:val="28"/>
          <w:szCs w:val="28"/>
          <w:lang w:val="en-US"/>
        </w:rPr>
        <w:t>Mikheyeu</w:t>
      </w:r>
      <w:r>
        <w:rPr>
          <w:rFonts w:ascii="Times New Roman" w:hAnsi="Times New Roman" w:cs="Times New Roman"/>
          <w:b/>
          <w:sz w:val="28"/>
          <w:szCs w:val="28"/>
          <w:lang w:val="en-US"/>
        </w:rPr>
        <w:t xml:space="preserve"> Mikita Alyaksandravich</w:t>
      </w:r>
    </w:p>
    <w:p w:rsidR="004C0717" w:rsidRDefault="004C0717">
      <w:pPr>
        <w:spacing w:after="0" w:line="240" w:lineRule="auto"/>
        <w:jc w:val="center"/>
        <w:rPr>
          <w:rFonts w:ascii="Times New Roman" w:hAnsi="Times New Roman" w:cs="Times New Roman"/>
          <w:b/>
          <w:sz w:val="28"/>
          <w:szCs w:val="28"/>
          <w:lang w:val="en-US"/>
        </w:rPr>
      </w:pPr>
    </w:p>
    <w:p w:rsidR="004C0717" w:rsidRPr="00725148" w:rsidRDefault="00BC414F">
      <w:pPr>
        <w:suppressAutoHyphens/>
        <w:spacing w:after="0" w:line="240" w:lineRule="auto"/>
        <w:jc w:val="center"/>
        <w:rPr>
          <w:rFonts w:ascii="Times New Roman Полужирный" w:hAnsi="Times New Roman Полужирный" w:cs="Times New Roman" w:hint="eastAsia"/>
          <w:b/>
          <w:caps/>
          <w:sz w:val="28"/>
          <w:szCs w:val="28"/>
          <w:lang w:val="en-US"/>
        </w:rPr>
      </w:pPr>
      <w:r w:rsidRPr="00725148">
        <w:rPr>
          <w:rFonts w:ascii="Times New Roman Полужирный" w:hAnsi="Times New Roman Полужирный" w:cs="Times New Roman"/>
          <w:b/>
          <w:caps/>
          <w:sz w:val="28"/>
          <w:szCs w:val="28"/>
          <w:lang w:val="en-US"/>
        </w:rPr>
        <w:t xml:space="preserve">Theoretical and methodological aspects of application of vibration training in the process of preparation </w:t>
      </w:r>
      <w:r w:rsidR="00725148">
        <w:rPr>
          <w:rFonts w:asciiTheme="minorHAnsi" w:hAnsiTheme="minorHAnsi" w:cs="Times New Roman"/>
          <w:b/>
          <w:caps/>
          <w:sz w:val="28"/>
          <w:szCs w:val="28"/>
          <w:lang w:val="be-BY"/>
        </w:rPr>
        <w:br/>
      </w:r>
      <w:r w:rsidRPr="00725148">
        <w:rPr>
          <w:rFonts w:ascii="Times New Roman Полужирный" w:hAnsi="Times New Roman Полужирный" w:cs="Times New Roman"/>
          <w:b/>
          <w:caps/>
          <w:sz w:val="28"/>
          <w:szCs w:val="28"/>
          <w:lang w:val="en-US"/>
        </w:rPr>
        <w:t>of internal affairs officers</w:t>
      </w:r>
    </w:p>
    <w:p w:rsidR="004C0717" w:rsidRDefault="004C0717">
      <w:pPr>
        <w:spacing w:after="0" w:line="240" w:lineRule="auto"/>
        <w:jc w:val="center"/>
        <w:rPr>
          <w:rFonts w:ascii="Times New Roman" w:hAnsi="Times New Roman" w:cs="Times New Roman"/>
          <w:caps/>
          <w:sz w:val="28"/>
          <w:szCs w:val="28"/>
          <w:lang w:val="be-BY"/>
        </w:rPr>
      </w:pPr>
    </w:p>
    <w:p w:rsidR="00725148" w:rsidRDefault="00725148">
      <w:pPr>
        <w:spacing w:after="0" w:line="240" w:lineRule="auto"/>
        <w:jc w:val="center"/>
        <w:rPr>
          <w:rFonts w:ascii="Times New Roman" w:hAnsi="Times New Roman" w:cs="Times New Roman"/>
          <w:caps/>
          <w:sz w:val="28"/>
          <w:szCs w:val="28"/>
          <w:lang w:val="be-BY"/>
        </w:rPr>
      </w:pPr>
    </w:p>
    <w:p w:rsidR="00725148" w:rsidRPr="00725148" w:rsidRDefault="00725148">
      <w:pPr>
        <w:spacing w:after="0" w:line="240" w:lineRule="auto"/>
        <w:jc w:val="center"/>
        <w:rPr>
          <w:rFonts w:ascii="Times New Roman" w:hAnsi="Times New Roman" w:cs="Times New Roman"/>
          <w:caps/>
          <w:sz w:val="28"/>
          <w:szCs w:val="28"/>
          <w:lang w:val="be-BY"/>
        </w:rPr>
      </w:pPr>
    </w:p>
    <w:p w:rsidR="004C0717" w:rsidRDefault="00BC414F">
      <w:pPr>
        <w:spacing w:after="0" w:line="240" w:lineRule="auto"/>
        <w:ind w:firstLine="720"/>
        <w:jc w:val="both"/>
        <w:rPr>
          <w:rFonts w:ascii="Times New Roman" w:hAnsi="Times New Roman" w:cs="Times New Roman"/>
          <w:sz w:val="28"/>
          <w:szCs w:val="28"/>
          <w:lang w:val="en-US"/>
        </w:rPr>
      </w:pPr>
      <w:r>
        <w:rPr>
          <w:rFonts w:ascii="Times New Roman" w:hAnsi="Times New Roman" w:cs="Times New Roman"/>
          <w:b/>
          <w:sz w:val="28"/>
          <w:szCs w:val="28"/>
          <w:lang w:val="en-US"/>
        </w:rPr>
        <w:t>Keywords:</w:t>
      </w:r>
      <w:r>
        <w:rPr>
          <w:rFonts w:ascii="Times New Roman" w:hAnsi="Times New Roman" w:cs="Times New Roman"/>
          <w:sz w:val="28"/>
          <w:szCs w:val="28"/>
          <w:lang w:val="en-US"/>
        </w:rPr>
        <w:t xml:space="preserve"> internal affairs officers, vibration training, intensive development of physical qualities, vibration exercises, emotional state.</w:t>
      </w:r>
    </w:p>
    <w:p w:rsidR="004C0717" w:rsidRDefault="00BC414F">
      <w:pPr>
        <w:tabs>
          <w:tab w:val="left" w:pos="0"/>
        </w:tabs>
        <w:suppressAutoHyphens/>
        <w:spacing w:after="0" w:line="240" w:lineRule="auto"/>
        <w:ind w:firstLine="720"/>
        <w:jc w:val="both"/>
        <w:rPr>
          <w:rFonts w:ascii="Times New Roman" w:hAnsi="Times New Roman" w:cs="Times New Roman"/>
          <w:sz w:val="28"/>
          <w:szCs w:val="28"/>
          <w:lang w:val="en-US"/>
        </w:rPr>
      </w:pPr>
      <w:r>
        <w:rPr>
          <w:rFonts w:ascii="Times New Roman" w:hAnsi="Times New Roman" w:cs="Times New Roman"/>
          <w:b/>
          <w:sz w:val="28"/>
          <w:szCs w:val="28"/>
          <w:lang w:val="en-US"/>
        </w:rPr>
        <w:t xml:space="preserve">Research goal: </w:t>
      </w:r>
      <w:r>
        <w:rPr>
          <w:rFonts w:ascii="Times New Roman" w:hAnsi="Times New Roman" w:cs="Times New Roman"/>
          <w:sz w:val="28"/>
          <w:szCs w:val="28"/>
          <w:lang w:val="en-US"/>
        </w:rPr>
        <w:t xml:space="preserve">theoretical-experimental substantiation of efficiency of the method of vibration training aimed at physical qualities development and subsequent correction and formation of optimal emotional state of cadets and internal affairs officers. </w:t>
      </w:r>
    </w:p>
    <w:p w:rsidR="004C0717" w:rsidRDefault="00BC414F">
      <w:pPr>
        <w:spacing w:after="0" w:line="240" w:lineRule="auto"/>
        <w:ind w:firstLine="720"/>
        <w:jc w:val="both"/>
        <w:rPr>
          <w:rFonts w:ascii="Times New Roman" w:hAnsi="Times New Roman" w:cs="Times New Roman"/>
          <w:sz w:val="28"/>
          <w:szCs w:val="28"/>
          <w:lang w:val="en-US"/>
        </w:rPr>
      </w:pPr>
      <w:r>
        <w:rPr>
          <w:rFonts w:ascii="Times New Roman" w:hAnsi="Times New Roman" w:cs="Times New Roman"/>
          <w:b/>
          <w:sz w:val="28"/>
          <w:szCs w:val="28"/>
          <w:lang w:val="en-US"/>
        </w:rPr>
        <w:t>Research methods:</w:t>
      </w:r>
      <w:r>
        <w:rPr>
          <w:rFonts w:ascii="Times New Roman" w:hAnsi="Times New Roman" w:cs="Times New Roman"/>
          <w:sz w:val="28"/>
          <w:szCs w:val="28"/>
          <w:lang w:val="en-US"/>
        </w:rPr>
        <w:t xml:space="preserve"> analysis and generalization of the literature data, educational experiment, pedagogical testing; experimental psychological and physiological research methods: biochemical, hematological, hormonal, electromyographic; methods of mathematical statistics. </w:t>
      </w:r>
    </w:p>
    <w:p w:rsidR="004C0717" w:rsidRDefault="00BC414F">
      <w:pPr>
        <w:spacing w:after="0" w:line="240" w:lineRule="auto"/>
        <w:ind w:firstLine="720"/>
        <w:jc w:val="both"/>
        <w:rPr>
          <w:rFonts w:ascii="Times New Roman" w:hAnsi="Times New Roman" w:cs="Times New Roman"/>
          <w:sz w:val="28"/>
          <w:szCs w:val="28"/>
          <w:lang w:val="en-US"/>
        </w:rPr>
      </w:pPr>
      <w:r>
        <w:rPr>
          <w:rFonts w:ascii="Times New Roman" w:hAnsi="Times New Roman" w:cs="Times New Roman"/>
          <w:b/>
          <w:sz w:val="28"/>
          <w:lang w:val="en-US"/>
        </w:rPr>
        <w:t>Received data and their novelty</w:t>
      </w:r>
      <w:r>
        <w:rPr>
          <w:rFonts w:ascii="Times New Roman" w:hAnsi="Times New Roman" w:cs="Times New Roman"/>
          <w:b/>
          <w:sz w:val="28"/>
          <w:szCs w:val="28"/>
          <w:lang w:val="en-US"/>
        </w:rPr>
        <w:t>.</w:t>
      </w:r>
      <w:r>
        <w:rPr>
          <w:rFonts w:ascii="Times New Roman" w:hAnsi="Times New Roman" w:cs="Times New Roman"/>
          <w:sz w:val="28"/>
          <w:szCs w:val="28"/>
          <w:lang w:val="en-US"/>
        </w:rPr>
        <w:t xml:space="preserve"> An optimal dose of vibration exercises in a series of related training sessions based on pedagogical and physiological studies of adaptive reactions of the body has been determined. A method of vibration training has been developed. It has been established that application of vibration training improves the indices of maximal and explosive muscles strength, power endurance, active and passive flexibility, general physical efficiency, and psychophysiological indicators, and as a result the optimum emotional state of internal affairs officers is corrected and formed.</w:t>
      </w:r>
    </w:p>
    <w:p w:rsidR="004C0717" w:rsidRDefault="00BC414F">
      <w:pPr>
        <w:spacing w:after="0" w:line="240" w:lineRule="auto"/>
        <w:ind w:firstLine="720"/>
        <w:jc w:val="both"/>
        <w:rPr>
          <w:rFonts w:ascii="Times New Roman" w:hAnsi="Times New Roman" w:cs="Times New Roman"/>
          <w:sz w:val="28"/>
          <w:szCs w:val="28"/>
          <w:lang w:val="en-US"/>
        </w:rPr>
      </w:pPr>
      <w:r>
        <w:rPr>
          <w:rFonts w:ascii="Times New Roman" w:hAnsi="Times New Roman" w:cs="Times New Roman"/>
          <w:b/>
          <w:sz w:val="28"/>
          <w:szCs w:val="28"/>
          <w:lang w:val="en-US"/>
        </w:rPr>
        <w:t>Application level.</w:t>
      </w:r>
      <w:r>
        <w:rPr>
          <w:rFonts w:ascii="Times New Roman" w:hAnsi="Times New Roman" w:cs="Times New Roman"/>
          <w:sz w:val="28"/>
          <w:szCs w:val="28"/>
          <w:lang w:val="en-US"/>
        </w:rPr>
        <w:t xml:space="preserve"> The research results are introduced in the process of professional</w:t>
      </w:r>
      <w:r>
        <w:rPr>
          <w:rFonts w:ascii="Times New Roman" w:hAnsi="Times New Roman"/>
          <w:sz w:val="28"/>
          <w:szCs w:val="28"/>
          <w:lang w:val="en-US"/>
        </w:rPr>
        <w:t xml:space="preserve"> and applied </w:t>
      </w:r>
      <w:r>
        <w:rPr>
          <w:rFonts w:ascii="Times New Roman" w:hAnsi="Times New Roman" w:cs="Times New Roman"/>
          <w:sz w:val="28"/>
          <w:szCs w:val="28"/>
          <w:lang w:val="en-US"/>
        </w:rPr>
        <w:t>training of internal affairs officers of the Republic of Belarus.</w:t>
      </w:r>
    </w:p>
    <w:p w:rsidR="004C0717" w:rsidRDefault="00BC414F">
      <w:pPr>
        <w:pStyle w:val="1"/>
        <w:suppressAutoHyphens/>
        <w:spacing w:line="240" w:lineRule="auto"/>
        <w:ind w:firstLine="720"/>
        <w:rPr>
          <w:rFonts w:ascii="Times New Roman" w:hAnsi="Times New Roman"/>
          <w:sz w:val="28"/>
          <w:szCs w:val="28"/>
          <w:lang w:val="en-US"/>
        </w:rPr>
      </w:pPr>
      <w:r>
        <w:rPr>
          <w:rFonts w:ascii="Times New Roman" w:hAnsi="Times New Roman"/>
          <w:b/>
          <w:sz w:val="28"/>
          <w:szCs w:val="28"/>
          <w:lang w:val="en-US"/>
        </w:rPr>
        <w:t>Application area:</w:t>
      </w:r>
      <w:r>
        <w:rPr>
          <w:rFonts w:ascii="Times New Roman" w:hAnsi="Times New Roman"/>
          <w:sz w:val="28"/>
          <w:szCs w:val="28"/>
          <w:lang w:val="en-US"/>
        </w:rPr>
        <w:t xml:space="preserve"> A system of training sessions in the process of professional and applied physical training of internal affairs officers.</w:t>
      </w:r>
    </w:p>
    <w:p w:rsidR="004C0717" w:rsidRDefault="005C4C9D">
      <w:pPr>
        <w:spacing w:after="0" w:line="240" w:lineRule="auto"/>
        <w:jc w:val="center"/>
        <w:rPr>
          <w:rFonts w:ascii="Times New Roman" w:hAnsi="Times New Roman" w:cs="Times New Roman"/>
          <w:sz w:val="28"/>
          <w:szCs w:val="28"/>
          <w:lang w:val="en-US"/>
        </w:rPr>
      </w:pPr>
      <w:r>
        <w:rPr>
          <w:rFonts w:ascii="Times New Roman" w:hAnsi="Times New Roman"/>
          <w:noProof/>
          <w:sz w:val="28"/>
          <w:szCs w:val="28"/>
        </w:rPr>
        <w:drawing>
          <wp:anchor distT="0" distB="0" distL="114300" distR="114300" simplePos="0" relativeHeight="251672576" behindDoc="0" locked="0" layoutInCell="1" allowOverlap="1">
            <wp:simplePos x="0" y="0"/>
            <wp:positionH relativeFrom="column">
              <wp:posOffset>4306437</wp:posOffset>
            </wp:positionH>
            <wp:positionV relativeFrom="paragraph">
              <wp:posOffset>601124</wp:posOffset>
            </wp:positionV>
            <wp:extent cx="1690577" cy="1318437"/>
            <wp:effectExtent l="0" t="0" r="0" b="0"/>
            <wp:wrapNone/>
            <wp:docPr id="1" name="Рисунок 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90577" cy="1318437"/>
                    </a:xfrm>
                    <a:prstGeom prst="rect">
                      <a:avLst/>
                    </a:prstGeom>
                  </pic:spPr>
                </pic:pic>
              </a:graphicData>
            </a:graphic>
          </wp:anchor>
        </w:drawing>
      </w:r>
      <w:r w:rsidR="00BC414F">
        <w:rPr>
          <w:rFonts w:ascii="Times New Roman" w:hAnsi="Times New Roman"/>
          <w:sz w:val="28"/>
          <w:szCs w:val="28"/>
          <w:lang w:val="en-US"/>
        </w:rPr>
        <w:br w:type="page"/>
      </w:r>
    </w:p>
    <w:p w:rsidR="004C0717" w:rsidRDefault="004C0717">
      <w:pPr>
        <w:suppressAutoHyphens/>
        <w:autoSpaceDE w:val="0"/>
        <w:autoSpaceDN w:val="0"/>
        <w:adjustRightInd w:val="0"/>
        <w:spacing w:after="0" w:line="240" w:lineRule="auto"/>
        <w:jc w:val="center"/>
        <w:textAlignment w:val="center"/>
        <w:rPr>
          <w:rFonts w:ascii="Times New Roman" w:hAnsi="Times New Roman" w:cs="Times New Roman"/>
          <w:sz w:val="28"/>
          <w:szCs w:val="28"/>
          <w:lang w:val="en-US"/>
        </w:rPr>
      </w:pPr>
    </w:p>
    <w:p w:rsidR="004C0717" w:rsidRDefault="004C0717">
      <w:pPr>
        <w:suppressAutoHyphens/>
        <w:autoSpaceDE w:val="0"/>
        <w:autoSpaceDN w:val="0"/>
        <w:adjustRightInd w:val="0"/>
        <w:spacing w:after="0" w:line="240" w:lineRule="auto"/>
        <w:jc w:val="center"/>
        <w:textAlignment w:val="center"/>
        <w:rPr>
          <w:rFonts w:ascii="Times New Roman" w:hAnsi="Times New Roman" w:cs="Times New Roman"/>
          <w:sz w:val="28"/>
          <w:szCs w:val="28"/>
          <w:lang w:val="en-US"/>
        </w:rPr>
      </w:pPr>
    </w:p>
    <w:p w:rsidR="004C0717" w:rsidRDefault="004C0717">
      <w:pPr>
        <w:suppressAutoHyphens/>
        <w:autoSpaceDE w:val="0"/>
        <w:autoSpaceDN w:val="0"/>
        <w:adjustRightInd w:val="0"/>
        <w:spacing w:after="0" w:line="240" w:lineRule="auto"/>
        <w:jc w:val="center"/>
        <w:textAlignment w:val="center"/>
        <w:rPr>
          <w:rFonts w:ascii="Times New Roman" w:hAnsi="Times New Roman" w:cs="Times New Roman"/>
          <w:sz w:val="28"/>
          <w:szCs w:val="28"/>
          <w:lang w:val="en-US"/>
        </w:rPr>
      </w:pPr>
    </w:p>
    <w:p w:rsidR="004C0717" w:rsidRDefault="004C0717">
      <w:pPr>
        <w:suppressAutoHyphens/>
        <w:autoSpaceDE w:val="0"/>
        <w:autoSpaceDN w:val="0"/>
        <w:adjustRightInd w:val="0"/>
        <w:spacing w:after="0" w:line="240" w:lineRule="auto"/>
        <w:jc w:val="center"/>
        <w:textAlignment w:val="center"/>
        <w:rPr>
          <w:rFonts w:ascii="Times New Roman" w:hAnsi="Times New Roman" w:cs="Times New Roman"/>
          <w:sz w:val="28"/>
          <w:szCs w:val="28"/>
          <w:lang w:val="en-US"/>
        </w:rPr>
      </w:pPr>
    </w:p>
    <w:p w:rsidR="004C0717" w:rsidRDefault="004C0717">
      <w:pPr>
        <w:suppressAutoHyphens/>
        <w:autoSpaceDE w:val="0"/>
        <w:autoSpaceDN w:val="0"/>
        <w:adjustRightInd w:val="0"/>
        <w:spacing w:after="0" w:line="240" w:lineRule="auto"/>
        <w:jc w:val="center"/>
        <w:textAlignment w:val="center"/>
        <w:rPr>
          <w:rFonts w:ascii="Times New Roman" w:hAnsi="Times New Roman" w:cs="Times New Roman"/>
          <w:sz w:val="28"/>
          <w:szCs w:val="28"/>
          <w:lang w:val="en-US"/>
        </w:rPr>
      </w:pPr>
    </w:p>
    <w:p w:rsidR="004C0717" w:rsidRDefault="004C0717">
      <w:pPr>
        <w:suppressAutoHyphens/>
        <w:autoSpaceDE w:val="0"/>
        <w:autoSpaceDN w:val="0"/>
        <w:adjustRightInd w:val="0"/>
        <w:spacing w:after="0" w:line="240" w:lineRule="auto"/>
        <w:jc w:val="center"/>
        <w:textAlignment w:val="center"/>
        <w:rPr>
          <w:rFonts w:ascii="Times New Roman" w:hAnsi="Times New Roman" w:cs="Times New Roman"/>
          <w:sz w:val="28"/>
          <w:szCs w:val="28"/>
          <w:lang w:val="en-US"/>
        </w:rPr>
      </w:pPr>
    </w:p>
    <w:p w:rsidR="004C0717" w:rsidRDefault="004C0717">
      <w:pPr>
        <w:suppressAutoHyphens/>
        <w:autoSpaceDE w:val="0"/>
        <w:autoSpaceDN w:val="0"/>
        <w:adjustRightInd w:val="0"/>
        <w:spacing w:after="0" w:line="240" w:lineRule="auto"/>
        <w:jc w:val="center"/>
        <w:textAlignment w:val="center"/>
        <w:rPr>
          <w:rFonts w:ascii="Times New Roman" w:hAnsi="Times New Roman" w:cs="Times New Roman"/>
          <w:sz w:val="28"/>
          <w:szCs w:val="28"/>
          <w:lang w:val="en-US"/>
        </w:rPr>
      </w:pPr>
    </w:p>
    <w:p w:rsidR="004C0717" w:rsidRDefault="004C0717">
      <w:pPr>
        <w:suppressAutoHyphens/>
        <w:autoSpaceDE w:val="0"/>
        <w:autoSpaceDN w:val="0"/>
        <w:adjustRightInd w:val="0"/>
        <w:spacing w:after="0" w:line="240" w:lineRule="auto"/>
        <w:jc w:val="center"/>
        <w:textAlignment w:val="center"/>
        <w:rPr>
          <w:rFonts w:ascii="Times New Roman" w:hAnsi="Times New Roman" w:cs="Times New Roman"/>
          <w:sz w:val="28"/>
          <w:szCs w:val="28"/>
          <w:lang w:val="en-US"/>
        </w:rPr>
      </w:pPr>
    </w:p>
    <w:p w:rsidR="004C0717" w:rsidRDefault="004C0717">
      <w:pPr>
        <w:suppressAutoHyphens/>
        <w:autoSpaceDE w:val="0"/>
        <w:autoSpaceDN w:val="0"/>
        <w:adjustRightInd w:val="0"/>
        <w:spacing w:after="0" w:line="240" w:lineRule="auto"/>
        <w:jc w:val="center"/>
        <w:textAlignment w:val="center"/>
        <w:rPr>
          <w:rFonts w:ascii="Times New Roman" w:hAnsi="Times New Roman" w:cs="Times New Roman"/>
          <w:sz w:val="28"/>
          <w:szCs w:val="28"/>
          <w:lang w:val="en-US"/>
        </w:rPr>
      </w:pPr>
    </w:p>
    <w:p w:rsidR="004C0717" w:rsidRDefault="004C0717">
      <w:pPr>
        <w:suppressAutoHyphens/>
        <w:autoSpaceDE w:val="0"/>
        <w:autoSpaceDN w:val="0"/>
        <w:adjustRightInd w:val="0"/>
        <w:spacing w:after="0" w:line="240" w:lineRule="auto"/>
        <w:jc w:val="center"/>
        <w:textAlignment w:val="center"/>
        <w:rPr>
          <w:rFonts w:ascii="Times New Roman" w:hAnsi="Times New Roman" w:cs="Times New Roman"/>
          <w:sz w:val="28"/>
          <w:szCs w:val="28"/>
          <w:lang w:val="en-US"/>
        </w:rPr>
      </w:pPr>
    </w:p>
    <w:p w:rsidR="004C0717" w:rsidRDefault="004C0717">
      <w:pPr>
        <w:suppressAutoHyphens/>
        <w:autoSpaceDE w:val="0"/>
        <w:autoSpaceDN w:val="0"/>
        <w:adjustRightInd w:val="0"/>
        <w:spacing w:after="0" w:line="240" w:lineRule="auto"/>
        <w:jc w:val="center"/>
        <w:textAlignment w:val="center"/>
        <w:rPr>
          <w:rFonts w:ascii="Times New Roman" w:hAnsi="Times New Roman" w:cs="Times New Roman"/>
          <w:sz w:val="28"/>
          <w:szCs w:val="28"/>
          <w:lang w:val="en-US"/>
        </w:rPr>
      </w:pPr>
    </w:p>
    <w:p w:rsidR="004C0717" w:rsidRDefault="004C0717">
      <w:pPr>
        <w:suppressAutoHyphens/>
        <w:autoSpaceDE w:val="0"/>
        <w:autoSpaceDN w:val="0"/>
        <w:adjustRightInd w:val="0"/>
        <w:spacing w:after="0" w:line="240" w:lineRule="auto"/>
        <w:jc w:val="center"/>
        <w:textAlignment w:val="center"/>
        <w:rPr>
          <w:rFonts w:ascii="Times New Roman" w:hAnsi="Times New Roman" w:cs="Times New Roman"/>
          <w:sz w:val="28"/>
          <w:szCs w:val="28"/>
          <w:lang w:val="en-US"/>
        </w:rPr>
      </w:pPr>
    </w:p>
    <w:p w:rsidR="004C0717" w:rsidRDefault="004C0717">
      <w:pPr>
        <w:suppressAutoHyphens/>
        <w:autoSpaceDE w:val="0"/>
        <w:autoSpaceDN w:val="0"/>
        <w:adjustRightInd w:val="0"/>
        <w:spacing w:after="0" w:line="240" w:lineRule="auto"/>
        <w:jc w:val="center"/>
        <w:textAlignment w:val="center"/>
        <w:rPr>
          <w:rFonts w:ascii="Times New Roman" w:hAnsi="Times New Roman" w:cs="Times New Roman"/>
          <w:sz w:val="28"/>
          <w:szCs w:val="28"/>
          <w:lang w:val="en-US"/>
        </w:rPr>
      </w:pPr>
    </w:p>
    <w:p w:rsidR="004C0717" w:rsidRDefault="004C0717">
      <w:pPr>
        <w:suppressAutoHyphens/>
        <w:autoSpaceDE w:val="0"/>
        <w:autoSpaceDN w:val="0"/>
        <w:adjustRightInd w:val="0"/>
        <w:spacing w:after="0" w:line="240" w:lineRule="auto"/>
        <w:jc w:val="center"/>
        <w:textAlignment w:val="center"/>
        <w:rPr>
          <w:rFonts w:ascii="Times New Roman" w:hAnsi="Times New Roman" w:cs="Times New Roman"/>
          <w:sz w:val="28"/>
          <w:szCs w:val="28"/>
          <w:lang w:val="en-US"/>
        </w:rPr>
      </w:pPr>
    </w:p>
    <w:p w:rsidR="004C0717" w:rsidRDefault="004C0717">
      <w:pPr>
        <w:suppressAutoHyphens/>
        <w:autoSpaceDE w:val="0"/>
        <w:autoSpaceDN w:val="0"/>
        <w:adjustRightInd w:val="0"/>
        <w:spacing w:after="0" w:line="240" w:lineRule="auto"/>
        <w:jc w:val="center"/>
        <w:textAlignment w:val="center"/>
        <w:rPr>
          <w:rFonts w:ascii="Times New Roman" w:hAnsi="Times New Roman" w:cs="Times New Roman"/>
          <w:sz w:val="28"/>
          <w:szCs w:val="28"/>
          <w:lang w:val="en-US"/>
        </w:rPr>
      </w:pPr>
    </w:p>
    <w:p w:rsidR="004C0717" w:rsidRDefault="004C0717">
      <w:pPr>
        <w:suppressAutoHyphens/>
        <w:autoSpaceDE w:val="0"/>
        <w:autoSpaceDN w:val="0"/>
        <w:adjustRightInd w:val="0"/>
        <w:spacing w:after="0" w:line="240" w:lineRule="auto"/>
        <w:jc w:val="center"/>
        <w:textAlignment w:val="center"/>
        <w:rPr>
          <w:rFonts w:ascii="Times New Roman" w:hAnsi="Times New Roman" w:cs="Times New Roman"/>
          <w:sz w:val="28"/>
          <w:szCs w:val="28"/>
          <w:lang w:val="en-US"/>
        </w:rPr>
      </w:pPr>
    </w:p>
    <w:p w:rsidR="004C0717" w:rsidRDefault="004C0717">
      <w:pPr>
        <w:suppressAutoHyphens/>
        <w:autoSpaceDE w:val="0"/>
        <w:autoSpaceDN w:val="0"/>
        <w:adjustRightInd w:val="0"/>
        <w:spacing w:after="0" w:line="240" w:lineRule="auto"/>
        <w:jc w:val="center"/>
        <w:textAlignment w:val="center"/>
        <w:rPr>
          <w:rFonts w:ascii="Times New Roman" w:hAnsi="Times New Roman" w:cs="Times New Roman"/>
          <w:sz w:val="28"/>
          <w:szCs w:val="28"/>
          <w:lang w:val="en-US"/>
        </w:rPr>
      </w:pPr>
    </w:p>
    <w:p w:rsidR="004C0717" w:rsidRDefault="004C0717">
      <w:pPr>
        <w:suppressAutoHyphens/>
        <w:autoSpaceDE w:val="0"/>
        <w:autoSpaceDN w:val="0"/>
        <w:adjustRightInd w:val="0"/>
        <w:spacing w:after="0" w:line="240" w:lineRule="auto"/>
        <w:jc w:val="center"/>
        <w:textAlignment w:val="center"/>
        <w:rPr>
          <w:rFonts w:ascii="Times New Roman" w:hAnsi="Times New Roman" w:cs="Times New Roman"/>
          <w:sz w:val="28"/>
          <w:szCs w:val="28"/>
          <w:lang w:val="en-US"/>
        </w:rPr>
      </w:pPr>
    </w:p>
    <w:p w:rsidR="004C0717" w:rsidRDefault="004C0717">
      <w:pPr>
        <w:suppressAutoHyphens/>
        <w:autoSpaceDE w:val="0"/>
        <w:autoSpaceDN w:val="0"/>
        <w:adjustRightInd w:val="0"/>
        <w:spacing w:after="0" w:line="240" w:lineRule="auto"/>
        <w:jc w:val="center"/>
        <w:textAlignment w:val="center"/>
        <w:rPr>
          <w:rFonts w:ascii="Times New Roman" w:hAnsi="Times New Roman" w:cs="Times New Roman"/>
          <w:sz w:val="28"/>
          <w:szCs w:val="28"/>
          <w:lang w:val="en-US"/>
        </w:rPr>
      </w:pPr>
    </w:p>
    <w:p w:rsidR="004C0717" w:rsidRDefault="004C0717">
      <w:pPr>
        <w:suppressAutoHyphens/>
        <w:autoSpaceDE w:val="0"/>
        <w:autoSpaceDN w:val="0"/>
        <w:adjustRightInd w:val="0"/>
        <w:spacing w:after="0" w:line="240" w:lineRule="auto"/>
        <w:jc w:val="center"/>
        <w:textAlignment w:val="center"/>
        <w:rPr>
          <w:rFonts w:ascii="Times New Roman" w:hAnsi="Times New Roman" w:cs="Times New Roman"/>
          <w:sz w:val="28"/>
          <w:szCs w:val="28"/>
          <w:lang w:val="en-US"/>
        </w:rPr>
      </w:pPr>
    </w:p>
    <w:p w:rsidR="004C0717" w:rsidRDefault="004C0717">
      <w:pPr>
        <w:suppressAutoHyphens/>
        <w:autoSpaceDE w:val="0"/>
        <w:autoSpaceDN w:val="0"/>
        <w:adjustRightInd w:val="0"/>
        <w:spacing w:after="0" w:line="240" w:lineRule="auto"/>
        <w:jc w:val="center"/>
        <w:textAlignment w:val="center"/>
        <w:rPr>
          <w:rFonts w:ascii="Times New Roman" w:hAnsi="Times New Roman" w:cs="Times New Roman"/>
          <w:sz w:val="28"/>
          <w:szCs w:val="28"/>
          <w:lang w:val="en-US"/>
        </w:rPr>
      </w:pPr>
    </w:p>
    <w:p w:rsidR="004C0717" w:rsidRDefault="004C0717">
      <w:pPr>
        <w:suppressAutoHyphens/>
        <w:autoSpaceDE w:val="0"/>
        <w:autoSpaceDN w:val="0"/>
        <w:adjustRightInd w:val="0"/>
        <w:spacing w:after="0" w:line="240" w:lineRule="auto"/>
        <w:jc w:val="center"/>
        <w:textAlignment w:val="center"/>
        <w:rPr>
          <w:rFonts w:ascii="Times New Roman" w:hAnsi="Times New Roman" w:cs="Times New Roman"/>
          <w:sz w:val="28"/>
          <w:szCs w:val="28"/>
          <w:lang w:val="en-US"/>
        </w:rPr>
      </w:pPr>
    </w:p>
    <w:p w:rsidR="004C0717" w:rsidRDefault="004C0717">
      <w:pPr>
        <w:suppressAutoHyphens/>
        <w:autoSpaceDE w:val="0"/>
        <w:autoSpaceDN w:val="0"/>
        <w:adjustRightInd w:val="0"/>
        <w:spacing w:after="0" w:line="240" w:lineRule="auto"/>
        <w:jc w:val="center"/>
        <w:textAlignment w:val="center"/>
        <w:rPr>
          <w:rFonts w:ascii="Times New Roman" w:hAnsi="Times New Roman" w:cs="Times New Roman"/>
          <w:sz w:val="28"/>
          <w:szCs w:val="28"/>
          <w:lang w:val="en-US"/>
        </w:rPr>
      </w:pPr>
    </w:p>
    <w:p w:rsidR="004C0717" w:rsidRDefault="004C0717">
      <w:pPr>
        <w:suppressAutoHyphens/>
        <w:autoSpaceDE w:val="0"/>
        <w:autoSpaceDN w:val="0"/>
        <w:adjustRightInd w:val="0"/>
        <w:spacing w:after="0" w:line="240" w:lineRule="auto"/>
        <w:jc w:val="center"/>
        <w:textAlignment w:val="center"/>
        <w:rPr>
          <w:rFonts w:ascii="Times New Roman" w:hAnsi="Times New Roman" w:cs="Times New Roman"/>
          <w:sz w:val="28"/>
          <w:szCs w:val="28"/>
          <w:lang w:val="en-US"/>
        </w:rPr>
      </w:pPr>
    </w:p>
    <w:p w:rsidR="004C0717" w:rsidRDefault="004C0717">
      <w:pPr>
        <w:suppressAutoHyphens/>
        <w:autoSpaceDE w:val="0"/>
        <w:autoSpaceDN w:val="0"/>
        <w:adjustRightInd w:val="0"/>
        <w:spacing w:after="0" w:line="240" w:lineRule="auto"/>
        <w:jc w:val="center"/>
        <w:textAlignment w:val="center"/>
        <w:rPr>
          <w:rFonts w:ascii="Times New Roman" w:hAnsi="Times New Roman" w:cs="Times New Roman"/>
          <w:sz w:val="28"/>
          <w:szCs w:val="28"/>
          <w:lang w:val="en-US"/>
        </w:rPr>
      </w:pPr>
    </w:p>
    <w:p w:rsidR="004C0717" w:rsidRDefault="004C0717">
      <w:pPr>
        <w:suppressAutoHyphens/>
        <w:autoSpaceDE w:val="0"/>
        <w:autoSpaceDN w:val="0"/>
        <w:adjustRightInd w:val="0"/>
        <w:spacing w:after="0" w:line="240" w:lineRule="auto"/>
        <w:jc w:val="center"/>
        <w:textAlignment w:val="center"/>
        <w:rPr>
          <w:rFonts w:ascii="Times New Roman" w:hAnsi="Times New Roman" w:cs="Times New Roman"/>
          <w:sz w:val="28"/>
          <w:szCs w:val="28"/>
          <w:lang w:val="en-US"/>
        </w:rPr>
      </w:pPr>
    </w:p>
    <w:p w:rsidR="004C0717" w:rsidRDefault="004C0717">
      <w:pPr>
        <w:suppressAutoHyphens/>
        <w:autoSpaceDE w:val="0"/>
        <w:autoSpaceDN w:val="0"/>
        <w:adjustRightInd w:val="0"/>
        <w:spacing w:after="0" w:line="240" w:lineRule="auto"/>
        <w:jc w:val="center"/>
        <w:textAlignment w:val="center"/>
        <w:rPr>
          <w:rFonts w:ascii="Times New Roman" w:hAnsi="Times New Roman" w:cs="Times New Roman"/>
          <w:sz w:val="28"/>
          <w:szCs w:val="28"/>
          <w:lang w:val="en-US"/>
        </w:rPr>
      </w:pPr>
    </w:p>
    <w:p w:rsidR="004C0717" w:rsidRDefault="004C0717">
      <w:pPr>
        <w:suppressAutoHyphens/>
        <w:autoSpaceDE w:val="0"/>
        <w:autoSpaceDN w:val="0"/>
        <w:adjustRightInd w:val="0"/>
        <w:spacing w:after="0" w:line="240" w:lineRule="auto"/>
        <w:jc w:val="center"/>
        <w:textAlignment w:val="center"/>
        <w:rPr>
          <w:rFonts w:ascii="Times New Roman" w:hAnsi="Times New Roman" w:cs="Times New Roman"/>
          <w:sz w:val="28"/>
          <w:szCs w:val="28"/>
          <w:lang w:val="en-US"/>
        </w:rPr>
      </w:pPr>
    </w:p>
    <w:p w:rsidR="004C0717" w:rsidRDefault="004C0717">
      <w:pPr>
        <w:suppressAutoHyphens/>
        <w:autoSpaceDE w:val="0"/>
        <w:autoSpaceDN w:val="0"/>
        <w:adjustRightInd w:val="0"/>
        <w:spacing w:after="0" w:line="240" w:lineRule="auto"/>
        <w:jc w:val="center"/>
        <w:textAlignment w:val="center"/>
        <w:rPr>
          <w:rFonts w:ascii="Times New Roman" w:hAnsi="Times New Roman" w:cs="Times New Roman"/>
          <w:sz w:val="28"/>
          <w:szCs w:val="28"/>
          <w:lang w:val="en-US"/>
        </w:rPr>
      </w:pPr>
    </w:p>
    <w:p w:rsidR="004C0717" w:rsidRDefault="004C0717">
      <w:pPr>
        <w:suppressAutoHyphens/>
        <w:autoSpaceDE w:val="0"/>
        <w:autoSpaceDN w:val="0"/>
        <w:adjustRightInd w:val="0"/>
        <w:spacing w:after="0" w:line="240" w:lineRule="auto"/>
        <w:jc w:val="center"/>
        <w:textAlignment w:val="center"/>
        <w:rPr>
          <w:rFonts w:ascii="Times New Roman" w:hAnsi="Times New Roman" w:cs="Times New Roman"/>
          <w:sz w:val="28"/>
          <w:szCs w:val="28"/>
          <w:lang w:val="en-US"/>
        </w:rPr>
      </w:pPr>
    </w:p>
    <w:p w:rsidR="004C0717" w:rsidRDefault="00155F02">
      <w:pPr>
        <w:suppressAutoHyphens/>
        <w:autoSpaceDE w:val="0"/>
        <w:autoSpaceDN w:val="0"/>
        <w:adjustRightInd w:val="0"/>
        <w:spacing w:after="0" w:line="240" w:lineRule="auto"/>
        <w:jc w:val="center"/>
        <w:textAlignment w:val="center"/>
        <w:rPr>
          <w:rFonts w:ascii="Times New Roman" w:hAnsi="Times New Roman" w:cs="Times New Roman"/>
          <w:sz w:val="28"/>
          <w:szCs w:val="28"/>
        </w:rPr>
      </w:pPr>
      <w:r>
        <w:rPr>
          <w:rFonts w:ascii="Times New Roman" w:hAnsi="Times New Roman" w:cs="Times New Roman"/>
          <w:sz w:val="28"/>
          <w:szCs w:val="28"/>
        </w:rPr>
        <w:t>Подписано в печать 19</w:t>
      </w:r>
      <w:r w:rsidR="00BC414F">
        <w:rPr>
          <w:rFonts w:ascii="Times New Roman" w:hAnsi="Times New Roman" w:cs="Times New Roman"/>
          <w:sz w:val="28"/>
          <w:szCs w:val="28"/>
        </w:rPr>
        <w:t>.06.2017. Формат 60×84/</w:t>
      </w:r>
      <w:r w:rsidR="00BC414F">
        <w:rPr>
          <w:rFonts w:ascii="Times New Roman" w:hAnsi="Times New Roman" w:cs="Times New Roman"/>
          <w:position w:val="-6"/>
          <w:sz w:val="18"/>
          <w:szCs w:val="18"/>
        </w:rPr>
        <w:t>16</w:t>
      </w:r>
      <w:r w:rsidR="00BC414F">
        <w:rPr>
          <w:rFonts w:ascii="Times New Roman" w:hAnsi="Times New Roman" w:cs="Times New Roman"/>
          <w:sz w:val="28"/>
          <w:szCs w:val="28"/>
        </w:rPr>
        <w:t>. Бумага офсетная.</w:t>
      </w:r>
      <w:r w:rsidR="00BC414F">
        <w:rPr>
          <w:rFonts w:ascii="Times New Roman" w:hAnsi="Times New Roman" w:cs="Times New Roman"/>
          <w:sz w:val="28"/>
          <w:szCs w:val="28"/>
        </w:rPr>
        <w:br/>
        <w:t>Ризография. Усл. печ. л. 1,51. Уч.-изд. л. 1,17. Тираж 60 экз. Заказ 67.</w:t>
      </w:r>
    </w:p>
    <w:p w:rsidR="004C0717" w:rsidRDefault="004C0717">
      <w:pPr>
        <w:suppressAutoHyphens/>
        <w:autoSpaceDE w:val="0"/>
        <w:autoSpaceDN w:val="0"/>
        <w:adjustRightInd w:val="0"/>
        <w:spacing w:after="0" w:line="240" w:lineRule="auto"/>
        <w:jc w:val="center"/>
        <w:textAlignment w:val="center"/>
        <w:rPr>
          <w:rFonts w:ascii="Times New Roman" w:hAnsi="Times New Roman" w:cs="Times New Roman"/>
          <w:sz w:val="28"/>
          <w:szCs w:val="28"/>
        </w:rPr>
      </w:pPr>
    </w:p>
    <w:p w:rsidR="004C0717" w:rsidRDefault="004C0717">
      <w:pPr>
        <w:suppressAutoHyphens/>
        <w:autoSpaceDE w:val="0"/>
        <w:autoSpaceDN w:val="0"/>
        <w:adjustRightInd w:val="0"/>
        <w:spacing w:after="0" w:line="240" w:lineRule="auto"/>
        <w:jc w:val="center"/>
        <w:textAlignment w:val="center"/>
        <w:rPr>
          <w:rFonts w:ascii="Times New Roman" w:hAnsi="Times New Roman" w:cs="Times New Roman"/>
          <w:sz w:val="28"/>
          <w:szCs w:val="28"/>
        </w:rPr>
      </w:pPr>
    </w:p>
    <w:p w:rsidR="004C0717" w:rsidRDefault="00BC414F">
      <w:pPr>
        <w:suppressAutoHyphens/>
        <w:autoSpaceDE w:val="0"/>
        <w:autoSpaceDN w:val="0"/>
        <w:adjustRightInd w:val="0"/>
        <w:spacing w:after="0" w:line="240" w:lineRule="auto"/>
        <w:jc w:val="center"/>
        <w:textAlignment w:val="center"/>
        <w:rPr>
          <w:rFonts w:ascii="Times New Roman" w:hAnsi="Times New Roman" w:cs="Times New Roman"/>
          <w:sz w:val="28"/>
          <w:szCs w:val="28"/>
        </w:rPr>
      </w:pPr>
      <w:r>
        <w:rPr>
          <w:rFonts w:ascii="Times New Roman" w:hAnsi="Times New Roman" w:cs="Times New Roman"/>
          <w:sz w:val="28"/>
          <w:szCs w:val="28"/>
        </w:rPr>
        <w:t>Отпечатано с готового оригинал-макета в редакционно-издательском отделе</w:t>
      </w:r>
    </w:p>
    <w:p w:rsidR="004C0717" w:rsidRDefault="00BC414F">
      <w:pPr>
        <w:suppressAutoHyphens/>
        <w:autoSpaceDE w:val="0"/>
        <w:autoSpaceDN w:val="0"/>
        <w:adjustRightInd w:val="0"/>
        <w:spacing w:after="0" w:line="240" w:lineRule="auto"/>
        <w:jc w:val="center"/>
        <w:textAlignment w:val="center"/>
        <w:rPr>
          <w:rFonts w:ascii="Times New Roman" w:hAnsi="Times New Roman" w:cs="Times New Roman"/>
          <w:sz w:val="28"/>
          <w:szCs w:val="28"/>
        </w:rPr>
      </w:pPr>
      <w:r>
        <w:rPr>
          <w:rFonts w:ascii="Times New Roman" w:hAnsi="Times New Roman" w:cs="Times New Roman"/>
          <w:sz w:val="28"/>
          <w:szCs w:val="28"/>
        </w:rPr>
        <w:t xml:space="preserve">учреждения образования </w:t>
      </w:r>
      <w:r>
        <w:rPr>
          <w:rFonts w:ascii="Times New Roman" w:hAnsi="Times New Roman" w:cs="Times New Roman"/>
          <w:sz w:val="28"/>
          <w:szCs w:val="28"/>
        </w:rPr>
        <w:br/>
        <w:t>«Белорусский государственный университет физической культуры».</w:t>
      </w:r>
    </w:p>
    <w:p w:rsidR="004C0717" w:rsidRDefault="004C0717">
      <w:pPr>
        <w:suppressAutoHyphens/>
        <w:autoSpaceDE w:val="0"/>
        <w:autoSpaceDN w:val="0"/>
        <w:adjustRightInd w:val="0"/>
        <w:spacing w:after="0" w:line="240" w:lineRule="auto"/>
        <w:jc w:val="center"/>
        <w:textAlignment w:val="center"/>
        <w:rPr>
          <w:rFonts w:ascii="Times New Roman" w:hAnsi="Times New Roman" w:cs="Times New Roman"/>
          <w:spacing w:val="2"/>
          <w:sz w:val="28"/>
          <w:szCs w:val="28"/>
        </w:rPr>
      </w:pPr>
    </w:p>
    <w:p w:rsidR="004C0717" w:rsidRDefault="00BC414F">
      <w:pPr>
        <w:suppressAutoHyphens/>
        <w:autoSpaceDE w:val="0"/>
        <w:autoSpaceDN w:val="0"/>
        <w:adjustRightInd w:val="0"/>
        <w:spacing w:after="0" w:line="240" w:lineRule="auto"/>
        <w:jc w:val="center"/>
        <w:textAlignment w:val="center"/>
        <w:rPr>
          <w:rFonts w:ascii="Times New Roman" w:hAnsi="Times New Roman" w:cs="Times New Roman"/>
          <w:b/>
          <w:caps/>
          <w:spacing w:val="2"/>
          <w:sz w:val="28"/>
          <w:szCs w:val="28"/>
        </w:rPr>
      </w:pPr>
      <w:r>
        <w:rPr>
          <w:rFonts w:ascii="Times New Roman" w:hAnsi="Times New Roman" w:cs="Times New Roman"/>
          <w:spacing w:val="2"/>
          <w:sz w:val="28"/>
          <w:szCs w:val="28"/>
        </w:rPr>
        <w:t>Свидетельство о государственной регистрации издателя, изготовителя,</w:t>
      </w:r>
      <w:r>
        <w:rPr>
          <w:rFonts w:ascii="Times New Roman" w:hAnsi="Times New Roman" w:cs="Times New Roman"/>
          <w:spacing w:val="2"/>
          <w:sz w:val="28"/>
          <w:szCs w:val="28"/>
        </w:rPr>
        <w:br/>
        <w:t>распространителя печатных изданий</w:t>
      </w:r>
    </w:p>
    <w:p w:rsidR="004C0717" w:rsidRDefault="00BC414F">
      <w:pPr>
        <w:suppressAutoHyphens/>
        <w:autoSpaceDE w:val="0"/>
        <w:autoSpaceDN w:val="0"/>
        <w:adjustRightInd w:val="0"/>
        <w:spacing w:after="0" w:line="240" w:lineRule="auto"/>
        <w:jc w:val="center"/>
        <w:textAlignment w:val="center"/>
        <w:rPr>
          <w:rFonts w:ascii="Times New Roman" w:hAnsi="Times New Roman" w:cs="Times New Roman"/>
          <w:b/>
          <w:caps/>
          <w:sz w:val="28"/>
          <w:szCs w:val="28"/>
        </w:rPr>
      </w:pPr>
      <w:r>
        <w:rPr>
          <w:rFonts w:ascii="Times New Roman" w:hAnsi="Times New Roman" w:cs="Times New Roman"/>
          <w:spacing w:val="2"/>
          <w:sz w:val="28"/>
          <w:szCs w:val="28"/>
        </w:rPr>
        <w:t>№ 1/153 от 24.01.2014.</w:t>
      </w:r>
    </w:p>
    <w:p w:rsidR="004C0717" w:rsidRDefault="00BC414F">
      <w:pPr>
        <w:pStyle w:val="1"/>
        <w:suppressAutoHyphens/>
        <w:spacing w:line="240" w:lineRule="auto"/>
        <w:ind w:firstLine="0"/>
        <w:jc w:val="center"/>
        <w:rPr>
          <w:rFonts w:ascii="Times New Roman" w:hAnsi="Times New Roman"/>
          <w:spacing w:val="2"/>
          <w:sz w:val="28"/>
          <w:szCs w:val="28"/>
        </w:rPr>
      </w:pPr>
      <w:r>
        <w:rPr>
          <w:rFonts w:ascii="Times New Roman" w:hAnsi="Times New Roman"/>
          <w:spacing w:val="2"/>
          <w:sz w:val="28"/>
          <w:szCs w:val="28"/>
        </w:rPr>
        <w:t>Пр. Победителей, 105, 220020, Минск.</w:t>
      </w:r>
    </w:p>
    <w:p w:rsidR="004C0717" w:rsidRPr="00725148" w:rsidRDefault="000B1F23">
      <w:pPr>
        <w:pStyle w:val="1"/>
        <w:suppressAutoHyphens/>
        <w:spacing w:line="240" w:lineRule="auto"/>
        <w:ind w:firstLine="0"/>
        <w:jc w:val="center"/>
        <w:rPr>
          <w:rFonts w:ascii="Times New Roman" w:hAnsi="Times New Roman"/>
          <w:spacing w:val="2"/>
          <w:sz w:val="28"/>
          <w:szCs w:val="28"/>
          <w:lang w:val="be-BY"/>
        </w:rPr>
      </w:pPr>
      <w:r>
        <w:rPr>
          <w:rFonts w:ascii="Times New Roman" w:hAnsi="Times New Roman"/>
          <w:noProof/>
          <w:spacing w:val="2"/>
          <w:sz w:val="28"/>
          <w:szCs w:val="28"/>
        </w:rPr>
        <w:pict>
          <v:rect id="_x0000_s1063" style="position:absolute;left:0;text-align:left;margin-left:218.7pt;margin-top:17pt;width:52.65pt;height:30.1pt;z-index:251665408" strokecolor="white [3212]"/>
        </w:pict>
      </w:r>
      <w:r w:rsidR="00BC414F">
        <w:rPr>
          <w:rFonts w:ascii="Times New Roman" w:hAnsi="Times New Roman"/>
          <w:spacing w:val="2"/>
          <w:sz w:val="28"/>
          <w:szCs w:val="28"/>
        </w:rPr>
        <w:br w:type="page"/>
      </w:r>
      <w:r>
        <w:rPr>
          <w:rFonts w:ascii="Times New Roman" w:hAnsi="Times New Roman"/>
          <w:spacing w:val="2"/>
          <w:sz w:val="28"/>
          <w:szCs w:val="28"/>
        </w:rPr>
        <w:lastRenderedPageBreak/>
        <w:pict>
          <v:rect id="Rectangle 120" o:spid="_x0000_s1044" style="position:absolute;left:0;text-align:left;margin-left:224.2pt;margin-top:702.15pt;width:44.25pt;height:32.25pt;z-index:251659264;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" fillcolor="white [3212]" stroked="f" strokecolor="black [3213]"/>
        </w:pict>
      </w:r>
    </w:p>
    <w:sectPr w:rsidR="004C0717" w:rsidRPr="00725148" w:rsidSect="00CE7859">
      <w:headerReference w:type="even" r:id="rId23"/>
      <w:headerReference w:type="default" r:id="rId24"/>
      <w:footerReference w:type="even" r:id="rId25"/>
      <w:footerReference w:type="default" r:id="rId26"/>
      <w:headerReference w:type="first" r:id="rId27"/>
      <w:footerReference w:type="first" r:id="rId28"/>
      <w:pgSz w:w="11906" w:h="16838"/>
      <w:pgMar w:top="1021" w:right="1021" w:bottom="1021" w:left="1021" w:header="567" w:footer="567"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1F23" w:rsidRDefault="000B1F23">
      <w:pPr>
        <w:spacing w:after="0" w:line="240" w:lineRule="auto"/>
      </w:pPr>
      <w:r>
        <w:separator/>
      </w:r>
    </w:p>
  </w:endnote>
  <w:endnote w:type="continuationSeparator" w:id="0">
    <w:p w:rsidR="000B1F23" w:rsidRDefault="000B1F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Estrangelo Edessa">
    <w:panose1 w:val="03080600000000000000"/>
    <w:charset w:val="00"/>
    <w:family w:val="script"/>
    <w:pitch w:val="variable"/>
    <w:sig w:usb0="80002043" w:usb1="00000000" w:usb2="00000080" w:usb3="00000000" w:csb0="00000001" w:csb1="00000000"/>
  </w:font>
  <w:font w:name="Times New Roman Полужирный">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66C7" w:rsidRDefault="002B66C7">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0717" w:rsidRPr="002B66C7" w:rsidRDefault="006D7279">
    <w:pPr>
      <w:pStyle w:val="a7"/>
      <w:jc w:val="center"/>
      <w:rPr>
        <w:rFonts w:ascii="Times New Roman" w:hAnsi="Times New Roman"/>
        <w:sz w:val="28"/>
        <w:szCs w:val="28"/>
        <w:lang w:val="be-BY"/>
      </w:rPr>
    </w:pPr>
    <w:r>
      <w:rPr>
        <w:rFonts w:ascii="Times New Roman" w:hAnsi="Times New Roman"/>
        <w:sz w:val="28"/>
        <w:szCs w:val="28"/>
      </w:rPr>
      <w:fldChar w:fldCharType="begin"/>
    </w:r>
    <w:r w:rsidR="00BC414F">
      <w:rPr>
        <w:rFonts w:ascii="Times New Roman" w:hAnsi="Times New Roman"/>
        <w:sz w:val="28"/>
        <w:szCs w:val="28"/>
      </w:rPr>
      <w:instrText>PAGE   \* MERGEFORMAT</w:instrText>
    </w:r>
    <w:r>
      <w:rPr>
        <w:rFonts w:ascii="Times New Roman" w:hAnsi="Times New Roman"/>
        <w:sz w:val="28"/>
        <w:szCs w:val="28"/>
      </w:rPr>
      <w:fldChar w:fldCharType="separate"/>
    </w:r>
    <w:r w:rsidR="000B3759">
      <w:rPr>
        <w:rFonts w:ascii="Times New Roman" w:hAnsi="Times New Roman"/>
        <w:noProof/>
        <w:sz w:val="28"/>
        <w:szCs w:val="28"/>
      </w:rPr>
      <w:t>2</w:t>
    </w:r>
    <w:r>
      <w:rPr>
        <w:rFonts w:ascii="Times New Roman" w:hAnsi="Times New Roman"/>
        <w:sz w:val="28"/>
        <w:szCs w:val="28"/>
      </w:rPr>
      <w:fldChar w:fldCharType="end"/>
    </w:r>
  </w:p>
  <w:p w:rsidR="004C0717" w:rsidRDefault="004C0717">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0717" w:rsidRDefault="006D7279">
    <w:pPr>
      <w:pStyle w:val="a7"/>
      <w:jc w:val="center"/>
      <w:rPr>
        <w:rFonts w:ascii="Times New Roman" w:hAnsi="Times New Roman"/>
        <w:sz w:val="28"/>
        <w:szCs w:val="28"/>
      </w:rPr>
    </w:pPr>
    <w:r>
      <w:rPr>
        <w:rFonts w:ascii="Times New Roman" w:hAnsi="Times New Roman"/>
        <w:sz w:val="28"/>
        <w:szCs w:val="28"/>
      </w:rPr>
      <w:fldChar w:fldCharType="begin"/>
    </w:r>
    <w:r w:rsidR="00BC414F">
      <w:rPr>
        <w:rFonts w:ascii="Times New Roman" w:hAnsi="Times New Roman"/>
        <w:sz w:val="28"/>
        <w:szCs w:val="28"/>
      </w:rPr>
      <w:instrText>PAGE   \* MERGEFORMAT</w:instrText>
    </w:r>
    <w:r>
      <w:rPr>
        <w:rFonts w:ascii="Times New Roman" w:hAnsi="Times New Roman"/>
        <w:sz w:val="28"/>
        <w:szCs w:val="28"/>
      </w:rPr>
      <w:fldChar w:fldCharType="separate"/>
    </w:r>
    <w:r w:rsidR="00BC414F">
      <w:rPr>
        <w:rFonts w:ascii="Times New Roman" w:hAnsi="Times New Roman"/>
        <w:sz w:val="28"/>
        <w:szCs w:val="28"/>
      </w:rPr>
      <w:t>1</w:t>
    </w:r>
    <w:r>
      <w:rPr>
        <w:rFonts w:ascii="Times New Roman" w:hAnsi="Times New Roman"/>
        <w:sz w:val="28"/>
        <w:szCs w:val="28"/>
      </w:rPr>
      <w:fldChar w:fldCharType="end"/>
    </w:r>
  </w:p>
  <w:p w:rsidR="004C0717" w:rsidRDefault="004C0717">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1F23" w:rsidRDefault="000B1F23">
      <w:pPr>
        <w:spacing w:after="0" w:line="240" w:lineRule="auto"/>
      </w:pPr>
      <w:r>
        <w:separator/>
      </w:r>
    </w:p>
  </w:footnote>
  <w:footnote w:type="continuationSeparator" w:id="0">
    <w:p w:rsidR="000B1F23" w:rsidRDefault="000B1F2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66C7" w:rsidRDefault="002B66C7">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66C7" w:rsidRDefault="002B66C7">
    <w:pPr>
      <w:pStyle w:val="a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66C7" w:rsidRDefault="002B66C7">
    <w:pPr>
      <w:pStyle w:val="a6"/>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bordersDoNotSurroundHeader/>
  <w:bordersDoNotSurroundFooter/>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A31AD7"/>
    <w:rsid w:val="0000679E"/>
    <w:rsid w:val="000142E9"/>
    <w:rsid w:val="0005580D"/>
    <w:rsid w:val="000655AD"/>
    <w:rsid w:val="00066062"/>
    <w:rsid w:val="00070A18"/>
    <w:rsid w:val="000779B5"/>
    <w:rsid w:val="00090162"/>
    <w:rsid w:val="00090E25"/>
    <w:rsid w:val="00096246"/>
    <w:rsid w:val="000A36B4"/>
    <w:rsid w:val="000B1F23"/>
    <w:rsid w:val="000B3759"/>
    <w:rsid w:val="000C00FA"/>
    <w:rsid w:val="000C4629"/>
    <w:rsid w:val="000D25AA"/>
    <w:rsid w:val="000D714B"/>
    <w:rsid w:val="000E087D"/>
    <w:rsid w:val="000F1474"/>
    <w:rsid w:val="0011151A"/>
    <w:rsid w:val="00133547"/>
    <w:rsid w:val="00136D61"/>
    <w:rsid w:val="00142C49"/>
    <w:rsid w:val="00151107"/>
    <w:rsid w:val="00155F02"/>
    <w:rsid w:val="00161926"/>
    <w:rsid w:val="00166C6F"/>
    <w:rsid w:val="001B5124"/>
    <w:rsid w:val="001B513C"/>
    <w:rsid w:val="001C0DA9"/>
    <w:rsid w:val="001E3747"/>
    <w:rsid w:val="001E40EE"/>
    <w:rsid w:val="001E5C09"/>
    <w:rsid w:val="001E741A"/>
    <w:rsid w:val="001F6AF1"/>
    <w:rsid w:val="001F7289"/>
    <w:rsid w:val="00206CFC"/>
    <w:rsid w:val="00216C09"/>
    <w:rsid w:val="002367AD"/>
    <w:rsid w:val="002545F7"/>
    <w:rsid w:val="002642B1"/>
    <w:rsid w:val="00266CF5"/>
    <w:rsid w:val="00271C2D"/>
    <w:rsid w:val="00285151"/>
    <w:rsid w:val="00286732"/>
    <w:rsid w:val="00296783"/>
    <w:rsid w:val="002A434A"/>
    <w:rsid w:val="002B17E5"/>
    <w:rsid w:val="002B66C7"/>
    <w:rsid w:val="002D73C2"/>
    <w:rsid w:val="002D743D"/>
    <w:rsid w:val="002E1E9F"/>
    <w:rsid w:val="002F5D56"/>
    <w:rsid w:val="00306A71"/>
    <w:rsid w:val="00337CC4"/>
    <w:rsid w:val="00350D84"/>
    <w:rsid w:val="00355048"/>
    <w:rsid w:val="0037294C"/>
    <w:rsid w:val="00383FB7"/>
    <w:rsid w:val="00391AA7"/>
    <w:rsid w:val="003B48A5"/>
    <w:rsid w:val="003C07E6"/>
    <w:rsid w:val="003E581B"/>
    <w:rsid w:val="003F1184"/>
    <w:rsid w:val="003F6C03"/>
    <w:rsid w:val="00405D1D"/>
    <w:rsid w:val="0042068C"/>
    <w:rsid w:val="004220E1"/>
    <w:rsid w:val="00426CB7"/>
    <w:rsid w:val="00430ECA"/>
    <w:rsid w:val="00433B3F"/>
    <w:rsid w:val="00434784"/>
    <w:rsid w:val="00437CAF"/>
    <w:rsid w:val="0044158C"/>
    <w:rsid w:val="00441807"/>
    <w:rsid w:val="00450717"/>
    <w:rsid w:val="004561F2"/>
    <w:rsid w:val="00460D5E"/>
    <w:rsid w:val="00466311"/>
    <w:rsid w:val="004926C9"/>
    <w:rsid w:val="004A1F9F"/>
    <w:rsid w:val="004B6F39"/>
    <w:rsid w:val="004C0717"/>
    <w:rsid w:val="004F6724"/>
    <w:rsid w:val="005124F1"/>
    <w:rsid w:val="00517B4F"/>
    <w:rsid w:val="00523560"/>
    <w:rsid w:val="0054539D"/>
    <w:rsid w:val="00547076"/>
    <w:rsid w:val="00552A1E"/>
    <w:rsid w:val="0055407A"/>
    <w:rsid w:val="00563AE6"/>
    <w:rsid w:val="00567BE3"/>
    <w:rsid w:val="00570745"/>
    <w:rsid w:val="0059168C"/>
    <w:rsid w:val="005A74A0"/>
    <w:rsid w:val="005B07E1"/>
    <w:rsid w:val="005C2CC0"/>
    <w:rsid w:val="005C3605"/>
    <w:rsid w:val="005C44AA"/>
    <w:rsid w:val="005C4C9D"/>
    <w:rsid w:val="005D4803"/>
    <w:rsid w:val="005F3432"/>
    <w:rsid w:val="005F680D"/>
    <w:rsid w:val="00602554"/>
    <w:rsid w:val="00616334"/>
    <w:rsid w:val="00616921"/>
    <w:rsid w:val="0062315A"/>
    <w:rsid w:val="006240B3"/>
    <w:rsid w:val="00633805"/>
    <w:rsid w:val="0065470C"/>
    <w:rsid w:val="006615CD"/>
    <w:rsid w:val="006767C6"/>
    <w:rsid w:val="0068679C"/>
    <w:rsid w:val="00696ED1"/>
    <w:rsid w:val="006A2B28"/>
    <w:rsid w:val="006D0B93"/>
    <w:rsid w:val="006D4B6D"/>
    <w:rsid w:val="006D7279"/>
    <w:rsid w:val="006E18E7"/>
    <w:rsid w:val="006E2147"/>
    <w:rsid w:val="006F26E9"/>
    <w:rsid w:val="006F3D29"/>
    <w:rsid w:val="007020AA"/>
    <w:rsid w:val="007079A6"/>
    <w:rsid w:val="00710723"/>
    <w:rsid w:val="00716006"/>
    <w:rsid w:val="00724942"/>
    <w:rsid w:val="00725148"/>
    <w:rsid w:val="007323B1"/>
    <w:rsid w:val="007343BA"/>
    <w:rsid w:val="00740DA2"/>
    <w:rsid w:val="00743F36"/>
    <w:rsid w:val="00745F20"/>
    <w:rsid w:val="007555D8"/>
    <w:rsid w:val="00766697"/>
    <w:rsid w:val="00770DF3"/>
    <w:rsid w:val="007721F7"/>
    <w:rsid w:val="00776BAC"/>
    <w:rsid w:val="00785BBE"/>
    <w:rsid w:val="00785E5E"/>
    <w:rsid w:val="007A1F40"/>
    <w:rsid w:val="007C65A0"/>
    <w:rsid w:val="007E7930"/>
    <w:rsid w:val="008338B5"/>
    <w:rsid w:val="0084290C"/>
    <w:rsid w:val="00844F7A"/>
    <w:rsid w:val="00847C54"/>
    <w:rsid w:val="008609F2"/>
    <w:rsid w:val="00863726"/>
    <w:rsid w:val="00872EAB"/>
    <w:rsid w:val="00883098"/>
    <w:rsid w:val="008873F2"/>
    <w:rsid w:val="00893535"/>
    <w:rsid w:val="008A2894"/>
    <w:rsid w:val="008C3056"/>
    <w:rsid w:val="008E2A10"/>
    <w:rsid w:val="009005DB"/>
    <w:rsid w:val="00900FF5"/>
    <w:rsid w:val="00914597"/>
    <w:rsid w:val="00915556"/>
    <w:rsid w:val="00915874"/>
    <w:rsid w:val="00920DF4"/>
    <w:rsid w:val="009234B1"/>
    <w:rsid w:val="00927E2F"/>
    <w:rsid w:val="00932DF1"/>
    <w:rsid w:val="00945026"/>
    <w:rsid w:val="00963D79"/>
    <w:rsid w:val="009718DA"/>
    <w:rsid w:val="00975109"/>
    <w:rsid w:val="00981809"/>
    <w:rsid w:val="00983B19"/>
    <w:rsid w:val="009850C2"/>
    <w:rsid w:val="009A794D"/>
    <w:rsid w:val="009C2152"/>
    <w:rsid w:val="009D6953"/>
    <w:rsid w:val="009E03E8"/>
    <w:rsid w:val="009E0E8B"/>
    <w:rsid w:val="009F3A41"/>
    <w:rsid w:val="00A12E4B"/>
    <w:rsid w:val="00A14ACE"/>
    <w:rsid w:val="00A15202"/>
    <w:rsid w:val="00A25886"/>
    <w:rsid w:val="00A25DB7"/>
    <w:rsid w:val="00A31AD7"/>
    <w:rsid w:val="00A45E55"/>
    <w:rsid w:val="00A52DC9"/>
    <w:rsid w:val="00A57181"/>
    <w:rsid w:val="00A573ED"/>
    <w:rsid w:val="00A816DC"/>
    <w:rsid w:val="00A9024F"/>
    <w:rsid w:val="00AC70B0"/>
    <w:rsid w:val="00AD7518"/>
    <w:rsid w:val="00AF0E99"/>
    <w:rsid w:val="00B11FB0"/>
    <w:rsid w:val="00B257DE"/>
    <w:rsid w:val="00B431C0"/>
    <w:rsid w:val="00B43607"/>
    <w:rsid w:val="00B4366F"/>
    <w:rsid w:val="00B628EF"/>
    <w:rsid w:val="00B81EE1"/>
    <w:rsid w:val="00B84CD1"/>
    <w:rsid w:val="00BA7D55"/>
    <w:rsid w:val="00BB6B67"/>
    <w:rsid w:val="00BC414F"/>
    <w:rsid w:val="00BD078C"/>
    <w:rsid w:val="00BE136A"/>
    <w:rsid w:val="00C015A6"/>
    <w:rsid w:val="00C338FC"/>
    <w:rsid w:val="00C44EFE"/>
    <w:rsid w:val="00C54EC0"/>
    <w:rsid w:val="00C72602"/>
    <w:rsid w:val="00C91F33"/>
    <w:rsid w:val="00CA4FE5"/>
    <w:rsid w:val="00CA5A6C"/>
    <w:rsid w:val="00CC28C9"/>
    <w:rsid w:val="00CC6F32"/>
    <w:rsid w:val="00CD45FC"/>
    <w:rsid w:val="00CD4F81"/>
    <w:rsid w:val="00CE2D90"/>
    <w:rsid w:val="00CE6877"/>
    <w:rsid w:val="00CE7859"/>
    <w:rsid w:val="00D14441"/>
    <w:rsid w:val="00D230E3"/>
    <w:rsid w:val="00D25D5F"/>
    <w:rsid w:val="00D379DF"/>
    <w:rsid w:val="00D60181"/>
    <w:rsid w:val="00D611B6"/>
    <w:rsid w:val="00D65E30"/>
    <w:rsid w:val="00D81669"/>
    <w:rsid w:val="00D87AD8"/>
    <w:rsid w:val="00D909C5"/>
    <w:rsid w:val="00D93642"/>
    <w:rsid w:val="00DA4A85"/>
    <w:rsid w:val="00DB530D"/>
    <w:rsid w:val="00DC1EF1"/>
    <w:rsid w:val="00DE3C78"/>
    <w:rsid w:val="00DE7B4A"/>
    <w:rsid w:val="00DF301D"/>
    <w:rsid w:val="00E035FF"/>
    <w:rsid w:val="00E145A1"/>
    <w:rsid w:val="00E4147C"/>
    <w:rsid w:val="00E43FD7"/>
    <w:rsid w:val="00E44E81"/>
    <w:rsid w:val="00E517A3"/>
    <w:rsid w:val="00E53574"/>
    <w:rsid w:val="00E540D5"/>
    <w:rsid w:val="00E661DB"/>
    <w:rsid w:val="00E6713A"/>
    <w:rsid w:val="00E70B03"/>
    <w:rsid w:val="00E82326"/>
    <w:rsid w:val="00E9708E"/>
    <w:rsid w:val="00E97655"/>
    <w:rsid w:val="00EA01C5"/>
    <w:rsid w:val="00EC3CD5"/>
    <w:rsid w:val="00EC6F7C"/>
    <w:rsid w:val="00EE37D9"/>
    <w:rsid w:val="00F015AF"/>
    <w:rsid w:val="00F147C2"/>
    <w:rsid w:val="00F219CA"/>
    <w:rsid w:val="00F21DCC"/>
    <w:rsid w:val="00F25F0C"/>
    <w:rsid w:val="00F27F53"/>
    <w:rsid w:val="00F41F14"/>
    <w:rsid w:val="00F42970"/>
    <w:rsid w:val="00F678EA"/>
    <w:rsid w:val="00F848F9"/>
    <w:rsid w:val="00F91916"/>
    <w:rsid w:val="00FA55FB"/>
    <w:rsid w:val="00FB67A0"/>
    <w:rsid w:val="00FD0C9D"/>
    <w:rsid w:val="00FD17E9"/>
    <w:rsid w:val="00FD3360"/>
    <w:rsid w:val="00FD3DF8"/>
    <w:rsid w:val="00FD4558"/>
    <w:rsid w:val="00FD55F7"/>
    <w:rsid w:val="00FF378D"/>
    <w:rsid w:val="01EF4D66"/>
    <w:rsid w:val="078C20AA"/>
    <w:rsid w:val="221B0649"/>
    <w:rsid w:val="2876228B"/>
    <w:rsid w:val="45DB71F9"/>
    <w:rsid w:val="503B19D0"/>
    <w:rsid w:val="590119D5"/>
    <w:rsid w:val="59BF6C14"/>
    <w:rsid w:val="5EA35012"/>
    <w:rsid w:val="6EE816D1"/>
    <w:rsid w:val="74A176D0"/>
    <w:rsid w:val="787B250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79" fillcolor="white" strokecolor="none [3213]">
      <v:fill color="white"/>
      <v:stroke color="none [321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SimSun" w:hAnsi="Calibri" w:cs="Times New Roman"/>
        <w:lang w:val="ru-RU" w:eastAsia="ru-RU" w:bidi="ar-SA"/>
      </w:rPr>
    </w:rPrDefault>
    <w:pPrDefault>
      <w:pPr>
        <w:spacing w:after="200" w:line="276" w:lineRule="auto"/>
      </w:pPr>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qFormat="1"/>
    <w:lsdException w:name="caption" w:semiHidden="1" w:unhideWhenUsed="1" w:qFormat="1"/>
    <w:lsdException w:name="Title" w:qFormat="1"/>
    <w:lsdException w:name="Default Paragraph Font" w:uiPriority="1" w:unhideWhenUsed="1"/>
    <w:lsdException w:name="Subtitle" w:qFormat="1"/>
    <w:lsdException w:name="Hyperlink"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Table"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Table Grid" w:uiPriority="59"/>
    <w:lsdException w:name="Placeholder Text" w:semiHidden="1" w:uiPriority="99" w:unhideWhenUsed="1"/>
    <w:lsdException w:name="No Spacing" w:semiHidden="1" w:uiPriority="99" w:unhideWhenUsed="1"/>
    <w:lsdException w:name="Light Shading" w:semiHidden="1" w:uiPriority="99" w:unhideWhenUsed="1"/>
    <w:lsdException w:name="Light List" w:semiHidden="1" w:uiPriority="99" w:unhideWhenUsed="1"/>
    <w:lsdException w:name="Light Grid" w:semiHidden="1" w:uiPriority="99" w:unhideWhenUsed="1"/>
    <w:lsdException w:name="Medium Shading 1" w:semiHidden="1" w:uiPriority="99" w:unhideWhenUsed="1"/>
    <w:lsdException w:name="Medium Shading 2" w:semiHidden="1" w:uiPriority="99" w:unhideWhenUsed="1"/>
    <w:lsdException w:name="Medium List 1" w:semiHidden="1" w:uiPriority="99" w:unhideWhenUsed="1"/>
    <w:lsdException w:name="Medium List 2" w:semiHidden="1" w:uiPriority="99" w:unhideWhenUsed="1"/>
    <w:lsdException w:name="Medium Grid 1" w:semiHidden="1" w:uiPriority="99" w:unhideWhenUsed="1"/>
    <w:lsdException w:name="Medium Grid 2" w:semiHidden="1" w:uiPriority="99" w:unhideWhenUsed="1"/>
    <w:lsdException w:name="Medium Grid 3" w:semiHidden="1" w:uiPriority="99" w:unhideWhenUsed="1"/>
    <w:lsdException w:name="Dark List" w:semiHidden="1" w:uiPriority="99" w:unhideWhenUsed="1"/>
    <w:lsdException w:name="Colorful Shading" w:semiHidden="1" w:uiPriority="99" w:unhideWhenUsed="1"/>
    <w:lsdException w:name="Colorful List" w:semiHidden="1" w:uiPriority="99" w:unhideWhenUsed="1"/>
    <w:lsdException w:name="Colorful Grid" w:semiHidden="1" w:uiPriority="99" w:unhideWhenUsed="1"/>
    <w:lsdException w:name="Light Shading Accent 1" w:semiHidden="1" w:uiPriority="99" w:unhideWhenUsed="1"/>
    <w:lsdException w:name="Light List Accent 1" w:semiHidden="1" w:uiPriority="99" w:unhideWhenUsed="1"/>
    <w:lsdException w:name="Light Grid Accent 1" w:semiHidden="1" w:uiPriority="99" w:unhideWhenUsed="1"/>
    <w:lsdException w:name="Medium Shading 1 Accent 1" w:semiHidden="1" w:uiPriority="99" w:unhideWhenUsed="1"/>
    <w:lsdException w:name="Medium Shading 2 Accent 1" w:semiHidden="1" w:uiPriority="99" w:unhideWhenUsed="1"/>
    <w:lsdException w:name="Medium List 1 Accent 1" w:semiHidden="1" w:uiPriority="99" w:unhideWhenUsed="1"/>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semiHidden="1" w:uiPriority="99" w:unhideWhenUsed="1"/>
    <w:lsdException w:name="Medium Grid 1 Accent 1" w:semiHidden="1" w:uiPriority="99" w:unhideWhenUsed="1"/>
    <w:lsdException w:name="Medium Grid 2 Accent 1" w:semiHidden="1" w:uiPriority="99" w:unhideWhenUsed="1"/>
    <w:lsdException w:name="Medium Grid 3 Accent 1" w:semiHidden="1" w:uiPriority="99" w:unhideWhenUsed="1"/>
    <w:lsdException w:name="Dark List Accent 1" w:semiHidden="1" w:uiPriority="99" w:unhideWhenUsed="1"/>
    <w:lsdException w:name="Colorful Shading Accent 1" w:semiHidden="1" w:uiPriority="99" w:unhideWhenUsed="1"/>
    <w:lsdException w:name="Colorful List Accent 1" w:semiHidden="1" w:uiPriority="99" w:unhideWhenUsed="1"/>
    <w:lsdException w:name="Colorful Grid Accent 1" w:semiHidden="1" w:uiPriority="99" w:unhideWhenUsed="1"/>
    <w:lsdException w:name="Light Shading Accent 2" w:semiHidden="1" w:uiPriority="99" w:unhideWhenUsed="1"/>
    <w:lsdException w:name="Light List Accent 2" w:semiHidden="1" w:uiPriority="99" w:unhideWhenUsed="1"/>
    <w:lsdException w:name="Light Grid Accent 2" w:semiHidden="1" w:uiPriority="99" w:unhideWhenUsed="1"/>
    <w:lsdException w:name="Medium Shading 1 Accent 2" w:semiHidden="1" w:uiPriority="99" w:unhideWhenUsed="1"/>
    <w:lsdException w:name="Medium Shading 2 Accent 2" w:semiHidden="1" w:uiPriority="99" w:unhideWhenUsed="1"/>
    <w:lsdException w:name="Medium List 1 Accent 2" w:semiHidden="1" w:uiPriority="99" w:unhideWhenUsed="1"/>
    <w:lsdException w:name="Medium List 2 Accent 2" w:semiHidden="1" w:uiPriority="99" w:unhideWhenUsed="1"/>
    <w:lsdException w:name="Medium Grid 1 Accent 2" w:semiHidden="1" w:uiPriority="99" w:unhideWhenUsed="1"/>
    <w:lsdException w:name="Medium Grid 2 Accent 2" w:semiHidden="1" w:uiPriority="99" w:unhideWhenUsed="1"/>
    <w:lsdException w:name="Medium Grid 3 Accent 2" w:semiHidden="1" w:uiPriority="99" w:unhideWhenUsed="1"/>
    <w:lsdException w:name="Dark List Accent 2" w:semiHidden="1" w:uiPriority="99" w:unhideWhenUsed="1"/>
    <w:lsdException w:name="Colorful Shading Accent 2" w:semiHidden="1" w:uiPriority="99" w:unhideWhenUsed="1"/>
    <w:lsdException w:name="Colorful List Accent 2" w:semiHidden="1" w:uiPriority="99" w:unhideWhenUsed="1"/>
    <w:lsdException w:name="Colorful Grid Accent 2" w:semiHidden="1" w:uiPriority="99" w:unhideWhenUsed="1"/>
    <w:lsdException w:name="Light Shading Accent 3" w:semiHidden="1" w:uiPriority="99" w:unhideWhenUsed="1"/>
    <w:lsdException w:name="Light List Accent 3" w:semiHidden="1" w:uiPriority="99" w:unhideWhenUsed="1"/>
    <w:lsdException w:name="Light Grid Accent 3" w:semiHidden="1" w:uiPriority="99" w:unhideWhenUsed="1"/>
    <w:lsdException w:name="Medium Shading 1 Accent 3" w:semiHidden="1" w:uiPriority="99" w:unhideWhenUsed="1"/>
    <w:lsdException w:name="Medium Shading 2 Accent 3" w:semiHidden="1" w:uiPriority="99" w:unhideWhenUsed="1"/>
    <w:lsdException w:name="Medium List 1 Accent 3" w:semiHidden="1" w:uiPriority="99" w:unhideWhenUsed="1"/>
    <w:lsdException w:name="Medium List 2 Accent 3" w:semiHidden="1" w:uiPriority="99" w:unhideWhenUsed="1"/>
    <w:lsdException w:name="Medium Grid 1 Accent 3" w:semiHidden="1" w:uiPriority="99" w:unhideWhenUsed="1"/>
    <w:lsdException w:name="Medium Grid 2 Accent 3" w:semiHidden="1" w:uiPriority="99" w:unhideWhenUsed="1"/>
    <w:lsdException w:name="Medium Grid 3 Accent 3" w:semiHidden="1" w:uiPriority="99" w:unhideWhenUsed="1"/>
    <w:lsdException w:name="Dark List Accent 3" w:semiHidden="1" w:uiPriority="99" w:unhideWhenUsed="1"/>
    <w:lsdException w:name="Colorful Shading Accent 3" w:semiHidden="1" w:uiPriority="99" w:unhideWhenUsed="1"/>
    <w:lsdException w:name="Colorful List Accent 3" w:semiHidden="1" w:uiPriority="99" w:unhideWhenUsed="1"/>
    <w:lsdException w:name="Colorful Grid Accent 3" w:semiHidden="1" w:uiPriority="99" w:unhideWhenUsed="1"/>
    <w:lsdException w:name="Light Shading Accent 4" w:semiHidden="1" w:uiPriority="99" w:unhideWhenUsed="1"/>
    <w:lsdException w:name="Light List Accent 4" w:semiHidden="1" w:uiPriority="99" w:unhideWhenUsed="1"/>
    <w:lsdException w:name="Light Grid Accent 4" w:semiHidden="1" w:uiPriority="99" w:unhideWhenUsed="1"/>
    <w:lsdException w:name="Medium Shading 1 Accent 4" w:semiHidden="1" w:uiPriority="99" w:unhideWhenUsed="1"/>
    <w:lsdException w:name="Medium Shading 2 Accent 4" w:semiHidden="1" w:uiPriority="99" w:unhideWhenUsed="1"/>
    <w:lsdException w:name="Medium List 1 Accent 4" w:semiHidden="1" w:uiPriority="99" w:unhideWhenUsed="1"/>
    <w:lsdException w:name="Medium List 2 Accent 4" w:semiHidden="1" w:uiPriority="99" w:unhideWhenUsed="1"/>
    <w:lsdException w:name="Medium Grid 1 Accent 4" w:semiHidden="1" w:uiPriority="99" w:unhideWhenUsed="1"/>
    <w:lsdException w:name="Medium Grid 2 Accent 4" w:semiHidden="1" w:uiPriority="99" w:unhideWhenUsed="1"/>
    <w:lsdException w:name="Medium Grid 3 Accent 4" w:semiHidden="1" w:uiPriority="99" w:unhideWhenUsed="1"/>
    <w:lsdException w:name="Dark List Accent 4" w:semiHidden="1" w:uiPriority="99" w:unhideWhenUsed="1"/>
    <w:lsdException w:name="Colorful Shading Accent 4" w:semiHidden="1" w:uiPriority="99" w:unhideWhenUsed="1"/>
    <w:lsdException w:name="Colorful List Accent 4" w:semiHidden="1" w:uiPriority="99" w:unhideWhenUsed="1"/>
    <w:lsdException w:name="Colorful Grid Accent 4" w:semiHidden="1" w:uiPriority="99" w:unhideWhenUsed="1"/>
    <w:lsdException w:name="Light Shading Accent 5" w:semiHidden="1" w:uiPriority="99" w:unhideWhenUsed="1"/>
    <w:lsdException w:name="Light List Accent 5" w:semiHidden="1" w:uiPriority="99" w:unhideWhenUsed="1"/>
    <w:lsdException w:name="Light Grid Accent 5" w:semiHidden="1" w:uiPriority="99" w:unhideWhenUsed="1"/>
    <w:lsdException w:name="Medium Shading 1 Accent 5" w:semiHidden="1" w:uiPriority="99" w:unhideWhenUsed="1"/>
    <w:lsdException w:name="Medium Shading 2 Accent 5" w:semiHidden="1" w:uiPriority="99" w:unhideWhenUsed="1"/>
    <w:lsdException w:name="Medium List 1 Accent 5" w:semiHidden="1" w:uiPriority="99" w:unhideWhenUsed="1"/>
    <w:lsdException w:name="Medium List 2 Accent 5" w:semiHidden="1" w:uiPriority="99" w:unhideWhenUsed="1"/>
    <w:lsdException w:name="Medium Grid 1 Accent 5" w:semiHidden="1" w:uiPriority="99" w:unhideWhenUsed="1"/>
    <w:lsdException w:name="Medium Grid 2 Accent 5" w:semiHidden="1" w:uiPriority="99" w:unhideWhenUsed="1"/>
    <w:lsdException w:name="Medium Grid 3 Accent 5" w:semiHidden="1" w:uiPriority="99" w:unhideWhenUsed="1"/>
    <w:lsdException w:name="Dark List Accent 5" w:semiHidden="1" w:uiPriority="99" w:unhideWhenUsed="1"/>
    <w:lsdException w:name="Colorful Shading Accent 5" w:semiHidden="1" w:uiPriority="99" w:unhideWhenUsed="1"/>
    <w:lsdException w:name="Colorful List Accent 5" w:semiHidden="1" w:uiPriority="99" w:unhideWhenUsed="1"/>
    <w:lsdException w:name="Colorful Grid Accent 5" w:semiHidden="1" w:uiPriority="99" w:unhideWhenUsed="1"/>
    <w:lsdException w:name="Light Shading Accent 6" w:semiHidden="1" w:uiPriority="99" w:unhideWhenUsed="1"/>
    <w:lsdException w:name="Light List Accent 6" w:semiHidden="1" w:uiPriority="99" w:unhideWhenUsed="1"/>
    <w:lsdException w:name="Light Grid Accent 6" w:semiHidden="1" w:uiPriority="99" w:unhideWhenUsed="1"/>
    <w:lsdException w:name="Medium Shading 1 Accent 6" w:semiHidden="1" w:uiPriority="99" w:unhideWhenUsed="1"/>
    <w:lsdException w:name="Medium Shading 2 Accent 6" w:semiHidden="1" w:uiPriority="99" w:unhideWhenUsed="1"/>
    <w:lsdException w:name="Medium List 1 Accent 6" w:semiHidden="1" w:uiPriority="99" w:unhideWhenUsed="1"/>
    <w:lsdException w:name="Medium List 2 Accent 6" w:semiHidden="1" w:uiPriority="99" w:unhideWhenUsed="1"/>
    <w:lsdException w:name="Medium Grid 1 Accent 6" w:semiHidden="1" w:uiPriority="99" w:unhideWhenUsed="1"/>
    <w:lsdException w:name="Medium Grid 2 Accent 6" w:semiHidden="1" w:uiPriority="99" w:unhideWhenUsed="1"/>
    <w:lsdException w:name="Medium Grid 3 Accent 6" w:semiHidden="1" w:uiPriority="99" w:unhideWhenUsed="1"/>
    <w:lsdException w:name="Dark List Accent 6" w:semiHidden="1" w:uiPriority="99" w:unhideWhenUsed="1"/>
    <w:lsdException w:name="Colorful Shading Accent 6" w:semiHidden="1" w:uiPriority="99" w:unhideWhenUsed="1"/>
    <w:lsdException w:name="Colorful List Accent 6" w:semiHidden="1" w:uiPriority="99" w:unhideWhenUsed="1"/>
    <w:lsdException w:name="Colorful Grid Accent 6" w:semiHidden="1" w:uiPriority="99"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E7859"/>
    <w:rPr>
      <w:rFonts w:cs="Calibr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qFormat/>
    <w:rsid w:val="00CE7859"/>
    <w:pPr>
      <w:spacing w:after="0" w:line="240" w:lineRule="auto"/>
    </w:pPr>
    <w:rPr>
      <w:rFonts w:ascii="Tahoma" w:hAnsi="Tahoma" w:cs="Times New Roman"/>
      <w:sz w:val="16"/>
      <w:szCs w:val="16"/>
    </w:rPr>
  </w:style>
  <w:style w:type="paragraph" w:styleId="a5">
    <w:name w:val="Plain Text"/>
    <w:basedOn w:val="a"/>
    <w:qFormat/>
    <w:rsid w:val="00CE7859"/>
    <w:pPr>
      <w:spacing w:after="0" w:line="240" w:lineRule="auto"/>
    </w:pPr>
    <w:rPr>
      <w:rFonts w:ascii="Courier New" w:hAnsi="Courier New" w:cs="Times New Roman"/>
      <w:sz w:val="20"/>
      <w:szCs w:val="20"/>
    </w:rPr>
  </w:style>
  <w:style w:type="paragraph" w:styleId="a6">
    <w:name w:val="header"/>
    <w:basedOn w:val="a"/>
    <w:rsid w:val="00CE7859"/>
    <w:pPr>
      <w:tabs>
        <w:tab w:val="center" w:pos="4677"/>
        <w:tab w:val="right" w:pos="9355"/>
      </w:tabs>
    </w:pPr>
    <w:rPr>
      <w:rFonts w:cs="Times New Roman"/>
    </w:rPr>
  </w:style>
  <w:style w:type="paragraph" w:styleId="a7">
    <w:name w:val="footer"/>
    <w:basedOn w:val="a"/>
    <w:link w:val="a8"/>
    <w:uiPriority w:val="99"/>
    <w:qFormat/>
    <w:rsid w:val="00CE7859"/>
    <w:pPr>
      <w:tabs>
        <w:tab w:val="center" w:pos="4677"/>
        <w:tab w:val="right" w:pos="9355"/>
      </w:tabs>
    </w:pPr>
    <w:rPr>
      <w:rFonts w:cs="Times New Roman"/>
    </w:rPr>
  </w:style>
  <w:style w:type="paragraph" w:styleId="2">
    <w:name w:val="Body Text Indent 2"/>
    <w:basedOn w:val="a"/>
    <w:rsid w:val="00CE7859"/>
    <w:pPr>
      <w:spacing w:after="120" w:line="480" w:lineRule="auto"/>
      <w:ind w:left="283"/>
    </w:pPr>
    <w:rPr>
      <w:rFonts w:cs="Times New Roman"/>
      <w:sz w:val="20"/>
      <w:szCs w:val="20"/>
    </w:rPr>
  </w:style>
  <w:style w:type="character" w:styleId="a9">
    <w:name w:val="Hyperlink"/>
    <w:qFormat/>
    <w:rsid w:val="00CE7859"/>
    <w:rPr>
      <w:rFonts w:cs="Times New Roman"/>
      <w:color w:val="0000FF"/>
      <w:u w:val="single"/>
    </w:rPr>
  </w:style>
  <w:style w:type="character" w:customStyle="1" w:styleId="a4">
    <w:name w:val="Текст выноски Знак"/>
    <w:link w:val="a3"/>
    <w:qFormat/>
    <w:rsid w:val="00CE7859"/>
    <w:rPr>
      <w:rFonts w:ascii="Tahoma" w:hAnsi="Tahoma" w:cs="Tahoma"/>
      <w:sz w:val="16"/>
      <w:szCs w:val="16"/>
    </w:rPr>
  </w:style>
  <w:style w:type="character" w:customStyle="1" w:styleId="a8">
    <w:name w:val="Нижний колонтитул Знак"/>
    <w:link w:val="a7"/>
    <w:uiPriority w:val="99"/>
    <w:qFormat/>
    <w:rsid w:val="00CE7859"/>
    <w:rPr>
      <w:rFonts w:cs="Calibri"/>
      <w:sz w:val="22"/>
      <w:szCs w:val="22"/>
    </w:rPr>
  </w:style>
  <w:style w:type="paragraph" w:customStyle="1" w:styleId="1">
    <w:name w:val="Без интервала1"/>
    <w:uiPriority w:val="1"/>
    <w:qFormat/>
    <w:rsid w:val="00CE7859"/>
    <w:pPr>
      <w:spacing w:line="360" w:lineRule="exact"/>
      <w:ind w:firstLine="709"/>
      <w:jc w:val="both"/>
    </w:pPr>
    <w:rPr>
      <w:sz w:val="22"/>
      <w:szCs w:val="22"/>
    </w:rPr>
  </w:style>
  <w:style w:type="paragraph" w:customStyle="1" w:styleId="BodyText21">
    <w:name w:val="Body Text 21"/>
    <w:basedOn w:val="a"/>
    <w:qFormat/>
    <w:rsid w:val="00CE7859"/>
    <w:pPr>
      <w:autoSpaceDE w:val="0"/>
      <w:autoSpaceDN w:val="0"/>
      <w:spacing w:after="0" w:line="240" w:lineRule="auto"/>
      <w:ind w:firstLine="709"/>
      <w:jc w:val="both"/>
    </w:pPr>
    <w:rPr>
      <w:kern w:val="28"/>
      <w:sz w:val="28"/>
      <w:szCs w:val="28"/>
    </w:rPr>
  </w:style>
  <w:style w:type="paragraph" w:customStyle="1" w:styleId="40">
    <w:name w:val="4_0_текст бе отступа"/>
    <w:basedOn w:val="a"/>
    <w:qFormat/>
    <w:rsid w:val="00CE7859"/>
    <w:pPr>
      <w:spacing w:after="0" w:line="240" w:lineRule="auto"/>
      <w:jc w:val="both"/>
    </w:pPr>
    <w:rPr>
      <w:rFonts w:ascii="Times New Roman" w:eastAsiaTheme="minorHAnsi" w:hAnsi="Times New Roman" w:cstheme="minorBidi"/>
      <w:sz w:val="28"/>
      <w:szCs w:val="28"/>
      <w:lang w:eastAsia="en-US"/>
    </w:rPr>
  </w:style>
  <w:style w:type="table" w:styleId="aa">
    <w:name w:val="Table Grid"/>
    <w:basedOn w:val="a1"/>
    <w:uiPriority w:val="59"/>
    <w:rsid w:val="00DC1EF1"/>
    <w:pPr>
      <w:spacing w:after="0" w:line="240" w:lineRule="auto"/>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2.emf"/><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oleObject" Target="embeddings/oleObject1.bin"/><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8.wmf"/><Relationship Id="rId20" Type="http://schemas.openxmlformats.org/officeDocument/2006/relationships/image" Target="media/image11.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2.jpeg"/><Relationship Id="rId19" Type="http://schemas.openxmlformats.org/officeDocument/2006/relationships/image" Target="media/image10.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3.png"/><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53"/>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27"/>
    <customShpInfo spid="_x0000_s1052"/>
    <customShpInfo spid="_x0000_s1026"/>
    <customShpInfo spid="_x0000_s1041"/>
    <customShpInfo spid="_x0000_s1042"/>
    <customShpInfo spid="_x0000_s1043"/>
    <customShpInfo spid="_x0000_s1040"/>
    <customShpInfo spid="_x0000_s1048"/>
    <customShpInfo spid="_x0000_s1047"/>
    <customShpInfo spid="_x0000_s1050"/>
    <customShpInfo spid="_x0000_s1049"/>
    <customShpInfo spid="_x0000_s1044"/>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AEDE045-F385-4035-89B9-1EF3B267F6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30</Pages>
  <Words>8300</Words>
  <Characters>47312</Characters>
  <Application>Microsoft Office Word</Application>
  <DocSecurity>0</DocSecurity>
  <Lines>394</Lines>
  <Paragraphs>111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55501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622_user</dc:creator>
  <cp:lastModifiedBy>Олеся Н. Онищук</cp:lastModifiedBy>
  <cp:revision>6</cp:revision>
  <cp:lastPrinted>2017-06-19T07:51:00Z</cp:lastPrinted>
  <dcterms:created xsi:type="dcterms:W3CDTF">2017-06-18T16:09:00Z</dcterms:created>
  <dcterms:modified xsi:type="dcterms:W3CDTF">2017-06-19T11:30:00Z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1049-10.1.0.5671</vt:lpwstr>
  </property>
</Properties>
</file>