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1D" w:rsidRPr="00D266C7" w:rsidRDefault="0071015C" w:rsidP="0071015C">
      <w:pPr>
        <w:tabs>
          <w:tab w:val="left" w:pos="851"/>
        </w:tabs>
        <w:jc w:val="center"/>
        <w:rPr>
          <w:sz w:val="30"/>
          <w:szCs w:val="30"/>
        </w:rPr>
      </w:pPr>
      <w:r w:rsidRPr="00D266C7">
        <w:rPr>
          <w:sz w:val="30"/>
          <w:szCs w:val="30"/>
        </w:rPr>
        <w:t>Министерство спорта и туризма Республики Беларусь</w:t>
      </w:r>
    </w:p>
    <w:p w:rsidR="0076091D" w:rsidRPr="00732284" w:rsidRDefault="0076091D" w:rsidP="0076091D">
      <w:pPr>
        <w:tabs>
          <w:tab w:val="left" w:pos="851"/>
        </w:tabs>
        <w:jc w:val="center"/>
        <w:rPr>
          <w:bCs/>
          <w:color w:val="000000"/>
          <w:spacing w:val="1"/>
          <w:sz w:val="28"/>
          <w:szCs w:val="28"/>
        </w:rPr>
      </w:pPr>
      <w:r w:rsidRPr="00732284">
        <w:rPr>
          <w:bCs/>
          <w:color w:val="000000"/>
          <w:spacing w:val="1"/>
          <w:sz w:val="28"/>
          <w:szCs w:val="28"/>
        </w:rPr>
        <w:t>Учреждение образования</w:t>
      </w:r>
    </w:p>
    <w:p w:rsidR="0076091D" w:rsidRPr="00732284" w:rsidRDefault="0071015C" w:rsidP="0071015C">
      <w:pPr>
        <w:pStyle w:val="6"/>
        <w:ind w:firstLine="720"/>
        <w:rPr>
          <w:b w:val="0"/>
          <w:bCs w:val="0"/>
          <w:spacing w:val="1"/>
          <w:szCs w:val="28"/>
        </w:rPr>
      </w:pPr>
      <w:r w:rsidRPr="00732284">
        <w:rPr>
          <w:b w:val="0"/>
          <w:bCs w:val="0"/>
          <w:spacing w:val="1"/>
          <w:szCs w:val="28"/>
        </w:rPr>
        <w:t>«Белорусский государственный университет физической культуры»</w:t>
      </w:r>
    </w:p>
    <w:p w:rsidR="0076091D" w:rsidRPr="00732284" w:rsidRDefault="0071015C" w:rsidP="0076091D">
      <w:pPr>
        <w:jc w:val="center"/>
        <w:rPr>
          <w:bCs/>
          <w:color w:val="000000"/>
          <w:spacing w:val="2"/>
          <w:sz w:val="28"/>
          <w:szCs w:val="28"/>
        </w:rPr>
      </w:pPr>
      <w:r w:rsidRPr="00732284">
        <w:rPr>
          <w:bCs/>
          <w:color w:val="000000"/>
          <w:spacing w:val="2"/>
          <w:sz w:val="28"/>
          <w:szCs w:val="28"/>
        </w:rPr>
        <w:t xml:space="preserve">Институт </w:t>
      </w:r>
      <w:r>
        <w:rPr>
          <w:bCs/>
          <w:color w:val="000000"/>
          <w:spacing w:val="2"/>
          <w:sz w:val="28"/>
          <w:szCs w:val="28"/>
        </w:rPr>
        <w:t>менеджмента спорта и туризма</w:t>
      </w:r>
    </w:p>
    <w:p w:rsidR="0076091D" w:rsidRPr="00732284" w:rsidRDefault="0076091D" w:rsidP="0076091D">
      <w:pPr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Кафедра непрерывного образования в </w:t>
      </w:r>
      <w:r w:rsidR="0071015C">
        <w:rPr>
          <w:bCs/>
          <w:color w:val="000000"/>
          <w:spacing w:val="2"/>
          <w:sz w:val="28"/>
          <w:szCs w:val="28"/>
        </w:rPr>
        <w:t>спорте и туризме</w:t>
      </w:r>
    </w:p>
    <w:p w:rsidR="0076091D" w:rsidRPr="00D266C7" w:rsidRDefault="0076091D" w:rsidP="0076091D">
      <w:pPr>
        <w:tabs>
          <w:tab w:val="left" w:pos="851"/>
        </w:tabs>
        <w:rPr>
          <w:b/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b/>
          <w:sz w:val="30"/>
          <w:szCs w:val="30"/>
        </w:rPr>
      </w:pPr>
    </w:p>
    <w:p w:rsidR="0076091D" w:rsidRDefault="0076091D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1015C" w:rsidRDefault="0071015C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1015C" w:rsidRPr="00D266C7" w:rsidRDefault="0071015C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jc w:val="center"/>
        <w:rPr>
          <w:b/>
          <w:caps/>
          <w:sz w:val="30"/>
          <w:szCs w:val="30"/>
        </w:rPr>
      </w:pPr>
      <w:r w:rsidRPr="00D266C7">
        <w:rPr>
          <w:b/>
          <w:caps/>
          <w:sz w:val="30"/>
          <w:szCs w:val="30"/>
        </w:rPr>
        <w:t>ОТЧЕТ</w:t>
      </w:r>
    </w:p>
    <w:p w:rsidR="0076091D" w:rsidRPr="00D266C7" w:rsidRDefault="0076091D" w:rsidP="0076091D">
      <w:pPr>
        <w:tabs>
          <w:tab w:val="left" w:pos="851"/>
        </w:tabs>
        <w:jc w:val="center"/>
        <w:rPr>
          <w:sz w:val="30"/>
          <w:szCs w:val="30"/>
        </w:rPr>
      </w:pPr>
      <w:r w:rsidRPr="00D266C7">
        <w:rPr>
          <w:sz w:val="30"/>
          <w:szCs w:val="30"/>
        </w:rPr>
        <w:t xml:space="preserve">О ПРОХОЖДЕНИИ СТАЖИРОВКИ </w:t>
      </w:r>
    </w:p>
    <w:p w:rsidR="0076091D" w:rsidRPr="00D266C7" w:rsidRDefault="0076091D" w:rsidP="0076091D">
      <w:pPr>
        <w:tabs>
          <w:tab w:val="left" w:pos="851"/>
        </w:tabs>
        <w:jc w:val="center"/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  <w:r w:rsidRPr="00D266C7">
        <w:rPr>
          <w:sz w:val="30"/>
          <w:szCs w:val="30"/>
        </w:rPr>
        <w:t xml:space="preserve">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5"/>
        <w:gridCol w:w="619"/>
        <w:gridCol w:w="607"/>
        <w:gridCol w:w="2104"/>
        <w:gridCol w:w="4266"/>
      </w:tblGrid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>Подготовил:</w:t>
            </w:r>
          </w:p>
        </w:tc>
        <w:tc>
          <w:tcPr>
            <w:tcW w:w="4062" w:type="dxa"/>
            <w:hideMark/>
          </w:tcPr>
          <w:p w:rsidR="0076091D" w:rsidRPr="00D266C7" w:rsidRDefault="0076091D" w:rsidP="00774781">
            <w:pPr>
              <w:pStyle w:val="a3"/>
              <w:tabs>
                <w:tab w:val="left" w:pos="851"/>
              </w:tabs>
              <w:ind w:firstLine="0"/>
              <w:rPr>
                <w:i/>
                <w:iCs/>
                <w:sz w:val="30"/>
                <w:szCs w:val="30"/>
              </w:rPr>
            </w:pPr>
            <w:r w:rsidRPr="00D266C7">
              <w:rPr>
                <w:i/>
                <w:iCs/>
                <w:sz w:val="30"/>
                <w:szCs w:val="30"/>
              </w:rPr>
              <w:t xml:space="preserve">слушатель группы №________    </w:t>
            </w:r>
          </w:p>
          <w:p w:rsidR="0076091D" w:rsidRPr="00D266C7" w:rsidRDefault="0076091D" w:rsidP="00774781">
            <w:pPr>
              <w:pStyle w:val="a3"/>
              <w:tabs>
                <w:tab w:val="left" w:pos="851"/>
              </w:tabs>
              <w:ind w:firstLine="0"/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>___________________________</w:t>
            </w:r>
          </w:p>
          <w:p w:rsidR="0076091D" w:rsidRPr="00D266C7" w:rsidRDefault="0076091D" w:rsidP="00774781">
            <w:pPr>
              <w:pStyle w:val="a3"/>
              <w:tabs>
                <w:tab w:val="left" w:pos="851"/>
              </w:tabs>
              <w:ind w:firstLine="0"/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>___________________________</w:t>
            </w:r>
          </w:p>
          <w:p w:rsidR="0076091D" w:rsidRPr="00D266C7" w:rsidRDefault="0076091D" w:rsidP="00774781">
            <w:pPr>
              <w:tabs>
                <w:tab w:val="left" w:pos="851"/>
              </w:tabs>
              <w:ind w:left="-108"/>
              <w:jc w:val="center"/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  <w:vertAlign w:val="superscript"/>
              </w:rPr>
              <w:t>(Ф.И.О.)</w:t>
            </w: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>Руководитель:</w:t>
            </w:r>
          </w:p>
        </w:tc>
        <w:tc>
          <w:tcPr>
            <w:tcW w:w="4062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i/>
                <w:iCs/>
                <w:sz w:val="30"/>
                <w:szCs w:val="30"/>
              </w:rPr>
            </w:pPr>
            <w:r w:rsidRPr="00D266C7">
              <w:rPr>
                <w:i/>
                <w:iCs/>
                <w:sz w:val="30"/>
                <w:szCs w:val="30"/>
              </w:rPr>
              <w:t>___________________________</w:t>
            </w: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i/>
                <w:iCs/>
                <w:sz w:val="30"/>
                <w:szCs w:val="30"/>
              </w:rPr>
            </w:pPr>
            <w:r w:rsidRPr="00D266C7">
              <w:rPr>
                <w:i/>
                <w:iCs/>
                <w:sz w:val="30"/>
                <w:szCs w:val="30"/>
              </w:rPr>
              <w:t>___________________________</w:t>
            </w: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  <w:r w:rsidRPr="00D266C7">
              <w:rPr>
                <w:i/>
                <w:iCs/>
                <w:sz w:val="30"/>
                <w:szCs w:val="30"/>
              </w:rPr>
              <w:t>___________________________</w:t>
            </w: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</w:p>
        </w:tc>
      </w:tr>
      <w:tr w:rsidR="0076091D" w:rsidRPr="00D266C7" w:rsidTr="00774781">
        <w:trPr>
          <w:cantSplit/>
        </w:trPr>
        <w:tc>
          <w:tcPr>
            <w:tcW w:w="3402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106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</w:p>
        </w:tc>
      </w:tr>
      <w:tr w:rsidR="0076091D" w:rsidRPr="00D266C7" w:rsidTr="00774781">
        <w:trPr>
          <w:cantSplit/>
        </w:trPr>
        <w:tc>
          <w:tcPr>
            <w:tcW w:w="5508" w:type="dxa"/>
            <w:gridSpan w:val="4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 xml:space="preserve">Организация </w:t>
            </w:r>
          </w:p>
        </w:tc>
        <w:tc>
          <w:tcPr>
            <w:tcW w:w="4062" w:type="dxa"/>
            <w:hideMark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  <w:r w:rsidRPr="00D266C7">
              <w:rPr>
                <w:sz w:val="30"/>
                <w:szCs w:val="30"/>
              </w:rPr>
              <w:t>___________________________</w:t>
            </w:r>
          </w:p>
        </w:tc>
      </w:tr>
      <w:tr w:rsidR="0076091D" w:rsidRPr="00D266C7" w:rsidTr="00774781">
        <w:trPr>
          <w:cantSplit/>
        </w:trPr>
        <w:tc>
          <w:tcPr>
            <w:tcW w:w="2093" w:type="dxa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3415" w:type="dxa"/>
            <w:gridSpan w:val="3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</w:p>
        </w:tc>
      </w:tr>
      <w:tr w:rsidR="0076091D" w:rsidRPr="00D266C7" w:rsidTr="00774781">
        <w:trPr>
          <w:cantSplit/>
        </w:trPr>
        <w:tc>
          <w:tcPr>
            <w:tcW w:w="2754" w:type="dxa"/>
            <w:gridSpan w:val="2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2754" w:type="dxa"/>
            <w:gridSpan w:val="2"/>
          </w:tcPr>
          <w:p w:rsidR="0076091D" w:rsidRPr="00D266C7" w:rsidRDefault="0076091D" w:rsidP="00774781">
            <w:pPr>
              <w:tabs>
                <w:tab w:val="left" w:pos="851"/>
              </w:tabs>
              <w:rPr>
                <w:sz w:val="30"/>
                <w:szCs w:val="30"/>
              </w:rPr>
            </w:pPr>
          </w:p>
        </w:tc>
        <w:tc>
          <w:tcPr>
            <w:tcW w:w="4062" w:type="dxa"/>
          </w:tcPr>
          <w:p w:rsidR="0076091D" w:rsidRPr="00D266C7" w:rsidRDefault="0076091D" w:rsidP="00774781">
            <w:pPr>
              <w:tabs>
                <w:tab w:val="left" w:pos="851"/>
              </w:tabs>
              <w:ind w:left="-108"/>
              <w:rPr>
                <w:sz w:val="30"/>
                <w:szCs w:val="30"/>
              </w:rPr>
            </w:pPr>
          </w:p>
        </w:tc>
      </w:tr>
    </w:tbl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6091D" w:rsidRPr="00D266C7" w:rsidRDefault="0076091D" w:rsidP="0076091D">
      <w:pPr>
        <w:tabs>
          <w:tab w:val="left" w:pos="851"/>
        </w:tabs>
        <w:rPr>
          <w:sz w:val="30"/>
          <w:szCs w:val="30"/>
        </w:rPr>
      </w:pPr>
    </w:p>
    <w:p w:rsidR="0071015C" w:rsidRDefault="0071015C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1015C" w:rsidRDefault="0071015C" w:rsidP="0076091D">
      <w:pPr>
        <w:tabs>
          <w:tab w:val="left" w:pos="851"/>
        </w:tabs>
        <w:jc w:val="center"/>
        <w:rPr>
          <w:b/>
          <w:sz w:val="30"/>
          <w:szCs w:val="30"/>
        </w:rPr>
      </w:pPr>
    </w:p>
    <w:p w:rsidR="007845A9" w:rsidRPr="0071015C" w:rsidRDefault="0071015C" w:rsidP="0071015C">
      <w:pPr>
        <w:tabs>
          <w:tab w:val="left" w:pos="851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Минск, 2018</w:t>
      </w:r>
      <w:bookmarkStart w:id="0" w:name="_GoBack"/>
      <w:bookmarkEnd w:id="0"/>
      <w:r w:rsidR="0076091D" w:rsidRPr="0071015C">
        <w:rPr>
          <w:sz w:val="30"/>
          <w:szCs w:val="30"/>
        </w:rPr>
        <w:t xml:space="preserve">     </w:t>
      </w:r>
    </w:p>
    <w:sectPr w:rsidR="007845A9" w:rsidRPr="0071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FA"/>
    <w:rsid w:val="0071015C"/>
    <w:rsid w:val="0076091D"/>
    <w:rsid w:val="007845A9"/>
    <w:rsid w:val="00C8651C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51C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8651C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865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651C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65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8651C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865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Качулина</dc:creator>
  <cp:keywords/>
  <dc:description/>
  <cp:lastModifiedBy>Анна И. Качулина</cp:lastModifiedBy>
  <cp:revision>4</cp:revision>
  <dcterms:created xsi:type="dcterms:W3CDTF">2015-11-18T12:01:00Z</dcterms:created>
  <dcterms:modified xsi:type="dcterms:W3CDTF">2018-08-14T08:13:00Z</dcterms:modified>
</cp:coreProperties>
</file>