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40" w:rsidRPr="00B549A9" w:rsidRDefault="005F0A9A" w:rsidP="00170B7B">
      <w:pPr>
        <w:spacing w:line="360" w:lineRule="auto"/>
        <w:ind w:firstLine="540"/>
        <w:jc w:val="center"/>
        <w:rPr>
          <w:rFonts w:ascii="Arial" w:hAnsi="Arial" w:cs="Arial"/>
          <w:b/>
          <w:color w:val="21586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-540385</wp:posOffset>
            </wp:positionV>
            <wp:extent cx="7554595" cy="10682605"/>
            <wp:effectExtent l="0" t="0" r="825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940" w:rsidRPr="00B549A9">
        <w:rPr>
          <w:rFonts w:ascii="Arial" w:hAnsi="Arial" w:cs="Arial"/>
          <w:b/>
          <w:color w:val="215868"/>
        </w:rPr>
        <w:t>ПЕРВОЕ ИНФОРМАЦИОННОЕ СООБЩЕНИЕ</w:t>
      </w:r>
    </w:p>
    <w:p w:rsidR="00057940" w:rsidRPr="002E565C" w:rsidRDefault="00057940" w:rsidP="00170B7B">
      <w:pPr>
        <w:ind w:firstLine="540"/>
        <w:jc w:val="center"/>
        <w:rPr>
          <w:rFonts w:ascii="Arial" w:hAnsi="Arial" w:cs="Arial"/>
        </w:rPr>
      </w:pPr>
      <w:r w:rsidRPr="002E565C">
        <w:rPr>
          <w:rFonts w:ascii="Arial" w:hAnsi="Arial" w:cs="Arial"/>
        </w:rPr>
        <w:t>МИНИСТЕРСТВО ОБРАЗОВАНИЯ РЕСПУБЛИКИ БЕЛАРУСЬ</w:t>
      </w:r>
    </w:p>
    <w:p w:rsidR="00057940" w:rsidRPr="002E565C" w:rsidRDefault="00057940" w:rsidP="00170B7B">
      <w:pPr>
        <w:jc w:val="center"/>
        <w:rPr>
          <w:rFonts w:ascii="Arial" w:hAnsi="Arial" w:cs="Arial"/>
        </w:rPr>
      </w:pPr>
      <w:r w:rsidRPr="002E565C">
        <w:rPr>
          <w:rFonts w:ascii="Arial" w:hAnsi="Arial" w:cs="Arial"/>
        </w:rPr>
        <w:t>Учреждение образования «Витебский государственный технологический университет»</w:t>
      </w:r>
    </w:p>
    <w:p w:rsidR="00057940" w:rsidRDefault="00057940" w:rsidP="00170B7B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1E0" w:firstRow="1" w:lastRow="1" w:firstColumn="1" w:lastColumn="1" w:noHBand="0" w:noVBand="0"/>
      </w:tblPr>
      <w:tblGrid>
        <w:gridCol w:w="2747"/>
        <w:gridCol w:w="2062"/>
        <w:gridCol w:w="6179"/>
      </w:tblGrid>
      <w:tr w:rsidR="00057940" w:rsidRPr="009810F5" w:rsidTr="009810F5">
        <w:trPr>
          <w:trHeight w:val="1714"/>
        </w:trPr>
        <w:tc>
          <w:tcPr>
            <w:tcW w:w="2756" w:type="dxa"/>
            <w:vMerge w:val="restart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57940" w:rsidRPr="009810F5" w:rsidRDefault="00057940" w:rsidP="009C622F">
            <w:pPr>
              <w:rPr>
                <w:b/>
                <w:bCs/>
              </w:rPr>
            </w:pPr>
          </w:p>
          <w:p w:rsidR="00057940" w:rsidRPr="009810F5" w:rsidRDefault="005F0A9A" w:rsidP="009C622F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972820</wp:posOffset>
                  </wp:positionH>
                  <wp:positionV relativeFrom="margin">
                    <wp:posOffset>-321310</wp:posOffset>
                  </wp:positionV>
                  <wp:extent cx="610870" cy="718820"/>
                  <wp:effectExtent l="0" t="0" r="0" b="5080"/>
                  <wp:wrapSquare wrapText="bothSides"/>
                  <wp:docPr id="3" name="Рисунок 11" descr="vstu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vstu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71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940" w:rsidRPr="009810F5">
              <w:rPr>
                <w:rFonts w:ascii="Century Gothic" w:hAnsi="Century Gothic"/>
                <w:b/>
                <w:bCs/>
              </w:rPr>
              <w:t xml:space="preserve">    </w:t>
            </w:r>
          </w:p>
        </w:tc>
        <w:tc>
          <w:tcPr>
            <w:tcW w:w="8266" w:type="dxa"/>
            <w:gridSpan w:val="2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57940" w:rsidRPr="00786058" w:rsidRDefault="00057940">
            <w:pPr>
              <w:pStyle w:val="a7"/>
              <w:rPr>
                <w:rFonts w:ascii="Arial" w:hAnsi="Arial" w:cs="Arial"/>
                <w:b/>
                <w:bCs/>
                <w:i/>
                <w:color w:val="76923C"/>
                <w:sz w:val="16"/>
                <w:szCs w:val="16"/>
              </w:rPr>
            </w:pPr>
          </w:p>
          <w:p w:rsidR="00057940" w:rsidRPr="00786058" w:rsidRDefault="00057940" w:rsidP="00DA2118">
            <w:pPr>
              <w:pStyle w:val="a7"/>
              <w:rPr>
                <w:rFonts w:ascii="Century Gothic" w:hAnsi="Century Gothic" w:cs="Arial"/>
                <w:bCs/>
                <w:sz w:val="32"/>
                <w:szCs w:val="32"/>
              </w:rPr>
            </w:pPr>
            <w:r w:rsidRPr="00786058">
              <w:rPr>
                <w:rFonts w:ascii="Century Gothic" w:hAnsi="Century Gothic" w:cs="Arial"/>
                <w:bCs/>
                <w:sz w:val="32"/>
                <w:szCs w:val="32"/>
              </w:rPr>
              <w:t>51-ая  Международная научно-техническая</w:t>
            </w:r>
          </w:p>
          <w:p w:rsidR="00057940" w:rsidRPr="00B549A9" w:rsidRDefault="00057940" w:rsidP="009810F5">
            <w:pPr>
              <w:jc w:val="center"/>
              <w:rPr>
                <w:rFonts w:ascii="Century Gothic" w:hAnsi="Century Gothic"/>
                <w:bCs/>
                <w:sz w:val="32"/>
                <w:szCs w:val="32"/>
              </w:rPr>
            </w:pPr>
            <w:r w:rsidRPr="00B549A9">
              <w:rPr>
                <w:rFonts w:ascii="Century Gothic" w:hAnsi="Century Gothic" w:cs="Arial"/>
                <w:bCs/>
                <w:sz w:val="32"/>
                <w:szCs w:val="32"/>
              </w:rPr>
              <w:t>конференция преподавателей и студентов</w:t>
            </w:r>
          </w:p>
          <w:p w:rsidR="00057940" w:rsidRPr="00786058" w:rsidRDefault="00057940" w:rsidP="002C5EAB">
            <w:pPr>
              <w:pStyle w:val="a7"/>
              <w:rPr>
                <w:rFonts w:ascii="Arial" w:hAnsi="Arial" w:cs="Arial"/>
                <w:b/>
                <w:bCs/>
                <w:color w:val="76923C"/>
                <w:sz w:val="16"/>
                <w:szCs w:val="16"/>
              </w:rPr>
            </w:pPr>
          </w:p>
        </w:tc>
      </w:tr>
      <w:tr w:rsidR="00057940" w:rsidRPr="009810F5" w:rsidTr="009810F5">
        <w:trPr>
          <w:trHeight w:val="570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D2EAF1"/>
          </w:tcPr>
          <w:p w:rsidR="00057940" w:rsidRPr="009810F5" w:rsidRDefault="00057940">
            <w:pPr>
              <w:rPr>
                <w:rFonts w:ascii="Arial" w:hAnsi="Arial" w:cs="Arial"/>
                <w:b/>
                <w:bCs/>
                <w:color w:val="76923C"/>
                <w:sz w:val="20"/>
                <w:szCs w:val="20"/>
              </w:rPr>
            </w:pP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057940" w:rsidRPr="009810F5" w:rsidRDefault="00057940" w:rsidP="009810F5">
            <w:pPr>
              <w:ind w:left="-57" w:right="-57"/>
              <w:jc w:val="center"/>
              <w:rPr>
                <w:rFonts w:ascii="Arial" w:hAnsi="Arial" w:cs="Arial"/>
              </w:rPr>
            </w:pPr>
            <w:r w:rsidRPr="009810F5">
              <w:rPr>
                <w:rFonts w:ascii="Arial" w:hAnsi="Arial" w:cs="Arial"/>
                <w:sz w:val="22"/>
                <w:szCs w:val="22"/>
              </w:rPr>
              <w:t>Место проведения</w:t>
            </w:r>
          </w:p>
          <w:p w:rsidR="00057940" w:rsidRPr="009810F5" w:rsidRDefault="00057940" w:rsidP="009810F5">
            <w:pPr>
              <w:jc w:val="center"/>
              <w:rPr>
                <w:rFonts w:ascii="Arial" w:hAnsi="Arial" w:cs="Arial"/>
                <w:bCs/>
                <w:i/>
                <w:color w:val="76923C"/>
              </w:rPr>
            </w:pPr>
            <w:r w:rsidRPr="009810F5">
              <w:rPr>
                <w:rFonts w:ascii="Arial" w:hAnsi="Arial" w:cs="Arial"/>
                <w:sz w:val="22"/>
                <w:szCs w:val="22"/>
              </w:rPr>
              <w:t>конференции:</w:t>
            </w:r>
          </w:p>
        </w:tc>
        <w:tc>
          <w:tcPr>
            <w:tcW w:w="6202" w:type="dxa"/>
            <w:tcBorders>
              <w:left w:val="nil"/>
              <w:right w:val="nil"/>
            </w:tcBorders>
            <w:shd w:val="clear" w:color="auto" w:fill="D2EAF1"/>
          </w:tcPr>
          <w:p w:rsidR="00057940" w:rsidRPr="008A23ED" w:rsidRDefault="00057940" w:rsidP="009810F5">
            <w:pPr>
              <w:jc w:val="center"/>
              <w:rPr>
                <w:rFonts w:ascii="Arial" w:hAnsi="Arial" w:cs="Arial"/>
                <w:bCs/>
                <w:i/>
              </w:rPr>
            </w:pPr>
            <w:r w:rsidRPr="008A23ED">
              <w:rPr>
                <w:rFonts w:ascii="Arial" w:hAnsi="Arial" w:cs="Arial"/>
                <w:bCs/>
                <w:i/>
                <w:sz w:val="22"/>
                <w:szCs w:val="22"/>
              </w:rPr>
              <w:t>г. Витебск, Московский проспект, 72</w:t>
            </w:r>
          </w:p>
          <w:p w:rsidR="00057940" w:rsidRPr="008A23ED" w:rsidRDefault="00057940" w:rsidP="009810F5">
            <w:pPr>
              <w:jc w:val="center"/>
              <w:rPr>
                <w:rFonts w:ascii="Arial" w:hAnsi="Arial" w:cs="Arial"/>
                <w:bCs/>
                <w:i/>
              </w:rPr>
            </w:pPr>
            <w:r w:rsidRPr="008A23ED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Учреждение образования </w:t>
            </w:r>
          </w:p>
          <w:p w:rsidR="00057940" w:rsidRPr="008A23ED" w:rsidRDefault="00057940" w:rsidP="009810F5">
            <w:pPr>
              <w:ind w:left="-57" w:right="-143" w:hanging="51"/>
              <w:jc w:val="center"/>
              <w:rPr>
                <w:rFonts w:ascii="Arial" w:hAnsi="Arial" w:cs="Arial"/>
                <w:bCs/>
                <w:i/>
              </w:rPr>
            </w:pPr>
            <w:r w:rsidRPr="008A23ED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«Витебский государственный технологический </w:t>
            </w:r>
          </w:p>
          <w:p w:rsidR="00057940" w:rsidRPr="009810F5" w:rsidRDefault="00057940" w:rsidP="009810F5">
            <w:pPr>
              <w:ind w:left="-57" w:right="-143" w:hanging="51"/>
              <w:jc w:val="center"/>
              <w:rPr>
                <w:rFonts w:ascii="Arial" w:hAnsi="Arial" w:cs="Arial"/>
                <w:b/>
                <w:bCs/>
                <w:i/>
                <w:color w:val="76923C"/>
              </w:rPr>
            </w:pPr>
            <w:r w:rsidRPr="008A23ED">
              <w:rPr>
                <w:rFonts w:ascii="Arial" w:hAnsi="Arial" w:cs="Arial"/>
                <w:bCs/>
                <w:i/>
                <w:sz w:val="22"/>
                <w:szCs w:val="22"/>
              </w:rPr>
              <w:t>университет»</w:t>
            </w:r>
          </w:p>
        </w:tc>
      </w:tr>
      <w:tr w:rsidR="00057940" w:rsidRPr="009810F5" w:rsidTr="009810F5">
        <w:trPr>
          <w:trHeight w:val="239"/>
        </w:trPr>
        <w:tc>
          <w:tcPr>
            <w:tcW w:w="0" w:type="auto"/>
            <w:vMerge/>
          </w:tcPr>
          <w:p w:rsidR="00057940" w:rsidRPr="009810F5" w:rsidRDefault="00057940">
            <w:pPr>
              <w:rPr>
                <w:rFonts w:ascii="Arial" w:hAnsi="Arial" w:cs="Arial"/>
                <w:b/>
                <w:bCs/>
                <w:color w:val="76923C"/>
                <w:sz w:val="20"/>
                <w:szCs w:val="20"/>
              </w:rPr>
            </w:pPr>
          </w:p>
        </w:tc>
        <w:tc>
          <w:tcPr>
            <w:tcW w:w="8266" w:type="dxa"/>
            <w:gridSpan w:val="2"/>
          </w:tcPr>
          <w:p w:rsidR="00057940" w:rsidRPr="00786058" w:rsidRDefault="00057940" w:rsidP="007404FE">
            <w:pPr>
              <w:pStyle w:val="a7"/>
              <w:rPr>
                <w:rFonts w:ascii="Arial" w:hAnsi="Arial" w:cs="Arial"/>
                <w:b/>
                <w:bCs/>
                <w:color w:val="0070C0"/>
                <w:szCs w:val="24"/>
                <w:u w:val="single"/>
              </w:rPr>
            </w:pPr>
            <w:r w:rsidRPr="00786058">
              <w:rPr>
                <w:b/>
                <w:bCs/>
                <w:color w:val="0070C0"/>
                <w:szCs w:val="24"/>
                <w:u w:val="single"/>
              </w:rPr>
              <w:t>19 апреля 2018  года</w:t>
            </w:r>
          </w:p>
        </w:tc>
      </w:tr>
      <w:tr w:rsidR="00057940" w:rsidRPr="009810F5" w:rsidTr="009810F5">
        <w:trPr>
          <w:trHeight w:val="682"/>
        </w:trPr>
        <w:tc>
          <w:tcPr>
            <w:tcW w:w="0" w:type="auto"/>
            <w:vMerge/>
            <w:tcBorders>
              <w:left w:val="nil"/>
              <w:right w:val="nil"/>
            </w:tcBorders>
            <w:shd w:val="clear" w:color="auto" w:fill="D2EAF1"/>
          </w:tcPr>
          <w:p w:rsidR="00057940" w:rsidRPr="009810F5" w:rsidRDefault="00057940">
            <w:pPr>
              <w:rPr>
                <w:rFonts w:ascii="Arial" w:hAnsi="Arial" w:cs="Arial"/>
                <w:b/>
                <w:bCs/>
                <w:color w:val="76923C"/>
                <w:sz w:val="20"/>
                <w:szCs w:val="20"/>
              </w:rPr>
            </w:pP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  <w:shd w:val="clear" w:color="auto" w:fill="D2EAF1"/>
          </w:tcPr>
          <w:p w:rsidR="00057940" w:rsidRPr="009810F5" w:rsidRDefault="00057940" w:rsidP="009810F5">
            <w:pPr>
              <w:jc w:val="center"/>
              <w:rPr>
                <w:rFonts w:ascii="Arial" w:hAnsi="Arial" w:cs="Arial"/>
              </w:rPr>
            </w:pPr>
            <w:r w:rsidRPr="009810F5">
              <w:rPr>
                <w:rFonts w:ascii="Arial" w:hAnsi="Arial" w:cs="Arial"/>
                <w:sz w:val="22"/>
                <w:szCs w:val="22"/>
              </w:rPr>
              <w:t>Начало</w:t>
            </w:r>
          </w:p>
          <w:p w:rsidR="00057940" w:rsidRPr="009810F5" w:rsidRDefault="00057940" w:rsidP="009810F5">
            <w:pPr>
              <w:jc w:val="center"/>
              <w:rPr>
                <w:rFonts w:ascii="Arial" w:hAnsi="Arial" w:cs="Arial"/>
              </w:rPr>
            </w:pPr>
            <w:r w:rsidRPr="009810F5">
              <w:rPr>
                <w:rFonts w:ascii="Arial" w:hAnsi="Arial" w:cs="Arial"/>
                <w:sz w:val="22"/>
                <w:szCs w:val="22"/>
              </w:rPr>
              <w:t>конференции:</w:t>
            </w:r>
          </w:p>
        </w:tc>
        <w:tc>
          <w:tcPr>
            <w:tcW w:w="6202" w:type="dxa"/>
            <w:tcBorders>
              <w:left w:val="nil"/>
              <w:right w:val="nil"/>
            </w:tcBorders>
            <w:shd w:val="clear" w:color="auto" w:fill="D2EAF1"/>
          </w:tcPr>
          <w:p w:rsidR="00057940" w:rsidRPr="008A23ED" w:rsidRDefault="00057940" w:rsidP="009810F5">
            <w:pPr>
              <w:jc w:val="center"/>
              <w:rPr>
                <w:bCs/>
                <w:i/>
              </w:rPr>
            </w:pPr>
            <w:r w:rsidRPr="008A23ED">
              <w:rPr>
                <w:bCs/>
                <w:sz w:val="22"/>
                <w:szCs w:val="22"/>
              </w:rPr>
              <w:t>9</w:t>
            </w:r>
            <w:r w:rsidRPr="008A23ED">
              <w:rPr>
                <w:bCs/>
                <w:sz w:val="22"/>
                <w:szCs w:val="22"/>
                <w:vertAlign w:val="superscript"/>
              </w:rPr>
              <w:t>00</w:t>
            </w:r>
            <w:r w:rsidRPr="008A23ED">
              <w:rPr>
                <w:bCs/>
                <w:i/>
                <w:sz w:val="22"/>
                <w:szCs w:val="22"/>
              </w:rPr>
              <w:t xml:space="preserve"> – </w:t>
            </w:r>
            <w:r w:rsidRPr="008A23ED">
              <w:rPr>
                <w:rFonts w:ascii="Arial" w:hAnsi="Arial" w:cs="Arial"/>
                <w:bCs/>
                <w:i/>
                <w:sz w:val="22"/>
                <w:szCs w:val="22"/>
              </w:rPr>
              <w:t>регистрация участников конференции</w:t>
            </w:r>
          </w:p>
          <w:p w:rsidR="00057940" w:rsidRPr="009810F5" w:rsidRDefault="00057940" w:rsidP="00170B7B">
            <w:pPr>
              <w:rPr>
                <w:b/>
                <w:bCs/>
              </w:rPr>
            </w:pPr>
            <w:r w:rsidRPr="008A23ED">
              <w:rPr>
                <w:bCs/>
                <w:i/>
                <w:sz w:val="22"/>
                <w:szCs w:val="22"/>
              </w:rPr>
              <w:t xml:space="preserve">        </w:t>
            </w:r>
            <w:r w:rsidRPr="008A23ED">
              <w:rPr>
                <w:bCs/>
                <w:sz w:val="22"/>
                <w:szCs w:val="22"/>
              </w:rPr>
              <w:t xml:space="preserve">    10</w:t>
            </w:r>
            <w:r w:rsidRPr="008A23ED">
              <w:rPr>
                <w:bCs/>
                <w:sz w:val="22"/>
                <w:szCs w:val="22"/>
                <w:vertAlign w:val="superscript"/>
              </w:rPr>
              <w:t>00</w:t>
            </w:r>
            <w:r w:rsidRPr="008A23ED">
              <w:rPr>
                <w:bCs/>
                <w:sz w:val="22"/>
                <w:szCs w:val="22"/>
              </w:rPr>
              <w:t xml:space="preserve"> </w:t>
            </w:r>
            <w:r w:rsidRPr="008A23ED">
              <w:rPr>
                <w:bCs/>
                <w:i/>
                <w:sz w:val="22"/>
                <w:szCs w:val="22"/>
              </w:rPr>
              <w:t xml:space="preserve">– </w:t>
            </w:r>
            <w:r w:rsidRPr="008A23ED">
              <w:rPr>
                <w:rFonts w:ascii="Arial" w:hAnsi="Arial" w:cs="Arial"/>
                <w:bCs/>
                <w:i/>
                <w:sz w:val="22"/>
                <w:szCs w:val="22"/>
              </w:rPr>
              <w:t>открытие и пленарное заседание</w:t>
            </w:r>
          </w:p>
        </w:tc>
      </w:tr>
      <w:tr w:rsidR="00057940" w:rsidRPr="009810F5" w:rsidTr="009810F5">
        <w:trPr>
          <w:trHeight w:val="248"/>
        </w:trPr>
        <w:tc>
          <w:tcPr>
            <w:tcW w:w="0" w:type="auto"/>
            <w:vMerge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57940" w:rsidRPr="009810F5" w:rsidRDefault="00057940">
            <w:pPr>
              <w:rPr>
                <w:rFonts w:ascii="Arial" w:hAnsi="Arial" w:cs="Arial"/>
                <w:b/>
                <w:bCs/>
                <w:color w:val="76923C"/>
                <w:sz w:val="20"/>
                <w:szCs w:val="20"/>
              </w:rPr>
            </w:pPr>
          </w:p>
        </w:tc>
        <w:tc>
          <w:tcPr>
            <w:tcW w:w="8266" w:type="dxa"/>
            <w:gridSpan w:val="2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</w:tcPr>
          <w:p w:rsidR="00057940" w:rsidRPr="009810F5" w:rsidRDefault="0005794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057940" w:rsidRDefault="00057940" w:rsidP="00170B7B">
      <w:pPr>
        <w:spacing w:line="360" w:lineRule="auto"/>
        <w:ind w:firstLine="540"/>
        <w:rPr>
          <w:rFonts w:ascii="Arial" w:hAnsi="Arial" w:cs="Arial"/>
          <w:sz w:val="16"/>
          <w:szCs w:val="16"/>
        </w:rPr>
      </w:pPr>
    </w:p>
    <w:p w:rsidR="00057940" w:rsidRPr="008A23ED" w:rsidRDefault="00057940" w:rsidP="00905562">
      <w:pPr>
        <w:jc w:val="center"/>
        <w:rPr>
          <w:rFonts w:ascii="Arial" w:hAnsi="Arial" w:cs="Arial"/>
          <w:i/>
          <w:color w:val="215868"/>
        </w:rPr>
      </w:pPr>
      <w:r w:rsidRPr="008A23ED">
        <w:rPr>
          <w:rFonts w:ascii="Arial" w:hAnsi="Arial" w:cs="Arial"/>
          <w:i/>
          <w:color w:val="215868"/>
        </w:rPr>
        <w:t>К участию в конференции приглашаются</w:t>
      </w:r>
    </w:p>
    <w:p w:rsidR="00057940" w:rsidRPr="008A23ED" w:rsidRDefault="00057940" w:rsidP="00905562">
      <w:pPr>
        <w:jc w:val="center"/>
        <w:rPr>
          <w:rFonts w:ascii="Arial" w:hAnsi="Arial" w:cs="Arial"/>
          <w:i/>
          <w:color w:val="215868"/>
        </w:rPr>
      </w:pPr>
      <w:r w:rsidRPr="008A23ED">
        <w:rPr>
          <w:rFonts w:ascii="Arial" w:hAnsi="Arial" w:cs="Arial"/>
          <w:i/>
          <w:color w:val="215868"/>
        </w:rPr>
        <w:t>преподаватели, аспиранты, магистранты и студенты</w:t>
      </w:r>
    </w:p>
    <w:p w:rsidR="00057940" w:rsidRDefault="00057940" w:rsidP="00905562">
      <w:pPr>
        <w:jc w:val="center"/>
        <w:rPr>
          <w:rFonts w:ascii="Arial" w:hAnsi="Arial" w:cs="Arial"/>
          <w:b/>
          <w:sz w:val="6"/>
          <w:szCs w:val="6"/>
        </w:rPr>
      </w:pPr>
    </w:p>
    <w:p w:rsidR="00057940" w:rsidRPr="008A23ED" w:rsidRDefault="00057940" w:rsidP="00897E6C">
      <w:pPr>
        <w:jc w:val="center"/>
        <w:rPr>
          <w:rFonts w:ascii="Arial" w:hAnsi="Arial" w:cs="Arial"/>
          <w:b/>
          <w:color w:val="215868"/>
          <w:u w:val="single"/>
        </w:rPr>
      </w:pPr>
      <w:r w:rsidRPr="008A23ED">
        <w:rPr>
          <w:rFonts w:ascii="Arial" w:hAnsi="Arial" w:cs="Arial"/>
          <w:b/>
          <w:color w:val="215868"/>
          <w:u w:val="single"/>
        </w:rPr>
        <w:t>Работа конференции будет организована в рамках следующих направлений:</w:t>
      </w:r>
    </w:p>
    <w:p w:rsidR="00057940" w:rsidRPr="00905562" w:rsidRDefault="00057940" w:rsidP="00897E6C">
      <w:pPr>
        <w:jc w:val="center"/>
        <w:rPr>
          <w:rFonts w:ascii="Garamond" w:hAnsi="Garamond" w:cs="Garamond"/>
          <w:b/>
          <w:sz w:val="28"/>
          <w:szCs w:val="28"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ayout w:type="fixed"/>
        <w:tblLook w:val="00A0" w:firstRow="1" w:lastRow="0" w:firstColumn="1" w:lastColumn="0" w:noHBand="0" w:noVBand="0"/>
      </w:tblPr>
      <w:tblGrid>
        <w:gridCol w:w="6588"/>
        <w:gridCol w:w="4400"/>
      </w:tblGrid>
      <w:tr w:rsidR="00057940" w:rsidRPr="009810F5" w:rsidTr="00692913">
        <w:trPr>
          <w:trHeight w:val="321"/>
        </w:trPr>
        <w:tc>
          <w:tcPr>
            <w:tcW w:w="6588" w:type="dxa"/>
            <w:tcBorders>
              <w:top w:val="single" w:sz="8" w:space="0" w:color="4BACC6"/>
            </w:tcBorders>
          </w:tcPr>
          <w:p w:rsidR="00057940" w:rsidRPr="00692913" w:rsidRDefault="00057940" w:rsidP="00692913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692913">
              <w:rPr>
                <w:rFonts w:ascii="Arial" w:hAnsi="Arial" w:cs="Arial"/>
                <w:color w:val="auto"/>
              </w:rPr>
              <w:t>Направления работы конференции:</w:t>
            </w:r>
          </w:p>
        </w:tc>
        <w:tc>
          <w:tcPr>
            <w:tcW w:w="4400" w:type="dxa"/>
            <w:tcBorders>
              <w:top w:val="single" w:sz="8" w:space="0" w:color="4BACC6"/>
            </w:tcBorders>
          </w:tcPr>
          <w:p w:rsidR="00057940" w:rsidRPr="00692913" w:rsidRDefault="00057940" w:rsidP="00692913">
            <w:pPr>
              <w:jc w:val="center"/>
              <w:rPr>
                <w:rFonts w:ascii="Arial" w:hAnsi="Arial" w:cs="Arial"/>
                <w:b/>
                <w:bCs/>
                <w:color w:val="auto"/>
              </w:rPr>
            </w:pPr>
            <w:r w:rsidRPr="00692913">
              <w:rPr>
                <w:rFonts w:ascii="Arial" w:hAnsi="Arial" w:cs="Arial"/>
                <w:color w:val="auto"/>
              </w:rPr>
              <w:t>Ответственные за работу секций:</w:t>
            </w:r>
          </w:p>
        </w:tc>
      </w:tr>
      <w:tr w:rsidR="00057940" w:rsidRPr="009810F5" w:rsidTr="00692913">
        <w:trPr>
          <w:trHeight w:val="1361"/>
        </w:trPr>
        <w:tc>
          <w:tcPr>
            <w:tcW w:w="6588" w:type="dxa"/>
          </w:tcPr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дизайн и мода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иностранные языки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социально-гуманитарные дисциплины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физическая культура и спорт</w:t>
            </w:r>
          </w:p>
        </w:tc>
        <w:tc>
          <w:tcPr>
            <w:tcW w:w="4400" w:type="dxa"/>
          </w:tcPr>
          <w:p w:rsidR="00057940" w:rsidRPr="00692913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Самутина</w:t>
            </w:r>
          </w:p>
          <w:p w:rsidR="00057940" w:rsidRPr="00692913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Наталья Николаевна,</w:t>
            </w: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:rsidR="00057940" w:rsidRPr="00692913" w:rsidRDefault="00057940" w:rsidP="007F7583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доцент кафедры дизайна и моды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C83AC8">
              <w:rPr>
                <w:rFonts w:ascii="Arial" w:hAnsi="Arial" w:cs="Arial"/>
                <w:bCs/>
                <w:sz w:val="20"/>
                <w:szCs w:val="20"/>
              </w:rPr>
              <w:t>к.т.</w:t>
            </w:r>
            <w:r>
              <w:rPr>
                <w:rFonts w:ascii="Arial" w:hAnsi="Arial" w:cs="Arial"/>
                <w:bCs/>
                <w:sz w:val="20"/>
                <w:szCs w:val="20"/>
              </w:rPr>
              <w:t>н.</w:t>
            </w:r>
          </w:p>
          <w:p w:rsidR="00057940" w:rsidRPr="00692913" w:rsidRDefault="00057940" w:rsidP="007F75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(+375 212 48-16-63)</w:t>
            </w:r>
          </w:p>
        </w:tc>
      </w:tr>
      <w:tr w:rsidR="00057940" w:rsidRPr="009810F5" w:rsidTr="00692913">
        <w:trPr>
          <w:trHeight w:val="1608"/>
        </w:trPr>
        <w:tc>
          <w:tcPr>
            <w:tcW w:w="6588" w:type="dxa"/>
          </w:tcPr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конструирование и технология изделий из кожи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конструирование и технология одежды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техническое регулирование и товароведение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технология  текстильных материалов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экология и химические технологии</w:t>
            </w:r>
          </w:p>
        </w:tc>
        <w:tc>
          <w:tcPr>
            <w:tcW w:w="4400" w:type="dxa"/>
          </w:tcPr>
          <w:p w:rsidR="00057940" w:rsidRPr="00692913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Зимина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Елена Леонидовна,</w:t>
            </w:r>
            <w:r w:rsidRPr="006929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доцент кафедры</w:t>
            </w:r>
            <w:r w:rsidRPr="00692913">
              <w:rPr>
                <w:rFonts w:ascii="Arial" w:hAnsi="Arial" w:cs="Arial"/>
                <w:sz w:val="22"/>
                <w:szCs w:val="22"/>
              </w:rPr>
              <w:t xml:space="preserve"> конструирование и те</w:t>
            </w:r>
            <w:r w:rsidRPr="00692913">
              <w:rPr>
                <w:rFonts w:ascii="Arial" w:hAnsi="Arial" w:cs="Arial"/>
                <w:sz w:val="22"/>
                <w:szCs w:val="22"/>
              </w:rPr>
              <w:t>х</w:t>
            </w:r>
            <w:r w:rsidRPr="00692913">
              <w:rPr>
                <w:rFonts w:ascii="Arial" w:hAnsi="Arial" w:cs="Arial"/>
                <w:sz w:val="22"/>
                <w:szCs w:val="22"/>
              </w:rPr>
              <w:t>нология одежды</w:t>
            </w:r>
            <w:r>
              <w:rPr>
                <w:rFonts w:ascii="Arial" w:hAnsi="Arial" w:cs="Arial"/>
                <w:sz w:val="22"/>
                <w:szCs w:val="22"/>
              </w:rPr>
              <w:t>, к.т.н.</w:t>
            </w:r>
          </w:p>
          <w:p w:rsidR="00057940" w:rsidRPr="00692913" w:rsidRDefault="000579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(+375 212 47-90-62)</w:t>
            </w:r>
          </w:p>
        </w:tc>
      </w:tr>
      <w:tr w:rsidR="00057940" w:rsidRPr="009810F5" w:rsidTr="00692913">
        <w:trPr>
          <w:trHeight w:val="1826"/>
        </w:trPr>
        <w:tc>
          <w:tcPr>
            <w:tcW w:w="6588" w:type="dxa"/>
          </w:tcPr>
          <w:p w:rsidR="00057940" w:rsidRPr="000422CD" w:rsidRDefault="00057940" w:rsidP="000422CD">
            <w:pPr>
              <w:spacing w:line="276" w:lineRule="auto"/>
              <w:ind w:left="180" w:hanging="180"/>
              <w:rPr>
                <w:rFonts w:ascii="Arial" w:hAnsi="Arial" w:cs="Arial"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 xml:space="preserve">- </w:t>
            </w:r>
            <w:r>
              <w:rPr>
                <w:rFonts w:ascii="Arial" w:hAnsi="Arial" w:cs="Arial"/>
                <w:sz w:val="22"/>
                <w:szCs w:val="22"/>
              </w:rPr>
              <w:t>математика,</w:t>
            </w:r>
            <w:r w:rsidRPr="00692913">
              <w:rPr>
                <w:rFonts w:ascii="Arial" w:hAnsi="Arial" w:cs="Arial"/>
                <w:sz w:val="22"/>
                <w:szCs w:val="22"/>
              </w:rPr>
              <w:t xml:space="preserve"> информационные технологии</w:t>
            </w:r>
            <w:r>
              <w:rPr>
                <w:rFonts w:ascii="Arial" w:hAnsi="Arial" w:cs="Arial"/>
                <w:sz w:val="22"/>
                <w:szCs w:val="22"/>
              </w:rPr>
              <w:t xml:space="preserve"> в экономике и управлении </w:t>
            </w:r>
          </w:p>
          <w:p w:rsidR="00057940" w:rsidRDefault="00057940" w:rsidP="0082247B">
            <w:pPr>
              <w:spacing w:line="276" w:lineRule="auto"/>
              <w:rPr>
                <w:rFonts w:ascii="Arial" w:hAnsi="Arial" w:cs="Arial"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 xml:space="preserve">- менеджмент </w:t>
            </w:r>
          </w:p>
          <w:p w:rsidR="00057940" w:rsidRDefault="00057940" w:rsidP="0082247B">
            <w:pPr>
              <w:spacing w:line="276" w:lineRule="auto"/>
              <w:rPr>
                <w:rFonts w:ascii="Arial" w:hAnsi="Arial" w:cs="Arial"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финансы и коммерческая деятельность</w:t>
            </w:r>
          </w:p>
          <w:p w:rsidR="00057940" w:rsidRDefault="00057940" w:rsidP="0082247B">
            <w:pPr>
              <w:spacing w:line="276" w:lineRule="auto"/>
              <w:rPr>
                <w:rFonts w:ascii="Arial" w:hAnsi="Arial" w:cs="Arial"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экономика</w:t>
            </w:r>
          </w:p>
          <w:p w:rsidR="00057940" w:rsidRPr="000422CD" w:rsidRDefault="00057940" w:rsidP="000422CD">
            <w:pPr>
              <w:spacing w:line="276" w:lineRule="auto"/>
              <w:ind w:left="180" w:hanging="180"/>
              <w:rPr>
                <w:rFonts w:ascii="Arial" w:hAnsi="Arial" w:cs="Arial"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 xml:space="preserve">- экономическая теория </w:t>
            </w:r>
            <w:r w:rsidRPr="00FD77EA">
              <w:rPr>
                <w:rFonts w:ascii="Arial" w:hAnsi="Arial" w:cs="Arial"/>
                <w:color w:val="auto"/>
                <w:sz w:val="22"/>
                <w:szCs w:val="22"/>
              </w:rPr>
              <w:t>и</w:t>
            </w:r>
            <w:r w:rsidRPr="00692913">
              <w:rPr>
                <w:rFonts w:ascii="Arial" w:hAnsi="Arial" w:cs="Arial"/>
                <w:sz w:val="22"/>
                <w:szCs w:val="22"/>
              </w:rPr>
              <w:t xml:space="preserve"> маркетинг </w:t>
            </w:r>
          </w:p>
        </w:tc>
        <w:tc>
          <w:tcPr>
            <w:tcW w:w="4400" w:type="dxa"/>
          </w:tcPr>
          <w:p w:rsidR="00057940" w:rsidRPr="00692913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Коробова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Елена Николаевна,</w:t>
            </w:r>
            <w:r w:rsidRPr="006929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 xml:space="preserve">заместитель декана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экономического факультета</w:t>
            </w:r>
            <w:r>
              <w:rPr>
                <w:rFonts w:ascii="Arial" w:hAnsi="Arial" w:cs="Arial"/>
                <w:sz w:val="20"/>
                <w:szCs w:val="20"/>
              </w:rPr>
              <w:t>, к.э.н.</w:t>
            </w:r>
            <w:r w:rsidRPr="006929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7940" w:rsidRPr="00692913" w:rsidRDefault="000579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(+375 212 47-95-38)</w:t>
            </w:r>
          </w:p>
        </w:tc>
      </w:tr>
      <w:tr w:rsidR="00057940" w:rsidRPr="009810F5" w:rsidTr="00692913">
        <w:trPr>
          <w:trHeight w:val="1763"/>
        </w:trPr>
        <w:tc>
          <w:tcPr>
            <w:tcW w:w="6588" w:type="dxa"/>
          </w:tcPr>
          <w:p w:rsidR="00057940" w:rsidRDefault="00057940" w:rsidP="00692913">
            <w:pPr>
              <w:spacing w:line="276" w:lineRule="auto"/>
              <w:rPr>
                <w:color w:val="auto"/>
              </w:rPr>
            </w:pPr>
            <w:r w:rsidRPr="00692913">
              <w:rPr>
                <w:rFonts w:ascii="Arial" w:hAnsi="Arial" w:cs="Arial"/>
                <w:color w:val="auto"/>
                <w:sz w:val="22"/>
                <w:szCs w:val="22"/>
              </w:rPr>
              <w:t>- аддитивные технологии</w:t>
            </w:r>
            <w:r w:rsidRPr="00692913">
              <w:rPr>
                <w:color w:val="auto"/>
              </w:rPr>
              <w:t> </w:t>
            </w:r>
          </w:p>
          <w:p w:rsidR="00057940" w:rsidRDefault="00057940" w:rsidP="00692913">
            <w:pPr>
              <w:spacing w:line="276" w:lineRule="auto"/>
              <w:rPr>
                <w:rFonts w:ascii="Arial" w:hAnsi="Arial" w:cs="Arial"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057940" w:rsidRDefault="00057940" w:rsidP="00692913">
            <w:pPr>
              <w:spacing w:line="276" w:lineRule="auto"/>
              <w:rPr>
                <w:rFonts w:ascii="Arial" w:hAnsi="Arial" w:cs="Arial"/>
              </w:rPr>
            </w:pPr>
          </w:p>
          <w:p w:rsidR="00057940" w:rsidRDefault="00057940" w:rsidP="00692913">
            <w:pPr>
              <w:spacing w:line="276" w:lineRule="auto"/>
              <w:rPr>
                <w:rFonts w:ascii="Arial" w:hAnsi="Arial" w:cs="Arial"/>
              </w:rPr>
            </w:pP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информационные системы</w:t>
            </w:r>
            <w:r>
              <w:rPr>
                <w:rFonts w:ascii="Arial" w:hAnsi="Arial" w:cs="Arial"/>
                <w:sz w:val="22"/>
                <w:szCs w:val="22"/>
              </w:rPr>
              <w:t xml:space="preserve"> и </w:t>
            </w:r>
            <w:r w:rsidRPr="00692913">
              <w:rPr>
                <w:rFonts w:ascii="Arial" w:hAnsi="Arial" w:cs="Arial"/>
                <w:sz w:val="22"/>
                <w:szCs w:val="22"/>
              </w:rPr>
              <w:t>автоматизация производства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машины и аппараты легкой промышленности</w:t>
            </w:r>
          </w:p>
          <w:p w:rsidR="00057940" w:rsidRPr="00692913" w:rsidRDefault="00057940" w:rsidP="00414115">
            <w:pPr>
              <w:spacing w:line="276" w:lineRule="auto"/>
              <w:ind w:left="180" w:hanging="180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технология и оборудование машиностроительного прои</w:t>
            </w:r>
            <w:r w:rsidRPr="00692913">
              <w:rPr>
                <w:rFonts w:ascii="Arial" w:hAnsi="Arial" w:cs="Arial"/>
                <w:sz w:val="22"/>
                <w:szCs w:val="22"/>
              </w:rPr>
              <w:t>з</w:t>
            </w:r>
            <w:r w:rsidRPr="00692913">
              <w:rPr>
                <w:rFonts w:ascii="Arial" w:hAnsi="Arial" w:cs="Arial"/>
                <w:sz w:val="22"/>
                <w:szCs w:val="22"/>
              </w:rPr>
              <w:t>водства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- физика и техническая механика</w:t>
            </w:r>
          </w:p>
          <w:p w:rsidR="00057940" w:rsidRPr="00692913" w:rsidRDefault="00057940" w:rsidP="00692913">
            <w:pPr>
              <w:spacing w:line="276" w:lineRule="auto"/>
              <w:rPr>
                <w:rFonts w:ascii="Arial" w:hAnsi="Arial" w:cs="Arial"/>
                <w:b/>
                <w:bCs/>
                <w:color w:val="auto"/>
              </w:rPr>
            </w:pPr>
          </w:p>
        </w:tc>
        <w:tc>
          <w:tcPr>
            <w:tcW w:w="4400" w:type="dxa"/>
          </w:tcPr>
          <w:p w:rsidR="00057940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Гришаев Александр Николаевич, </w:t>
            </w:r>
          </w:p>
          <w:p w:rsidR="00057940" w:rsidRDefault="0005794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076DC">
              <w:rPr>
                <w:rFonts w:ascii="Arial" w:hAnsi="Arial" w:cs="Arial"/>
                <w:bCs/>
                <w:sz w:val="20"/>
                <w:szCs w:val="20"/>
              </w:rPr>
              <w:t xml:space="preserve">заведующий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учебно-научно - произво</w:t>
            </w:r>
            <w:r>
              <w:rPr>
                <w:rFonts w:ascii="Arial" w:hAnsi="Arial" w:cs="Arial"/>
                <w:bCs/>
                <w:sz w:val="20"/>
                <w:szCs w:val="20"/>
              </w:rPr>
              <w:t>д</w:t>
            </w:r>
            <w:r>
              <w:rPr>
                <w:rFonts w:ascii="Arial" w:hAnsi="Arial" w:cs="Arial"/>
                <w:bCs/>
                <w:sz w:val="20"/>
                <w:szCs w:val="20"/>
              </w:rPr>
              <w:t>ственной лабораторией «Центр аддитивных технологий»</w:t>
            </w:r>
            <w:r w:rsidRPr="00C076D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92913">
              <w:rPr>
                <w:rFonts w:ascii="Arial" w:hAnsi="Arial" w:cs="Arial"/>
                <w:sz w:val="20"/>
                <w:szCs w:val="20"/>
              </w:rPr>
              <w:t>(+375 </w:t>
            </w:r>
            <w:r w:rsidRPr="00FD77EA">
              <w:rPr>
                <w:rFonts w:ascii="Arial" w:hAnsi="Arial" w:cs="Arial"/>
                <w:color w:val="auto"/>
                <w:sz w:val="20"/>
                <w:szCs w:val="20"/>
              </w:rPr>
              <w:t>212 47-67-09)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57940" w:rsidRPr="00C076DC" w:rsidRDefault="0005794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057940" w:rsidRPr="00692913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Жерносек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Сергей Васильевич,</w:t>
            </w:r>
            <w:r w:rsidRPr="006929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7940" w:rsidRPr="00692913" w:rsidRDefault="00057940">
            <w:pPr>
              <w:rPr>
                <w:rFonts w:ascii="Arial" w:hAnsi="Arial" w:cs="Arial"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Старший преподаватель  кафедры технол</w:t>
            </w:r>
            <w:r w:rsidRPr="00692913">
              <w:rPr>
                <w:rFonts w:ascii="Arial" w:hAnsi="Arial" w:cs="Arial"/>
                <w:sz w:val="20"/>
                <w:szCs w:val="20"/>
              </w:rPr>
              <w:t>о</w:t>
            </w:r>
            <w:r w:rsidRPr="00692913">
              <w:rPr>
                <w:rFonts w:ascii="Arial" w:hAnsi="Arial" w:cs="Arial"/>
                <w:sz w:val="20"/>
                <w:szCs w:val="20"/>
              </w:rPr>
              <w:t>гии и оборудования машиностроительного производства</w:t>
            </w:r>
            <w:r>
              <w:rPr>
                <w:rFonts w:ascii="Arial" w:hAnsi="Arial" w:cs="Arial"/>
                <w:sz w:val="20"/>
                <w:szCs w:val="20"/>
              </w:rPr>
              <w:t>, к.т.н.</w:t>
            </w:r>
          </w:p>
          <w:p w:rsidR="00057940" w:rsidRPr="00692913" w:rsidRDefault="00057940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692913">
              <w:rPr>
                <w:rFonts w:ascii="Arial" w:hAnsi="Arial" w:cs="Arial"/>
                <w:sz w:val="20"/>
                <w:szCs w:val="20"/>
              </w:rPr>
              <w:t>(+375 212 47-68-05)</w:t>
            </w:r>
          </w:p>
        </w:tc>
      </w:tr>
      <w:tr w:rsidR="00057940" w:rsidRPr="009810F5" w:rsidTr="00692913">
        <w:trPr>
          <w:trHeight w:val="303"/>
        </w:trPr>
        <w:tc>
          <w:tcPr>
            <w:tcW w:w="6588" w:type="dxa"/>
            <w:tcBorders>
              <w:bottom w:val="single" w:sz="8" w:space="0" w:color="4BACC6"/>
            </w:tcBorders>
          </w:tcPr>
          <w:p w:rsidR="00057940" w:rsidRPr="00692913" w:rsidRDefault="00057940" w:rsidP="0069291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913">
              <w:rPr>
                <w:rFonts w:ascii="Arial" w:hAnsi="Arial" w:cs="Arial"/>
                <w:i/>
                <w:sz w:val="20"/>
                <w:szCs w:val="20"/>
              </w:rPr>
              <w:t>Телефон для информации:</w:t>
            </w:r>
          </w:p>
        </w:tc>
        <w:tc>
          <w:tcPr>
            <w:tcW w:w="4400" w:type="dxa"/>
            <w:tcBorders>
              <w:bottom w:val="single" w:sz="8" w:space="0" w:color="4BACC6"/>
            </w:tcBorders>
          </w:tcPr>
          <w:p w:rsidR="00057940" w:rsidRPr="00692913" w:rsidRDefault="000579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91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92913">
              <w:rPr>
                <w:rFonts w:ascii="Arial" w:hAnsi="Arial" w:cs="Arial"/>
                <w:b/>
                <w:bCs/>
                <w:sz w:val="20"/>
                <w:szCs w:val="20"/>
              </w:rPr>
              <w:t>+375 212 47-02-29</w:t>
            </w:r>
          </w:p>
        </w:tc>
      </w:tr>
    </w:tbl>
    <w:p w:rsidR="00057940" w:rsidRDefault="00057940" w:rsidP="00170B7B">
      <w:pPr>
        <w:spacing w:line="360" w:lineRule="auto"/>
        <w:ind w:firstLine="540"/>
        <w:jc w:val="both"/>
        <w:rPr>
          <w:sz w:val="25"/>
          <w:szCs w:val="25"/>
        </w:rPr>
      </w:pPr>
    </w:p>
    <w:p w:rsidR="00057940" w:rsidRPr="000422CD" w:rsidRDefault="005F0A9A" w:rsidP="000422CD">
      <w:pPr>
        <w:spacing w:line="360" w:lineRule="auto"/>
        <w:ind w:firstLine="540"/>
        <w:jc w:val="both"/>
        <w:rPr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177165</wp:posOffset>
            </wp:positionH>
            <wp:positionV relativeFrom="paragraph">
              <wp:posOffset>106680</wp:posOffset>
            </wp:positionV>
            <wp:extent cx="9667240" cy="11106150"/>
            <wp:effectExtent l="0" t="0" r="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240" cy="111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940" w:rsidRPr="00B72464">
        <w:rPr>
          <w:rFonts w:ascii="Arial" w:hAnsi="Arial" w:cs="Arial"/>
          <w:sz w:val="22"/>
          <w:szCs w:val="22"/>
        </w:rPr>
        <w:t xml:space="preserve">Для участия в конференции необходимо </w:t>
      </w:r>
      <w:r w:rsidR="00057940" w:rsidRPr="00B72464">
        <w:rPr>
          <w:rFonts w:ascii="Arial" w:hAnsi="Arial" w:cs="Arial"/>
          <w:b/>
          <w:i/>
          <w:color w:val="0070C0"/>
          <w:sz w:val="22"/>
          <w:szCs w:val="22"/>
        </w:rPr>
        <w:t>до</w:t>
      </w:r>
      <w:r w:rsidR="00057940" w:rsidRPr="00B72464">
        <w:rPr>
          <w:rFonts w:ascii="Arial" w:hAnsi="Arial" w:cs="Arial"/>
          <w:b/>
          <w:i/>
          <w:sz w:val="22"/>
          <w:szCs w:val="22"/>
        </w:rPr>
        <w:t xml:space="preserve"> </w:t>
      </w:r>
      <w:r w:rsidR="00057940" w:rsidRPr="00B72464">
        <w:rPr>
          <w:rFonts w:ascii="Arial" w:hAnsi="Arial" w:cs="Arial"/>
          <w:b/>
          <w:i/>
          <w:color w:val="0070C0"/>
          <w:sz w:val="22"/>
          <w:szCs w:val="22"/>
        </w:rPr>
        <w:t>20 марта 2018</w:t>
      </w:r>
      <w:r w:rsidR="00057940" w:rsidRPr="00B72464">
        <w:rPr>
          <w:rFonts w:ascii="Arial" w:hAnsi="Arial" w:cs="Arial"/>
          <w:b/>
          <w:i/>
          <w:color w:val="FF0000"/>
          <w:sz w:val="22"/>
          <w:szCs w:val="22"/>
        </w:rPr>
        <w:t xml:space="preserve"> </w:t>
      </w:r>
      <w:r w:rsidR="00057940" w:rsidRPr="00B72464">
        <w:rPr>
          <w:rFonts w:ascii="Arial" w:hAnsi="Arial" w:cs="Arial"/>
          <w:b/>
          <w:i/>
          <w:color w:val="0070C0"/>
          <w:sz w:val="22"/>
          <w:szCs w:val="22"/>
        </w:rPr>
        <w:t>года</w:t>
      </w:r>
      <w:r w:rsidR="00057940" w:rsidRPr="00B72464">
        <w:rPr>
          <w:rFonts w:ascii="Arial" w:hAnsi="Arial" w:cs="Arial"/>
          <w:sz w:val="22"/>
          <w:szCs w:val="22"/>
        </w:rPr>
        <w:t xml:space="preserve"> зарегистрироваться на сайте конференции по адресу</w:t>
      </w:r>
      <w:r w:rsidR="00057940" w:rsidRPr="00B72464">
        <w:rPr>
          <w:rFonts w:ascii="Arial" w:hAnsi="Arial" w:cs="Arial"/>
          <w:color w:val="0070C0"/>
          <w:sz w:val="22"/>
          <w:szCs w:val="22"/>
        </w:rPr>
        <w:t xml:space="preserve">: </w:t>
      </w:r>
      <w:hyperlink r:id="rId9" w:history="1">
        <w:r w:rsidR="00057940" w:rsidRPr="00B72464">
          <w:rPr>
            <w:rStyle w:val="a4"/>
            <w:rFonts w:ascii="Arial" w:hAnsi="Arial" w:cs="Arial"/>
            <w:b/>
            <w:color w:val="0070C0"/>
            <w:sz w:val="22"/>
            <w:szCs w:val="22"/>
          </w:rPr>
          <w:t>http://conference.vstu.by/</w:t>
        </w:r>
      </w:hyperlink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 w:firstRow="1" w:lastRow="0" w:firstColumn="1" w:lastColumn="0" w:noHBand="0" w:noVBand="0"/>
      </w:tblPr>
      <w:tblGrid>
        <w:gridCol w:w="10988"/>
      </w:tblGrid>
      <w:tr w:rsidR="00057940" w:rsidRPr="00B72464" w:rsidTr="00692913">
        <w:tc>
          <w:tcPr>
            <w:tcW w:w="10988" w:type="dxa"/>
          </w:tcPr>
          <w:p w:rsidR="00057940" w:rsidRPr="00692913" w:rsidRDefault="00057940" w:rsidP="006929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</w:rPr>
              <w:t>Заявки, материалы и тезисы докладов на бумажном носителе направляются по почтовому адресу: 210038, Республика Беларусь, г. Витебск, Московский проспект, 72, к.217, УО «ВГТУ»,</w:t>
            </w:r>
          </w:p>
          <w:p w:rsidR="00057940" w:rsidRPr="00692913" w:rsidRDefault="00057940" w:rsidP="00692913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692913">
              <w:rPr>
                <w:rFonts w:ascii="Arial" w:hAnsi="Arial" w:cs="Arial"/>
                <w:sz w:val="22"/>
                <w:szCs w:val="22"/>
                <w:u w:val="single"/>
              </w:rPr>
              <w:t>с пометкой</w:t>
            </w:r>
            <w:r w:rsidRPr="0069291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92913">
              <w:rPr>
                <w:rFonts w:ascii="Arial" w:hAnsi="Arial" w:cs="Arial"/>
                <w:b/>
                <w:color w:val="0070C0"/>
                <w:sz w:val="22"/>
                <w:szCs w:val="22"/>
              </w:rPr>
              <w:t>«51-я КОНФЕРЕНЦИЯ»</w:t>
            </w:r>
          </w:p>
        </w:tc>
      </w:tr>
    </w:tbl>
    <w:p w:rsidR="00057940" w:rsidRDefault="00057940" w:rsidP="004A7AE8">
      <w:pPr>
        <w:jc w:val="center"/>
        <w:rPr>
          <w:rFonts w:ascii="Arial" w:hAnsi="Arial" w:cs="Arial"/>
          <w:sz w:val="16"/>
          <w:szCs w:val="16"/>
        </w:rPr>
      </w:pPr>
    </w:p>
    <w:p w:rsidR="00057940" w:rsidRPr="00B72464" w:rsidRDefault="00057940" w:rsidP="004A7AE8">
      <w:pPr>
        <w:jc w:val="center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Рабочие языки конференции: русский, белорусский</w:t>
      </w:r>
      <w:r>
        <w:rPr>
          <w:rFonts w:ascii="Arial" w:hAnsi="Arial" w:cs="Arial"/>
          <w:sz w:val="16"/>
          <w:szCs w:val="16"/>
        </w:rPr>
        <w:t>, английский</w:t>
      </w:r>
      <w:r w:rsidRPr="00B72464">
        <w:rPr>
          <w:rFonts w:ascii="Arial" w:hAnsi="Arial" w:cs="Arial"/>
          <w:sz w:val="16"/>
          <w:szCs w:val="16"/>
        </w:rPr>
        <w:t>.</w:t>
      </w:r>
    </w:p>
    <w:p w:rsidR="00057940" w:rsidRPr="00B72464" w:rsidRDefault="00057940" w:rsidP="00EC07B3">
      <w:pPr>
        <w:ind w:firstLine="284"/>
        <w:jc w:val="center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Программа конференции будет составлена на основании поступивших заявок.</w:t>
      </w:r>
    </w:p>
    <w:p w:rsidR="00057940" w:rsidRDefault="00057940" w:rsidP="00500E4B">
      <w:pPr>
        <w:ind w:firstLine="284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 xml:space="preserve">По итогам работы конференции будут сформированы сборники материалов докладов (будут размещены </w:t>
      </w:r>
      <w:r w:rsidRPr="00B72464">
        <w:rPr>
          <w:rStyle w:val="aa"/>
          <w:rFonts w:ascii="Arial" w:hAnsi="Arial" w:cs="Arial"/>
          <w:b w:val="0"/>
          <w:bCs/>
          <w:sz w:val="16"/>
          <w:szCs w:val="16"/>
        </w:rPr>
        <w:t>в базе данных Российского и</w:t>
      </w:r>
      <w:r w:rsidRPr="00B72464">
        <w:rPr>
          <w:rStyle w:val="aa"/>
          <w:rFonts w:ascii="Arial" w:hAnsi="Arial" w:cs="Arial"/>
          <w:b w:val="0"/>
          <w:bCs/>
          <w:sz w:val="16"/>
          <w:szCs w:val="16"/>
        </w:rPr>
        <w:t>н</w:t>
      </w:r>
      <w:r w:rsidRPr="00B72464">
        <w:rPr>
          <w:rStyle w:val="aa"/>
          <w:rFonts w:ascii="Arial" w:hAnsi="Arial" w:cs="Arial"/>
          <w:b w:val="0"/>
          <w:bCs/>
          <w:sz w:val="16"/>
          <w:szCs w:val="16"/>
        </w:rPr>
        <w:t>декса научного цитирования (РИНЦ)</w:t>
      </w:r>
      <w:r w:rsidRPr="00B72464">
        <w:rPr>
          <w:rFonts w:ascii="Arial" w:hAnsi="Arial" w:cs="Arial"/>
          <w:b/>
          <w:sz w:val="16"/>
          <w:szCs w:val="16"/>
        </w:rPr>
        <w:t xml:space="preserve"> </w:t>
      </w:r>
      <w:r w:rsidRPr="00B72464">
        <w:rPr>
          <w:rFonts w:ascii="Arial" w:hAnsi="Arial" w:cs="Arial"/>
          <w:sz w:val="16"/>
          <w:szCs w:val="16"/>
        </w:rPr>
        <w:t>и тезисов докладов участников, выступивших на конференции. Материалы и тезисы докладов</w:t>
      </w:r>
      <w:r>
        <w:rPr>
          <w:rFonts w:ascii="Arial" w:hAnsi="Arial" w:cs="Arial"/>
          <w:sz w:val="16"/>
          <w:szCs w:val="16"/>
        </w:rPr>
        <w:t>,</w:t>
      </w:r>
      <w:r w:rsidRPr="00B72464">
        <w:rPr>
          <w:rFonts w:ascii="Arial" w:hAnsi="Arial" w:cs="Arial"/>
          <w:sz w:val="16"/>
          <w:szCs w:val="16"/>
        </w:rPr>
        <w:t xml:space="preserve"> проше</w:t>
      </w:r>
      <w:r w:rsidRPr="00B72464">
        <w:rPr>
          <w:rFonts w:ascii="Arial" w:hAnsi="Arial" w:cs="Arial"/>
          <w:sz w:val="16"/>
          <w:szCs w:val="16"/>
        </w:rPr>
        <w:t>д</w:t>
      </w:r>
      <w:r w:rsidRPr="00B72464">
        <w:rPr>
          <w:rFonts w:ascii="Arial" w:hAnsi="Arial" w:cs="Arial"/>
          <w:sz w:val="16"/>
          <w:szCs w:val="16"/>
        </w:rPr>
        <w:t>шие ре</w:t>
      </w:r>
      <w:r>
        <w:rPr>
          <w:rFonts w:ascii="Arial" w:hAnsi="Arial" w:cs="Arial"/>
          <w:sz w:val="16"/>
          <w:szCs w:val="16"/>
        </w:rPr>
        <w:t xml:space="preserve">цензирование, </w:t>
      </w:r>
      <w:r w:rsidRPr="00B72464">
        <w:rPr>
          <w:rFonts w:ascii="Arial" w:hAnsi="Arial" w:cs="Arial"/>
          <w:sz w:val="16"/>
          <w:szCs w:val="16"/>
        </w:rPr>
        <w:t xml:space="preserve"> будут изданы в электронном виде</w:t>
      </w:r>
      <w:r>
        <w:rPr>
          <w:rFonts w:ascii="Arial" w:hAnsi="Arial" w:cs="Arial"/>
          <w:sz w:val="16"/>
          <w:szCs w:val="16"/>
        </w:rPr>
        <w:t xml:space="preserve"> и </w:t>
      </w:r>
      <w:r w:rsidRPr="00B72464">
        <w:rPr>
          <w:rFonts w:ascii="Arial" w:hAnsi="Arial" w:cs="Arial"/>
          <w:sz w:val="16"/>
          <w:szCs w:val="16"/>
        </w:rPr>
        <w:t xml:space="preserve">размещены </w:t>
      </w:r>
      <w:r>
        <w:rPr>
          <w:rFonts w:ascii="Arial" w:hAnsi="Arial" w:cs="Arial"/>
          <w:sz w:val="16"/>
          <w:szCs w:val="16"/>
        </w:rPr>
        <w:t xml:space="preserve">в репозитории </w:t>
      </w:r>
      <w:r w:rsidRPr="00B72464">
        <w:rPr>
          <w:rFonts w:ascii="Arial" w:hAnsi="Arial" w:cs="Arial"/>
          <w:sz w:val="16"/>
          <w:szCs w:val="16"/>
        </w:rPr>
        <w:t xml:space="preserve"> университета. </w:t>
      </w:r>
      <w:r>
        <w:rPr>
          <w:rFonts w:ascii="Arial" w:hAnsi="Arial" w:cs="Arial"/>
          <w:sz w:val="16"/>
          <w:szCs w:val="16"/>
        </w:rPr>
        <w:t xml:space="preserve"> </w:t>
      </w:r>
    </w:p>
    <w:p w:rsidR="00057940" w:rsidRPr="00B72464" w:rsidRDefault="00057940" w:rsidP="00EC07B3">
      <w:pPr>
        <w:ind w:firstLine="284"/>
        <w:jc w:val="center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 xml:space="preserve"> Проезд и проживание участников конференции осуществляется за счет направляющей стороны.</w:t>
      </w:r>
    </w:p>
    <w:p w:rsidR="00057940" w:rsidRDefault="00057940" w:rsidP="002E565C">
      <w:pPr>
        <w:spacing w:line="360" w:lineRule="auto"/>
        <w:ind w:firstLine="540"/>
        <w:jc w:val="center"/>
        <w:rPr>
          <w:rFonts w:ascii="Arial" w:hAnsi="Arial" w:cs="Arial"/>
          <w:b/>
          <w:color w:val="215868"/>
          <w:sz w:val="16"/>
          <w:szCs w:val="16"/>
          <w:u w:val="single"/>
        </w:rPr>
      </w:pPr>
    </w:p>
    <w:p w:rsidR="00057940" w:rsidRPr="00B72464" w:rsidRDefault="00057940" w:rsidP="002E565C">
      <w:pPr>
        <w:spacing w:line="360" w:lineRule="auto"/>
        <w:ind w:firstLine="540"/>
        <w:jc w:val="center"/>
        <w:rPr>
          <w:rFonts w:ascii="Arial" w:hAnsi="Arial" w:cs="Arial"/>
          <w:b/>
          <w:color w:val="215868"/>
          <w:sz w:val="16"/>
          <w:szCs w:val="16"/>
          <w:u w:val="single"/>
        </w:rPr>
      </w:pPr>
      <w:r w:rsidRPr="00B72464">
        <w:rPr>
          <w:rFonts w:ascii="Arial" w:hAnsi="Arial" w:cs="Arial"/>
          <w:b/>
          <w:color w:val="215868"/>
          <w:sz w:val="16"/>
          <w:szCs w:val="16"/>
          <w:u w:val="single"/>
        </w:rPr>
        <w:t>Требования к оформлению материалов и тезисов докладов для опубликования: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right="-208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Объем представляемых тезисов не должен превышать 1 стр., материалов доклада – 3 стр.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 xml:space="preserve">Текст печатается шрифтом Тimes New Roman, 12 пт (страницы не нумеруются), через 1 межстрочный интервал на листе размером 297×210 мм (А4) с полями следующих размеров: верхнее - </w:t>
      </w:r>
      <w:smartTag w:uri="urn:schemas-microsoft-com:office:smarttags" w:element="metricconverter">
        <w:smartTagPr>
          <w:attr w:name="ProductID" w:val="20 мм"/>
        </w:smartTagPr>
        <w:r w:rsidRPr="00B72464">
          <w:rPr>
            <w:rFonts w:ascii="Arial" w:hAnsi="Arial" w:cs="Arial"/>
            <w:sz w:val="16"/>
            <w:szCs w:val="16"/>
          </w:rPr>
          <w:t>20 мм</w:t>
        </w:r>
      </w:smartTag>
      <w:r w:rsidRPr="00B72464">
        <w:rPr>
          <w:rFonts w:ascii="Arial" w:hAnsi="Arial" w:cs="Arial"/>
          <w:sz w:val="16"/>
          <w:szCs w:val="16"/>
        </w:rPr>
        <w:t xml:space="preserve">, левое и нижнее – </w:t>
      </w:r>
      <w:smartTag w:uri="urn:schemas-microsoft-com:office:smarttags" w:element="metricconverter">
        <w:smartTagPr>
          <w:attr w:name="ProductID" w:val="25 мм"/>
        </w:smartTagPr>
        <w:r w:rsidRPr="00B72464">
          <w:rPr>
            <w:rFonts w:ascii="Arial" w:hAnsi="Arial" w:cs="Arial"/>
            <w:sz w:val="16"/>
            <w:szCs w:val="16"/>
          </w:rPr>
          <w:t>25 мм</w:t>
        </w:r>
      </w:smartTag>
      <w:r w:rsidRPr="00B72464">
        <w:rPr>
          <w:rFonts w:ascii="Arial" w:hAnsi="Arial" w:cs="Arial"/>
          <w:sz w:val="16"/>
          <w:szCs w:val="16"/>
        </w:rPr>
        <w:t xml:space="preserve">, правое - </w:t>
      </w:r>
      <w:smartTag w:uri="urn:schemas-microsoft-com:office:smarttags" w:element="metricconverter">
        <w:smartTagPr>
          <w:attr w:name="ProductID" w:val="10 мм"/>
        </w:smartTagPr>
        <w:r w:rsidRPr="00B72464">
          <w:rPr>
            <w:rFonts w:ascii="Arial" w:hAnsi="Arial" w:cs="Arial"/>
            <w:sz w:val="16"/>
            <w:szCs w:val="16"/>
          </w:rPr>
          <w:t>10 мм</w:t>
        </w:r>
      </w:smartTag>
      <w:r w:rsidRPr="00B72464">
        <w:rPr>
          <w:rFonts w:ascii="Arial" w:hAnsi="Arial" w:cs="Arial"/>
          <w:sz w:val="16"/>
          <w:szCs w:val="16"/>
        </w:rPr>
        <w:t>.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В верхнем левом углу указывается УДК. Заглавие печатается прописными буквами. На следующей после заглавия строке указываю</w:t>
      </w:r>
      <w:r w:rsidRPr="00B72464">
        <w:rPr>
          <w:rFonts w:ascii="Arial" w:hAnsi="Arial" w:cs="Arial"/>
          <w:sz w:val="16"/>
          <w:szCs w:val="16"/>
        </w:rPr>
        <w:t>т</w:t>
      </w:r>
      <w:r w:rsidRPr="00B72464">
        <w:rPr>
          <w:rFonts w:ascii="Arial" w:hAnsi="Arial" w:cs="Arial"/>
          <w:sz w:val="16"/>
          <w:szCs w:val="16"/>
        </w:rPr>
        <w:t xml:space="preserve">ся: фамилия, инициалы докладчика, ученая степень и звание, название представляемой организации. Со следующей красной строки начинается текст. 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iCs/>
          <w:sz w:val="16"/>
          <w:szCs w:val="16"/>
        </w:rPr>
        <w:t>Формулы набираются в прикладной программе Microsoft Eguation 3.0, входящей в состав MS Office 2007, Times New Roman 12 пол</w:t>
      </w:r>
      <w:r w:rsidRPr="00B72464">
        <w:rPr>
          <w:rFonts w:ascii="Arial" w:hAnsi="Arial" w:cs="Arial"/>
          <w:iCs/>
          <w:sz w:val="16"/>
          <w:szCs w:val="16"/>
        </w:rPr>
        <w:t>у</w:t>
      </w:r>
      <w:r w:rsidRPr="00B72464">
        <w:rPr>
          <w:rFonts w:ascii="Arial" w:hAnsi="Arial" w:cs="Arial"/>
          <w:iCs/>
          <w:sz w:val="16"/>
          <w:szCs w:val="16"/>
        </w:rPr>
        <w:t>жирный курсив. Межстрочный интервал перед строкой формул составляет от 6 до 10 пт.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iCs/>
          <w:sz w:val="16"/>
          <w:szCs w:val="16"/>
        </w:rPr>
        <w:t>Иллюстрации располагаются после первого упоминания о них в тексте. Каждая иллюстрация должна иметь подрисуночную надпись (Times New Roman, 11 пт). Графики и диаграммы представляются как рисунки, выполняются в графическом редакторе, совместимым с MS Word. Для названия осей координат и указания их размерности применяют шрифт Times New Roman от 9 до 11 пт. Фотографии должны иметь контрастное черно-белое изображение. В электронном виде фотографии представляются в стандартах растровой гр</w:t>
      </w:r>
      <w:r w:rsidRPr="00B72464">
        <w:rPr>
          <w:rFonts w:ascii="Arial" w:hAnsi="Arial" w:cs="Arial"/>
          <w:iCs/>
          <w:sz w:val="16"/>
          <w:szCs w:val="16"/>
        </w:rPr>
        <w:t>а</w:t>
      </w:r>
      <w:r w:rsidRPr="00B72464">
        <w:rPr>
          <w:rFonts w:ascii="Arial" w:hAnsi="Arial" w:cs="Arial"/>
          <w:iCs/>
          <w:sz w:val="16"/>
          <w:szCs w:val="16"/>
        </w:rPr>
        <w:t>фики JPG, Tiff, BMP, PCX разрешением не менее 300 dpi (дополнительно сохранить отдельными файлами).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Электронный вариант должен иметь имя файла, соответствующее фамилии автора.</w:t>
      </w:r>
    </w:p>
    <w:p w:rsidR="00057940" w:rsidRPr="00B72464" w:rsidRDefault="00057940" w:rsidP="00EC07B3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Материалы подписываются автором с обратной стороны листа. Материалы, подготовленные магистрантами, аспирантами и студе</w:t>
      </w:r>
      <w:r w:rsidRPr="00B72464">
        <w:rPr>
          <w:rFonts w:ascii="Arial" w:hAnsi="Arial" w:cs="Arial"/>
          <w:sz w:val="16"/>
          <w:szCs w:val="16"/>
        </w:rPr>
        <w:t>н</w:t>
      </w:r>
      <w:r w:rsidRPr="00B72464">
        <w:rPr>
          <w:rFonts w:ascii="Arial" w:hAnsi="Arial" w:cs="Arial"/>
          <w:sz w:val="16"/>
          <w:szCs w:val="16"/>
        </w:rPr>
        <w:t>тами рецензируются научным руководителем и подписываются в установленном порядке.</w:t>
      </w:r>
    </w:p>
    <w:p w:rsidR="00057940" w:rsidRPr="00B72464" w:rsidRDefault="00057940" w:rsidP="00B72464">
      <w:pPr>
        <w:numPr>
          <w:ilvl w:val="0"/>
          <w:numId w:val="6"/>
        </w:numPr>
        <w:tabs>
          <w:tab w:val="left" w:pos="567"/>
        </w:tabs>
        <w:ind w:left="567" w:hanging="284"/>
        <w:jc w:val="both"/>
        <w:rPr>
          <w:rFonts w:ascii="Arial" w:hAnsi="Arial" w:cs="Arial"/>
          <w:sz w:val="16"/>
          <w:szCs w:val="16"/>
        </w:rPr>
      </w:pPr>
      <w:r w:rsidRPr="00B72464">
        <w:rPr>
          <w:rFonts w:ascii="Arial" w:hAnsi="Arial" w:cs="Arial"/>
          <w:sz w:val="16"/>
          <w:szCs w:val="16"/>
        </w:rPr>
        <w:t>Материалы и тезисы включаются в сборники по результатам выступления на секции после отбора в авторской редакции. Материалы, не включенные в сборник, авторам не возвращаются.</w:t>
      </w:r>
    </w:p>
    <w:p w:rsidR="00057940" w:rsidRDefault="00057940" w:rsidP="000A5A04">
      <w:pPr>
        <w:spacing w:line="360" w:lineRule="auto"/>
        <w:jc w:val="right"/>
        <w:rPr>
          <w:rFonts w:ascii="Arial" w:hAnsi="Arial" w:cs="Arial"/>
          <w:b/>
          <w:i/>
          <w:color w:val="215868"/>
          <w:sz w:val="16"/>
          <w:szCs w:val="16"/>
          <w:u w:val="single"/>
        </w:rPr>
      </w:pPr>
    </w:p>
    <w:p w:rsidR="00057940" w:rsidRPr="00B72464" w:rsidRDefault="00057940" w:rsidP="000A5A04">
      <w:pPr>
        <w:spacing w:line="360" w:lineRule="auto"/>
        <w:jc w:val="right"/>
        <w:rPr>
          <w:rFonts w:ascii="Arial" w:hAnsi="Arial" w:cs="Arial"/>
          <w:b/>
          <w:i/>
          <w:color w:val="215868"/>
          <w:sz w:val="16"/>
          <w:szCs w:val="16"/>
          <w:u w:val="single"/>
        </w:rPr>
      </w:pPr>
      <w:r w:rsidRPr="00B72464">
        <w:rPr>
          <w:rFonts w:ascii="Arial" w:hAnsi="Arial" w:cs="Arial"/>
          <w:b/>
          <w:i/>
          <w:color w:val="215868"/>
          <w:sz w:val="16"/>
          <w:szCs w:val="16"/>
          <w:u w:val="single"/>
        </w:rPr>
        <w:t>Образец оформления материалов конференции:</w:t>
      </w:r>
    </w:p>
    <w:p w:rsidR="00057940" w:rsidRPr="00B72464" w:rsidRDefault="00057940" w:rsidP="004857F6">
      <w:pPr>
        <w:rPr>
          <w:sz w:val="16"/>
          <w:szCs w:val="16"/>
        </w:rPr>
      </w:pPr>
      <w:r w:rsidRPr="00B72464">
        <w:rPr>
          <w:sz w:val="16"/>
          <w:szCs w:val="16"/>
        </w:rPr>
        <w:t>УДК 677.023.77</w:t>
      </w:r>
    </w:p>
    <w:p w:rsidR="00057940" w:rsidRPr="00B72464" w:rsidRDefault="00057940" w:rsidP="004857F6">
      <w:pPr>
        <w:rPr>
          <w:sz w:val="16"/>
          <w:szCs w:val="16"/>
        </w:rPr>
      </w:pPr>
    </w:p>
    <w:p w:rsidR="00057940" w:rsidRPr="00B72464" w:rsidRDefault="00057940" w:rsidP="004857F6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УСЛОВИЯ ПОЛУЧЕНИЯ ИДЕНТИЧНЫХ ТКАЦКИХ НАВОЕВ</w:t>
      </w:r>
    </w:p>
    <w:p w:rsidR="00057940" w:rsidRPr="00B72464" w:rsidRDefault="00057940" w:rsidP="004857F6">
      <w:pPr>
        <w:jc w:val="center"/>
        <w:rPr>
          <w:sz w:val="16"/>
          <w:szCs w:val="16"/>
        </w:rPr>
      </w:pPr>
    </w:p>
    <w:p w:rsidR="00057940" w:rsidRPr="00B72464" w:rsidRDefault="00057940" w:rsidP="004857F6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Барабанщикова И.С.</w:t>
      </w:r>
      <w:r w:rsidRPr="00B72464">
        <w:rPr>
          <w:sz w:val="16"/>
          <w:szCs w:val="16"/>
          <w:vertAlign w:val="superscript"/>
        </w:rPr>
        <w:t>1</w:t>
      </w:r>
      <w:r w:rsidRPr="00B72464">
        <w:rPr>
          <w:sz w:val="16"/>
          <w:szCs w:val="16"/>
        </w:rPr>
        <w:t>, доц.,  Молькова Т.А.,</w:t>
      </w:r>
      <w:r w:rsidRPr="00B72464">
        <w:rPr>
          <w:sz w:val="16"/>
          <w:szCs w:val="16"/>
          <w:vertAlign w:val="superscript"/>
        </w:rPr>
        <w:t>2</w:t>
      </w:r>
      <w:r w:rsidRPr="00B72464">
        <w:rPr>
          <w:sz w:val="16"/>
          <w:szCs w:val="16"/>
        </w:rPr>
        <w:t xml:space="preserve"> студ.,</w:t>
      </w:r>
    </w:p>
    <w:p w:rsidR="00057940" w:rsidRPr="00B72464" w:rsidRDefault="00057940" w:rsidP="004857F6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Гридасова Ю.П.,</w:t>
      </w:r>
      <w:r w:rsidRPr="00B72464">
        <w:rPr>
          <w:sz w:val="16"/>
          <w:szCs w:val="16"/>
          <w:vertAlign w:val="superscript"/>
        </w:rPr>
        <w:t>2</w:t>
      </w:r>
      <w:r w:rsidRPr="00B72464">
        <w:rPr>
          <w:sz w:val="16"/>
          <w:szCs w:val="16"/>
        </w:rPr>
        <w:t xml:space="preserve"> студ.,  Лоськова Т.А.,</w:t>
      </w:r>
      <w:r w:rsidRPr="00B72464">
        <w:rPr>
          <w:sz w:val="16"/>
          <w:szCs w:val="16"/>
          <w:vertAlign w:val="superscript"/>
        </w:rPr>
        <w:t>1</w:t>
      </w:r>
      <w:r w:rsidRPr="00B72464">
        <w:rPr>
          <w:sz w:val="16"/>
          <w:szCs w:val="16"/>
        </w:rPr>
        <w:t xml:space="preserve"> студ.</w:t>
      </w:r>
    </w:p>
    <w:p w:rsidR="00057940" w:rsidRPr="00B72464" w:rsidRDefault="00057940" w:rsidP="004857F6">
      <w:pPr>
        <w:jc w:val="center"/>
        <w:rPr>
          <w:sz w:val="16"/>
          <w:szCs w:val="16"/>
        </w:rPr>
      </w:pPr>
    </w:p>
    <w:p w:rsidR="00057940" w:rsidRPr="00B72464" w:rsidRDefault="00057940" w:rsidP="004857F6">
      <w:pPr>
        <w:jc w:val="center"/>
        <w:rPr>
          <w:sz w:val="16"/>
          <w:szCs w:val="16"/>
        </w:rPr>
      </w:pPr>
      <w:r w:rsidRPr="00B72464">
        <w:rPr>
          <w:sz w:val="16"/>
          <w:szCs w:val="16"/>
          <w:vertAlign w:val="superscript"/>
        </w:rPr>
        <w:t>1</w:t>
      </w:r>
      <w:r w:rsidRPr="00B72464">
        <w:rPr>
          <w:sz w:val="16"/>
          <w:szCs w:val="16"/>
        </w:rPr>
        <w:t>Ивановский государственный политехнический университет (ИВГПУ),</w:t>
      </w:r>
    </w:p>
    <w:p w:rsidR="00057940" w:rsidRPr="00B72464" w:rsidRDefault="00057940" w:rsidP="004857F6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г. Иваново,  Российская Федерация</w:t>
      </w:r>
    </w:p>
    <w:p w:rsidR="00057940" w:rsidRPr="00B72464" w:rsidRDefault="00057940" w:rsidP="004857F6">
      <w:pPr>
        <w:jc w:val="center"/>
        <w:rPr>
          <w:sz w:val="16"/>
          <w:szCs w:val="16"/>
        </w:rPr>
      </w:pPr>
      <w:r w:rsidRPr="00B72464">
        <w:rPr>
          <w:sz w:val="16"/>
          <w:szCs w:val="16"/>
          <w:vertAlign w:val="superscript"/>
        </w:rPr>
        <w:t>2</w:t>
      </w:r>
      <w:r w:rsidRPr="00B72464">
        <w:rPr>
          <w:sz w:val="16"/>
          <w:szCs w:val="16"/>
        </w:rPr>
        <w:t>Витебский государственный технологический университет, г. Витебск, Республика Беларусь</w:t>
      </w:r>
    </w:p>
    <w:p w:rsidR="00057940" w:rsidRPr="00B72464" w:rsidRDefault="00057940" w:rsidP="004857F6">
      <w:pPr>
        <w:jc w:val="center"/>
        <w:rPr>
          <w:sz w:val="16"/>
          <w:szCs w:val="16"/>
        </w:rPr>
      </w:pPr>
    </w:p>
    <w:p w:rsidR="00057940" w:rsidRPr="00B72464" w:rsidRDefault="00057940" w:rsidP="004857F6">
      <w:pPr>
        <w:rPr>
          <w:i/>
          <w:sz w:val="16"/>
          <w:szCs w:val="16"/>
        </w:rPr>
      </w:pPr>
      <w:r w:rsidRPr="00B72464">
        <w:rPr>
          <w:sz w:val="16"/>
          <w:szCs w:val="16"/>
          <w:u w:val="single"/>
        </w:rPr>
        <w:t xml:space="preserve">Реферат. </w:t>
      </w:r>
      <w:r w:rsidRPr="00B72464">
        <w:rPr>
          <w:i/>
          <w:sz w:val="16"/>
          <w:szCs w:val="16"/>
        </w:rPr>
        <w:t>В статье рассмотрены условия получения идентичных ткацких навоев.  Получение идентичных ткацких навоев имеет важное значение как для стабилизации процесса ткачества с одного ткацкого навоя, так и в связи с необходимостью ликвидации отходов пряжи, возникающих из-за неодновр</w:t>
      </w:r>
      <w:r w:rsidRPr="00B72464">
        <w:rPr>
          <w:i/>
          <w:sz w:val="16"/>
          <w:szCs w:val="16"/>
        </w:rPr>
        <w:t>е</w:t>
      </w:r>
      <w:r w:rsidRPr="00B72464">
        <w:rPr>
          <w:i/>
          <w:sz w:val="16"/>
          <w:szCs w:val="16"/>
        </w:rPr>
        <w:t>менного схода основ на двухнавойных ткацких станках.</w:t>
      </w:r>
    </w:p>
    <w:p w:rsidR="00057940" w:rsidRPr="00B72464" w:rsidRDefault="00057940" w:rsidP="004857F6">
      <w:pPr>
        <w:rPr>
          <w:sz w:val="16"/>
          <w:szCs w:val="16"/>
        </w:rPr>
      </w:pPr>
    </w:p>
    <w:p w:rsidR="00057940" w:rsidRPr="00B72464" w:rsidRDefault="00057940" w:rsidP="004857F6">
      <w:pPr>
        <w:rPr>
          <w:sz w:val="16"/>
          <w:szCs w:val="16"/>
        </w:rPr>
      </w:pPr>
      <w:r w:rsidRPr="00B72464">
        <w:rPr>
          <w:sz w:val="16"/>
          <w:szCs w:val="16"/>
          <w:u w:val="single"/>
        </w:rPr>
        <w:t>Ключевые слова:</w:t>
      </w:r>
      <w:r w:rsidRPr="00B72464">
        <w:rPr>
          <w:sz w:val="16"/>
          <w:szCs w:val="16"/>
        </w:rPr>
        <w:t xml:space="preserve"> ткацкий навой, идентичные, шлихтовальная машина, динамическая спираль намотки</w:t>
      </w:r>
    </w:p>
    <w:p w:rsidR="00057940" w:rsidRPr="00B72464" w:rsidRDefault="00057940" w:rsidP="004857F6">
      <w:pPr>
        <w:rPr>
          <w:sz w:val="16"/>
          <w:szCs w:val="16"/>
        </w:rPr>
      </w:pPr>
      <w:r w:rsidRPr="00B72464">
        <w:rPr>
          <w:sz w:val="16"/>
          <w:szCs w:val="16"/>
        </w:rPr>
        <w:t>Текст статьи……</w:t>
      </w:r>
    </w:p>
    <w:p w:rsidR="00057940" w:rsidRPr="00B72464" w:rsidRDefault="00057940" w:rsidP="004857F6">
      <w:pPr>
        <w:ind w:firstLine="851"/>
        <w:rPr>
          <w:sz w:val="16"/>
          <w:szCs w:val="16"/>
        </w:rPr>
      </w:pPr>
      <w:r w:rsidRPr="00B72464">
        <w:rPr>
          <w:sz w:val="16"/>
          <w:szCs w:val="16"/>
        </w:rPr>
        <w:t>Намотка пряжи на идентичных ткацких …….</w:t>
      </w:r>
    </w:p>
    <w:p w:rsidR="00057940" w:rsidRPr="00B72464" w:rsidRDefault="00057940" w:rsidP="00DF52F9">
      <w:pPr>
        <w:rPr>
          <w:sz w:val="16"/>
          <w:szCs w:val="16"/>
        </w:rPr>
      </w:pPr>
    </w:p>
    <w:p w:rsidR="00057940" w:rsidRPr="00B72464" w:rsidRDefault="00057940" w:rsidP="00DF52F9">
      <w:pPr>
        <w:rPr>
          <w:b/>
          <w:sz w:val="16"/>
          <w:szCs w:val="16"/>
        </w:rPr>
      </w:pPr>
      <w:r w:rsidRPr="00B72464">
        <w:rPr>
          <w:b/>
          <w:sz w:val="16"/>
          <w:szCs w:val="16"/>
        </w:rPr>
        <w:t>Список используемой литературы:</w:t>
      </w:r>
    </w:p>
    <w:p w:rsidR="00057940" w:rsidRDefault="00057940" w:rsidP="004A7AE8">
      <w:pPr>
        <w:spacing w:line="360" w:lineRule="auto"/>
        <w:jc w:val="right"/>
        <w:rPr>
          <w:rFonts w:ascii="Arial" w:hAnsi="Arial" w:cs="Arial"/>
          <w:b/>
          <w:i/>
          <w:color w:val="215868"/>
          <w:sz w:val="16"/>
          <w:szCs w:val="16"/>
          <w:u w:val="single"/>
        </w:rPr>
      </w:pPr>
    </w:p>
    <w:p w:rsidR="00057940" w:rsidRPr="00B72464" w:rsidRDefault="00057940" w:rsidP="004A7AE8">
      <w:pPr>
        <w:spacing w:line="360" w:lineRule="auto"/>
        <w:jc w:val="right"/>
        <w:rPr>
          <w:rFonts w:ascii="Arial" w:hAnsi="Arial" w:cs="Arial"/>
          <w:b/>
          <w:i/>
          <w:color w:val="215868"/>
          <w:sz w:val="16"/>
          <w:szCs w:val="16"/>
          <w:u w:val="single"/>
        </w:rPr>
      </w:pPr>
      <w:r w:rsidRPr="00B72464">
        <w:rPr>
          <w:rFonts w:ascii="Arial" w:hAnsi="Arial" w:cs="Arial"/>
          <w:b/>
          <w:i/>
          <w:color w:val="215868"/>
          <w:sz w:val="16"/>
          <w:szCs w:val="16"/>
          <w:u w:val="single"/>
        </w:rPr>
        <w:t>Образец оформления тезисов конференции:</w:t>
      </w:r>
    </w:p>
    <w:p w:rsidR="00057940" w:rsidRPr="00B72464" w:rsidRDefault="00057940" w:rsidP="00640D8A">
      <w:pPr>
        <w:rPr>
          <w:sz w:val="16"/>
          <w:szCs w:val="16"/>
        </w:rPr>
      </w:pPr>
      <w:r w:rsidRPr="00B72464">
        <w:rPr>
          <w:sz w:val="16"/>
          <w:szCs w:val="16"/>
        </w:rPr>
        <w:t>УДК 677.023.77</w:t>
      </w:r>
    </w:p>
    <w:p w:rsidR="00057940" w:rsidRPr="00B72464" w:rsidRDefault="00057940" w:rsidP="00640D8A">
      <w:pPr>
        <w:rPr>
          <w:sz w:val="16"/>
          <w:szCs w:val="16"/>
        </w:rPr>
      </w:pPr>
    </w:p>
    <w:p w:rsidR="00057940" w:rsidRPr="00B72464" w:rsidRDefault="00057940" w:rsidP="00640D8A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</w:t>
      </w:r>
      <w:r w:rsidRPr="00B72464">
        <w:rPr>
          <w:sz w:val="16"/>
          <w:szCs w:val="16"/>
        </w:rPr>
        <w:t>ТКАЦКИ</w:t>
      </w:r>
      <w:r>
        <w:rPr>
          <w:sz w:val="16"/>
          <w:szCs w:val="16"/>
        </w:rPr>
        <w:t>Е</w:t>
      </w:r>
      <w:r w:rsidRPr="00B72464">
        <w:rPr>
          <w:sz w:val="16"/>
          <w:szCs w:val="16"/>
        </w:rPr>
        <w:t xml:space="preserve"> НАВО</w:t>
      </w:r>
      <w:r>
        <w:rPr>
          <w:sz w:val="16"/>
          <w:szCs w:val="16"/>
        </w:rPr>
        <w:t>И, ХАРАКТЕРИСТИКИ</w:t>
      </w:r>
    </w:p>
    <w:p w:rsidR="00057940" w:rsidRPr="00B72464" w:rsidRDefault="00057940" w:rsidP="00640D8A">
      <w:pPr>
        <w:jc w:val="center"/>
        <w:rPr>
          <w:sz w:val="16"/>
          <w:szCs w:val="16"/>
        </w:rPr>
      </w:pPr>
    </w:p>
    <w:p w:rsidR="00057940" w:rsidRPr="00B72464" w:rsidRDefault="00057940" w:rsidP="00640D8A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Барабанщикова И.С.</w:t>
      </w:r>
      <w:r w:rsidRPr="00B72464">
        <w:rPr>
          <w:sz w:val="16"/>
          <w:szCs w:val="16"/>
          <w:vertAlign w:val="superscript"/>
        </w:rPr>
        <w:t>1</w:t>
      </w:r>
      <w:r w:rsidRPr="00B72464">
        <w:rPr>
          <w:sz w:val="16"/>
          <w:szCs w:val="16"/>
        </w:rPr>
        <w:t>, доц.,  Молькова Т.А.,</w:t>
      </w:r>
      <w:r w:rsidRPr="00B72464">
        <w:rPr>
          <w:sz w:val="16"/>
          <w:szCs w:val="16"/>
          <w:vertAlign w:val="superscript"/>
        </w:rPr>
        <w:t>2</w:t>
      </w:r>
      <w:r w:rsidRPr="00B72464">
        <w:rPr>
          <w:sz w:val="16"/>
          <w:szCs w:val="16"/>
        </w:rPr>
        <w:t xml:space="preserve"> студ.,</w:t>
      </w:r>
    </w:p>
    <w:p w:rsidR="00057940" w:rsidRPr="00B72464" w:rsidRDefault="00057940" w:rsidP="00640D8A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Гридасова Ю.П.,</w:t>
      </w:r>
      <w:r w:rsidRPr="00B72464">
        <w:rPr>
          <w:sz w:val="16"/>
          <w:szCs w:val="16"/>
          <w:vertAlign w:val="superscript"/>
        </w:rPr>
        <w:t>2</w:t>
      </w:r>
      <w:r w:rsidRPr="00B72464">
        <w:rPr>
          <w:sz w:val="16"/>
          <w:szCs w:val="16"/>
        </w:rPr>
        <w:t xml:space="preserve"> студ.,  Лоськова Т.А.,</w:t>
      </w:r>
      <w:r w:rsidRPr="00B72464">
        <w:rPr>
          <w:sz w:val="16"/>
          <w:szCs w:val="16"/>
          <w:vertAlign w:val="superscript"/>
        </w:rPr>
        <w:t>1</w:t>
      </w:r>
      <w:r w:rsidRPr="00B72464">
        <w:rPr>
          <w:sz w:val="16"/>
          <w:szCs w:val="16"/>
        </w:rPr>
        <w:t xml:space="preserve"> студ.</w:t>
      </w:r>
    </w:p>
    <w:p w:rsidR="00057940" w:rsidRPr="00B72464" w:rsidRDefault="00057940" w:rsidP="00640D8A">
      <w:pPr>
        <w:jc w:val="center"/>
        <w:rPr>
          <w:sz w:val="16"/>
          <w:szCs w:val="16"/>
        </w:rPr>
      </w:pPr>
    </w:p>
    <w:p w:rsidR="00057940" w:rsidRPr="00B72464" w:rsidRDefault="00057940" w:rsidP="00640D8A">
      <w:pPr>
        <w:jc w:val="center"/>
        <w:rPr>
          <w:sz w:val="16"/>
          <w:szCs w:val="16"/>
        </w:rPr>
      </w:pPr>
      <w:r w:rsidRPr="00B72464">
        <w:rPr>
          <w:sz w:val="16"/>
          <w:szCs w:val="16"/>
          <w:vertAlign w:val="superscript"/>
        </w:rPr>
        <w:t>1</w:t>
      </w:r>
      <w:r w:rsidRPr="00B72464">
        <w:rPr>
          <w:sz w:val="16"/>
          <w:szCs w:val="16"/>
        </w:rPr>
        <w:t>Ивановский государственный политехнический университет (ИВГПУ),</w:t>
      </w:r>
    </w:p>
    <w:p w:rsidR="00057940" w:rsidRPr="00B72464" w:rsidRDefault="00057940" w:rsidP="00640D8A">
      <w:pPr>
        <w:jc w:val="center"/>
        <w:rPr>
          <w:sz w:val="16"/>
          <w:szCs w:val="16"/>
        </w:rPr>
      </w:pPr>
      <w:r w:rsidRPr="00B72464">
        <w:rPr>
          <w:sz w:val="16"/>
          <w:szCs w:val="16"/>
        </w:rPr>
        <w:t>г. Иваново,  Российская Федерация</w:t>
      </w:r>
    </w:p>
    <w:p w:rsidR="00057940" w:rsidRPr="00B72464" w:rsidRDefault="00057940" w:rsidP="00640D8A">
      <w:pPr>
        <w:jc w:val="center"/>
        <w:rPr>
          <w:sz w:val="16"/>
          <w:szCs w:val="16"/>
        </w:rPr>
      </w:pPr>
      <w:r w:rsidRPr="00B72464">
        <w:rPr>
          <w:sz w:val="16"/>
          <w:szCs w:val="16"/>
          <w:vertAlign w:val="superscript"/>
        </w:rPr>
        <w:t>2</w:t>
      </w:r>
      <w:r w:rsidRPr="00B72464">
        <w:rPr>
          <w:sz w:val="16"/>
          <w:szCs w:val="16"/>
        </w:rPr>
        <w:t>Витебский государственный технологический университет, г. Витебск, Республика Беларусь</w:t>
      </w:r>
    </w:p>
    <w:p w:rsidR="00057940" w:rsidRPr="00B72464" w:rsidRDefault="00057940" w:rsidP="00640D8A">
      <w:pPr>
        <w:rPr>
          <w:sz w:val="16"/>
          <w:szCs w:val="16"/>
        </w:rPr>
      </w:pPr>
      <w:r w:rsidRPr="00B72464">
        <w:rPr>
          <w:sz w:val="16"/>
          <w:szCs w:val="16"/>
        </w:rPr>
        <w:t>Текст тезисов……</w:t>
      </w:r>
    </w:p>
    <w:p w:rsidR="00057940" w:rsidRPr="00B72464" w:rsidRDefault="00057940" w:rsidP="00640D8A">
      <w:pPr>
        <w:ind w:firstLine="851"/>
        <w:rPr>
          <w:sz w:val="16"/>
          <w:szCs w:val="16"/>
        </w:rPr>
      </w:pPr>
      <w:r w:rsidRPr="00B72464">
        <w:rPr>
          <w:sz w:val="16"/>
          <w:szCs w:val="16"/>
        </w:rPr>
        <w:t>Ткацкие навои …….</w:t>
      </w:r>
    </w:p>
    <w:p w:rsidR="00057940" w:rsidRPr="00B72464" w:rsidRDefault="00057940" w:rsidP="00640D8A">
      <w:pPr>
        <w:rPr>
          <w:sz w:val="16"/>
          <w:szCs w:val="16"/>
        </w:rPr>
      </w:pPr>
    </w:p>
    <w:p w:rsidR="00057940" w:rsidRPr="00B72464" w:rsidRDefault="00057940" w:rsidP="00DF52F9">
      <w:pPr>
        <w:rPr>
          <w:b/>
          <w:sz w:val="16"/>
          <w:szCs w:val="16"/>
        </w:rPr>
      </w:pPr>
      <w:r w:rsidRPr="00B72464">
        <w:rPr>
          <w:b/>
          <w:sz w:val="16"/>
          <w:szCs w:val="16"/>
        </w:rPr>
        <w:t>Список используемой литератур</w:t>
      </w:r>
      <w:r>
        <w:rPr>
          <w:b/>
          <w:sz w:val="16"/>
          <w:szCs w:val="16"/>
        </w:rPr>
        <w:t>ы:</w:t>
      </w:r>
    </w:p>
    <w:sectPr w:rsidR="00057940" w:rsidRPr="00B72464" w:rsidSect="001B4120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90395"/>
    <w:multiLevelType w:val="multilevel"/>
    <w:tmpl w:val="2020D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B473594"/>
    <w:multiLevelType w:val="hybridMultilevel"/>
    <w:tmpl w:val="586C7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CE53FD8"/>
    <w:multiLevelType w:val="multilevel"/>
    <w:tmpl w:val="BD2E3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35D42"/>
    <w:multiLevelType w:val="hybridMultilevel"/>
    <w:tmpl w:val="00507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94B3EA2"/>
    <w:multiLevelType w:val="hybridMultilevel"/>
    <w:tmpl w:val="4134E6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34563A2"/>
    <w:multiLevelType w:val="multilevel"/>
    <w:tmpl w:val="F46A1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867"/>
    <w:rsid w:val="00020C36"/>
    <w:rsid w:val="000422CD"/>
    <w:rsid w:val="00052C1D"/>
    <w:rsid w:val="00057940"/>
    <w:rsid w:val="000A5A04"/>
    <w:rsid w:val="00130025"/>
    <w:rsid w:val="00135E88"/>
    <w:rsid w:val="00170B7B"/>
    <w:rsid w:val="00174EE2"/>
    <w:rsid w:val="001B4120"/>
    <w:rsid w:val="001B61FF"/>
    <w:rsid w:val="001C14D5"/>
    <w:rsid w:val="001C7AE0"/>
    <w:rsid w:val="001D2050"/>
    <w:rsid w:val="00237918"/>
    <w:rsid w:val="00272CF3"/>
    <w:rsid w:val="002C5EAB"/>
    <w:rsid w:val="002E565C"/>
    <w:rsid w:val="002E71D1"/>
    <w:rsid w:val="0036469C"/>
    <w:rsid w:val="00414115"/>
    <w:rsid w:val="00436581"/>
    <w:rsid w:val="004857F6"/>
    <w:rsid w:val="00496259"/>
    <w:rsid w:val="004A7AE8"/>
    <w:rsid w:val="004C5EBF"/>
    <w:rsid w:val="004E3ACC"/>
    <w:rsid w:val="00500E4B"/>
    <w:rsid w:val="005132A5"/>
    <w:rsid w:val="00541E51"/>
    <w:rsid w:val="005B09AD"/>
    <w:rsid w:val="005C03EA"/>
    <w:rsid w:val="005E5CA4"/>
    <w:rsid w:val="005F0A9A"/>
    <w:rsid w:val="00640D8A"/>
    <w:rsid w:val="00647BC3"/>
    <w:rsid w:val="00662D83"/>
    <w:rsid w:val="00663CEB"/>
    <w:rsid w:val="00692913"/>
    <w:rsid w:val="006D7BB0"/>
    <w:rsid w:val="00710851"/>
    <w:rsid w:val="0073201F"/>
    <w:rsid w:val="007404FE"/>
    <w:rsid w:val="007565BC"/>
    <w:rsid w:val="00786058"/>
    <w:rsid w:val="007F7583"/>
    <w:rsid w:val="0080003E"/>
    <w:rsid w:val="0081000D"/>
    <w:rsid w:val="0082247B"/>
    <w:rsid w:val="00830F2F"/>
    <w:rsid w:val="008638BA"/>
    <w:rsid w:val="00897E6C"/>
    <w:rsid w:val="008A23ED"/>
    <w:rsid w:val="008B197D"/>
    <w:rsid w:val="008C7F87"/>
    <w:rsid w:val="0090451E"/>
    <w:rsid w:val="00905562"/>
    <w:rsid w:val="009371FB"/>
    <w:rsid w:val="00957050"/>
    <w:rsid w:val="00977856"/>
    <w:rsid w:val="009810F5"/>
    <w:rsid w:val="009B3F84"/>
    <w:rsid w:val="009C164E"/>
    <w:rsid w:val="009C622F"/>
    <w:rsid w:val="009E474D"/>
    <w:rsid w:val="00A171ED"/>
    <w:rsid w:val="00A363F6"/>
    <w:rsid w:val="00A54EDC"/>
    <w:rsid w:val="00A702D5"/>
    <w:rsid w:val="00A73351"/>
    <w:rsid w:val="00A75478"/>
    <w:rsid w:val="00A8083F"/>
    <w:rsid w:val="00AB0DF7"/>
    <w:rsid w:val="00B549A9"/>
    <w:rsid w:val="00B72312"/>
    <w:rsid w:val="00B72464"/>
    <w:rsid w:val="00B8320F"/>
    <w:rsid w:val="00BE1940"/>
    <w:rsid w:val="00C03171"/>
    <w:rsid w:val="00C076DC"/>
    <w:rsid w:val="00C83AC8"/>
    <w:rsid w:val="00CA5591"/>
    <w:rsid w:val="00CB5DB5"/>
    <w:rsid w:val="00CD65A2"/>
    <w:rsid w:val="00D026EF"/>
    <w:rsid w:val="00D31CBB"/>
    <w:rsid w:val="00D329B1"/>
    <w:rsid w:val="00D74210"/>
    <w:rsid w:val="00D828F1"/>
    <w:rsid w:val="00DA2118"/>
    <w:rsid w:val="00DD6D5A"/>
    <w:rsid w:val="00DE2285"/>
    <w:rsid w:val="00DF1938"/>
    <w:rsid w:val="00DF3543"/>
    <w:rsid w:val="00DF52F9"/>
    <w:rsid w:val="00E47CE5"/>
    <w:rsid w:val="00E60867"/>
    <w:rsid w:val="00E7396D"/>
    <w:rsid w:val="00E964EC"/>
    <w:rsid w:val="00EC07B3"/>
    <w:rsid w:val="00EC11DA"/>
    <w:rsid w:val="00EC2CB9"/>
    <w:rsid w:val="00ED1EBB"/>
    <w:rsid w:val="00ED31C7"/>
    <w:rsid w:val="00ED5947"/>
    <w:rsid w:val="00F525DB"/>
    <w:rsid w:val="00FB3719"/>
    <w:rsid w:val="00FD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2F9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47BC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647BC3"/>
    <w:rPr>
      <w:rFonts w:cs="Times New Roman"/>
      <w:color w:val="0000FF"/>
      <w:u w:val="single"/>
    </w:rPr>
  </w:style>
  <w:style w:type="character" w:styleId="a5">
    <w:name w:val="Emphasis"/>
    <w:basedOn w:val="a0"/>
    <w:uiPriority w:val="99"/>
    <w:qFormat/>
    <w:rsid w:val="00647BC3"/>
    <w:rPr>
      <w:rFonts w:cs="Times New Roman"/>
      <w:i/>
    </w:rPr>
  </w:style>
  <w:style w:type="paragraph" w:customStyle="1" w:styleId="Default">
    <w:name w:val="Default"/>
    <w:uiPriority w:val="99"/>
    <w:rsid w:val="00DF52F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6">
    <w:name w:val="Подзаголовок Знак"/>
    <w:link w:val="a7"/>
    <w:uiPriority w:val="99"/>
    <w:locked/>
    <w:rsid w:val="00170B7B"/>
    <w:rPr>
      <w:rFonts w:ascii="Cambria" w:hAnsi="Cambria"/>
      <w:sz w:val="24"/>
    </w:rPr>
  </w:style>
  <w:style w:type="paragraph" w:styleId="a7">
    <w:name w:val="Subtitle"/>
    <w:basedOn w:val="a"/>
    <w:next w:val="a"/>
    <w:link w:val="a6"/>
    <w:uiPriority w:val="99"/>
    <w:qFormat/>
    <w:rsid w:val="00170B7B"/>
    <w:pPr>
      <w:spacing w:after="60"/>
      <w:jc w:val="center"/>
      <w:outlineLvl w:val="1"/>
    </w:pPr>
    <w:rPr>
      <w:rFonts w:ascii="Cambria" w:hAnsi="Cambria"/>
      <w:color w:val="auto"/>
      <w:szCs w:val="20"/>
    </w:rPr>
  </w:style>
  <w:style w:type="character" w:customStyle="1" w:styleId="SubtitleChar1">
    <w:name w:val="Subtitle Char1"/>
    <w:basedOn w:val="a0"/>
    <w:uiPriority w:val="99"/>
    <w:locked/>
    <w:rsid w:val="00F525DB"/>
    <w:rPr>
      <w:rFonts w:ascii="Cambria" w:hAnsi="Cambria" w:cs="Times New Roman"/>
      <w:color w:val="000000"/>
      <w:sz w:val="24"/>
      <w:szCs w:val="24"/>
    </w:rPr>
  </w:style>
  <w:style w:type="table" w:styleId="a8">
    <w:name w:val="Table Grid"/>
    <w:basedOn w:val="a1"/>
    <w:uiPriority w:val="99"/>
    <w:rsid w:val="00170B7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99"/>
    <w:qFormat/>
    <w:rsid w:val="00A73351"/>
    <w:rPr>
      <w:b/>
      <w:bCs/>
      <w:sz w:val="20"/>
      <w:szCs w:val="20"/>
    </w:rPr>
  </w:style>
  <w:style w:type="character" w:styleId="aa">
    <w:name w:val="Strong"/>
    <w:basedOn w:val="a0"/>
    <w:uiPriority w:val="99"/>
    <w:qFormat/>
    <w:rsid w:val="00E7396D"/>
    <w:rPr>
      <w:rFonts w:cs="Times New Roman"/>
      <w:b/>
    </w:rPr>
  </w:style>
  <w:style w:type="character" w:styleId="ab">
    <w:name w:val="FollowedHyperlink"/>
    <w:basedOn w:val="a0"/>
    <w:uiPriority w:val="99"/>
    <w:rsid w:val="00DD6D5A"/>
    <w:rPr>
      <w:rFonts w:cs="Times New Roman"/>
      <w:color w:val="800080"/>
      <w:u w:val="single"/>
    </w:rPr>
  </w:style>
  <w:style w:type="paragraph" w:styleId="ac">
    <w:name w:val="Balloon Text"/>
    <w:basedOn w:val="a"/>
    <w:link w:val="ad"/>
    <w:uiPriority w:val="99"/>
    <w:semiHidden/>
    <w:rsid w:val="00A171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F525DB"/>
    <w:rPr>
      <w:rFonts w:cs="Times New Roman"/>
      <w:color w:val="000000"/>
      <w:sz w:val="2"/>
    </w:rPr>
  </w:style>
  <w:style w:type="table" w:styleId="-5">
    <w:name w:val="Light Shading Accent 5"/>
    <w:basedOn w:val="a1"/>
    <w:uiPriority w:val="99"/>
    <w:rsid w:val="00CD65A2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1">
    <w:name w:val="Светлый список - Акцент 11"/>
    <w:uiPriority w:val="99"/>
    <w:rsid w:val="00CD65A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заливка - Акцент 11"/>
    <w:uiPriority w:val="99"/>
    <w:rsid w:val="00CD65A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99"/>
    <w:rsid w:val="00CD65A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5">
    <w:name w:val="Medium Grid 1 Accent 5"/>
    <w:basedOn w:val="a1"/>
    <w:uiPriority w:val="99"/>
    <w:rsid w:val="0090556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1-1">
    <w:name w:val="Medium Grid 1 Accent 1"/>
    <w:basedOn w:val="a1"/>
    <w:uiPriority w:val="99"/>
    <w:rsid w:val="00B549A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50">
    <w:name w:val="Light Grid Accent 5"/>
    <w:basedOn w:val="a1"/>
    <w:uiPriority w:val="99"/>
    <w:rsid w:val="00B549A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2F9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47BC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rsid w:val="00647BC3"/>
    <w:rPr>
      <w:rFonts w:cs="Times New Roman"/>
      <w:color w:val="0000FF"/>
      <w:u w:val="single"/>
    </w:rPr>
  </w:style>
  <w:style w:type="character" w:styleId="a5">
    <w:name w:val="Emphasis"/>
    <w:basedOn w:val="a0"/>
    <w:uiPriority w:val="99"/>
    <w:qFormat/>
    <w:rsid w:val="00647BC3"/>
    <w:rPr>
      <w:rFonts w:cs="Times New Roman"/>
      <w:i/>
    </w:rPr>
  </w:style>
  <w:style w:type="paragraph" w:customStyle="1" w:styleId="Default">
    <w:name w:val="Default"/>
    <w:uiPriority w:val="99"/>
    <w:rsid w:val="00DF52F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6">
    <w:name w:val="Подзаголовок Знак"/>
    <w:link w:val="a7"/>
    <w:uiPriority w:val="99"/>
    <w:locked/>
    <w:rsid w:val="00170B7B"/>
    <w:rPr>
      <w:rFonts w:ascii="Cambria" w:hAnsi="Cambria"/>
      <w:sz w:val="24"/>
    </w:rPr>
  </w:style>
  <w:style w:type="paragraph" w:styleId="a7">
    <w:name w:val="Subtitle"/>
    <w:basedOn w:val="a"/>
    <w:next w:val="a"/>
    <w:link w:val="a6"/>
    <w:uiPriority w:val="99"/>
    <w:qFormat/>
    <w:rsid w:val="00170B7B"/>
    <w:pPr>
      <w:spacing w:after="60"/>
      <w:jc w:val="center"/>
      <w:outlineLvl w:val="1"/>
    </w:pPr>
    <w:rPr>
      <w:rFonts w:ascii="Cambria" w:hAnsi="Cambria"/>
      <w:color w:val="auto"/>
      <w:szCs w:val="20"/>
    </w:rPr>
  </w:style>
  <w:style w:type="character" w:customStyle="1" w:styleId="SubtitleChar1">
    <w:name w:val="Subtitle Char1"/>
    <w:basedOn w:val="a0"/>
    <w:uiPriority w:val="99"/>
    <w:locked/>
    <w:rsid w:val="00F525DB"/>
    <w:rPr>
      <w:rFonts w:ascii="Cambria" w:hAnsi="Cambria" w:cs="Times New Roman"/>
      <w:color w:val="000000"/>
      <w:sz w:val="24"/>
      <w:szCs w:val="24"/>
    </w:rPr>
  </w:style>
  <w:style w:type="table" w:styleId="a8">
    <w:name w:val="Table Grid"/>
    <w:basedOn w:val="a1"/>
    <w:uiPriority w:val="99"/>
    <w:rsid w:val="00170B7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99"/>
    <w:qFormat/>
    <w:rsid w:val="00A73351"/>
    <w:rPr>
      <w:b/>
      <w:bCs/>
      <w:sz w:val="20"/>
      <w:szCs w:val="20"/>
    </w:rPr>
  </w:style>
  <w:style w:type="character" w:styleId="aa">
    <w:name w:val="Strong"/>
    <w:basedOn w:val="a0"/>
    <w:uiPriority w:val="99"/>
    <w:qFormat/>
    <w:rsid w:val="00E7396D"/>
    <w:rPr>
      <w:rFonts w:cs="Times New Roman"/>
      <w:b/>
    </w:rPr>
  </w:style>
  <w:style w:type="character" w:styleId="ab">
    <w:name w:val="FollowedHyperlink"/>
    <w:basedOn w:val="a0"/>
    <w:uiPriority w:val="99"/>
    <w:rsid w:val="00DD6D5A"/>
    <w:rPr>
      <w:rFonts w:cs="Times New Roman"/>
      <w:color w:val="800080"/>
      <w:u w:val="single"/>
    </w:rPr>
  </w:style>
  <w:style w:type="paragraph" w:styleId="ac">
    <w:name w:val="Balloon Text"/>
    <w:basedOn w:val="a"/>
    <w:link w:val="ad"/>
    <w:uiPriority w:val="99"/>
    <w:semiHidden/>
    <w:rsid w:val="00A171E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F525DB"/>
    <w:rPr>
      <w:rFonts w:cs="Times New Roman"/>
      <w:color w:val="000000"/>
      <w:sz w:val="2"/>
    </w:rPr>
  </w:style>
  <w:style w:type="table" w:styleId="-5">
    <w:name w:val="Light Shading Accent 5"/>
    <w:basedOn w:val="a1"/>
    <w:uiPriority w:val="99"/>
    <w:rsid w:val="00CD65A2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1">
    <w:name w:val="Светлый список - Акцент 11"/>
    <w:uiPriority w:val="99"/>
    <w:rsid w:val="00CD65A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0">
    <w:name w:val="Светлая заливка - Акцент 11"/>
    <w:uiPriority w:val="99"/>
    <w:rsid w:val="00CD65A2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List Accent 4"/>
    <w:basedOn w:val="a1"/>
    <w:uiPriority w:val="99"/>
    <w:rsid w:val="00CD65A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5">
    <w:name w:val="Medium Grid 1 Accent 5"/>
    <w:basedOn w:val="a1"/>
    <w:uiPriority w:val="99"/>
    <w:rsid w:val="0090556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1-1">
    <w:name w:val="Medium Grid 1 Accent 1"/>
    <w:basedOn w:val="a1"/>
    <w:uiPriority w:val="99"/>
    <w:rsid w:val="00B549A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-50">
    <w:name w:val="Light Grid Accent 5"/>
    <w:basedOn w:val="a1"/>
    <w:uiPriority w:val="99"/>
    <w:rsid w:val="00B549A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547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73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7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7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8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8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89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9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549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5479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5482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5485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5486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5492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5493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nference.vstu.b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ПЕРВОЕ ИНФОРМАЦИОННОЕ СООБЩЕНИЕ</vt:lpstr>
    </vt:vector>
  </TitlesOfParts>
  <Company>Home</Company>
  <LinksUpToDate>false</LinksUpToDate>
  <CharactersWithSpaces>6272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ПЕРВОЕ ИНФОРМАЦИОННОЕ СООБЩЕНИЕ</dc:title>
  <dc:creator>ALINA</dc:creator>
  <cp:lastModifiedBy>Наталья Л. Пермякова</cp:lastModifiedBy>
  <cp:revision>2</cp:revision>
  <cp:lastPrinted>2018-01-15T06:51:00Z</cp:lastPrinted>
  <dcterms:created xsi:type="dcterms:W3CDTF">2018-01-18T11:42:00Z</dcterms:created>
  <dcterms:modified xsi:type="dcterms:W3CDTF">2018-01-18T11:42:00Z</dcterms:modified>
</cp:coreProperties>
</file>