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9C" w:rsidRDefault="00A75A9C">
      <w:pPr>
        <w:rPr>
          <w:b w:val="0"/>
        </w:rPr>
      </w:pPr>
      <w:bookmarkStart w:id="0" w:name="_GoBack"/>
      <w:bookmarkEnd w:id="0"/>
    </w:p>
    <w:p w:rsidR="00A75A9C" w:rsidRPr="00083213" w:rsidRDefault="00A75A9C" w:rsidP="00A75A9C">
      <w:pPr>
        <w:shd w:val="clear" w:color="auto" w:fill="EBEBEB"/>
        <w:spacing w:after="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noProof/>
          <w:color w:val="4D90FE"/>
          <w:sz w:val="24"/>
          <w:szCs w:val="24"/>
          <w:bdr w:val="single" w:sz="6" w:space="3" w:color="DDDDDD" w:frame="1"/>
          <w:shd w:val="clear" w:color="auto" w:fill="FFFFFF"/>
          <w:lang w:eastAsia="ru-RU"/>
        </w:rPr>
        <w:drawing>
          <wp:inline distT="0" distB="0" distL="0" distR="0" wp14:anchorId="7E19C1F6" wp14:editId="3D32F613">
            <wp:extent cx="3808730" cy="2001520"/>
            <wp:effectExtent l="0" t="0" r="0" b="0"/>
            <wp:docPr id="3" name="Рисунок 3" descr="https://www.gomelkvd.by/images/thumbnails/images/zoj/01_03_2018/cropped-cropped-logo-4-1-fill-400x210.pn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melkvd.by/images/thumbnails/images/zoj/01_03_2018/cropped-cropped-logo-4-1-fill-400x210.pn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Генеральная Ассамблея ООН в 1987 г. провозгласила 1 марта Международным днем борьбы с наркоманией и незаконным оборотом наркотиков, определив тем самым всю важность проблемы и проявив свою решимость расширять международное сотрудничество для достижения цели – мирового сообщества, свободного от наркомании. Сегодня наркомания поразила все страны мира, число употребляющих наркотики превышает 200 млн. человек. По самым приблизительным оценкам специалистов, от 3 до 4 процентов жителей планеты употребляют наркотики.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Проблема наркоманий является одной из наиболее актуальных как для здравоохранения, так и для общества в целом. Это обусловлено тяжелыми медицинскими и социальными последствиями злоупотребления 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психоактивными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 веществами, среди которых на первом месте находятся характерные изменения личности. К негативным медицинским и социальным последствиям наркомании относятся: наличие ряда соматических заболеваний у пациентов, низкий процент трудовой занятости, высокая частота криминогенного поведения и судимостей, нарушения семейных связей.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В Республике Беларусь под наблюдением врачей психиатров-наркологов в настоящее время находится более 15 тысяч пациентов, которые употребляют наркотические средства. В Республике Беларусь на 01.01.2018 зарегистрировано 8025 пациентов с синдромом зависимости от наркотических средств и 5061 чел. потребляющих наркотические средства с вредными последствиями. Среди употребляемых наркотических средств по-прежнему доминируют опийные наркотики (49,6%), 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каннабис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 (15,8%), 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психостимуляторы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 (6,1%) и ряд других наркотических средств. В последние годы «модным» среди молодежи стало употребление курительных смесей «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Спайсов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». Прием «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Спайсов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» приводит к мгновенному развитию наркотической зависимости. При одно- или двукратном употреблении «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Спайсов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» развивается психологическая зависимость, а при употреблении в течение 2 месяцев и больше развивается физическая зависимость. В 2016 году в организации здравоохранения республики за оказанием медицинской помощи после курения «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Спайсов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» обратились 483 чел., в 2017 году – 1100 чел.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Анализ социальных характеристик лиц, стоящих под диспансерным наблюдением у врача-психиатра-нарколога в 2017 году, показал, что среди наблюдаемых пациентов с наркоманией число лиц до 18 лет составило 731 чел. (5,2%), в возрасте от 19 до 25 лет – 3860 чел. (27,1%), старше 30 лет - 6329 </w:t>
      </w:r>
      <w:proofErr w:type="gram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чел.(</w:t>
      </w:r>
      <w:proofErr w:type="gram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44,3%).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С синдромом зависимости от наркотических средств 2434 женщины (17,1%), 109 (1,3%) учеников школ, 345 (чел. (4,1%) учащихся ПТУ, 148 чел. (1,7%) студенты техникумов, 89 </w:t>
      </w:r>
      <w:proofErr w:type="gram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чел.(</w:t>
      </w:r>
      <w:proofErr w:type="gram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1.1%) студенты ВУЗов. Среди наблюдаемого контингента доминируют лица со средним образованием (81,3%), с неполным средним 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lastRenderedPageBreak/>
        <w:t>образование 18,8%. Высшее образование имеется только у 3,8% пациентов. Заняты работой только 66,8% пациентов, 55,7% холостые (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незамужем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), живут с родителями 41,8% пациентов.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Помимо того, что наркомания приводит к физической, нравственной и социальной деградации личности, она толкает «потерявших себя» и потерянных людей на преступления. Из числа наблюдаемого контингента 52,1% имеют судимость, причем в 26,6% случаях судимость не связана с операциями с наркотиками.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000080"/>
          <w:sz w:val="24"/>
          <w:szCs w:val="24"/>
          <w:lang w:eastAsia="ru-RU"/>
        </w:rPr>
        <w:t>Каковы основные причины возникновения наркомании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Под наркоманией понимают болезненное влечение, пристрастие к систематическому употреблению наркотиков, приводящее к тяжелым нарушениям психических и физических функций.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Одними из главных причин, приводящих к наркомании в среде подростков, являются: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недостаток любви и внимания со стороны близких людей;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эксперимент над своим сознанием (этой мотивацией обычно пользуется интеллектуальная молодежь, они довольно образованы, изучают специфическую, психоделическую литературу, принимают все доступные им меры, чтобы не перешагнуть грань зависимости);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любопытство.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Причиной употребления наркотиков может быть бунтарство, которое является формой протеста против тех ценностей, которые исповедует общество и семья, особенно, если учесть молодой возраст людей, подверженных этой пагубной страсти. Действуя импульсивно, подростки, прежде чем подумать, совершают поступок, чаще всего неправильный. Они не желают выполнять какие - либо обязанности, во всем ищут удовольствие. Не обладая чувством ответственности, они зачастую вступают в конфликт с теми, кто обладает властью над ними.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У многих подростков также наблюдается полное отсутствие интереса к каким - либо занятиям, событиям и другим вещам. Они равнодушно относятся к занятиям в школе и обычно не имеют никаких увлечений. У них нет интереса к будущим событиям, любые личные достижения не представляют для никакой ценности.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Еще одним «поводом» для употребления наркотиков могут выступать серьезные внутренние конфликты, проблемы социализации.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Ряд симптомов весьма характерны тем личностям, у кого очень низкая самооценка, кто считает других лучше себя. Ими преобладает ощущение неудовлетворенности, несчастья, тревоги, скуки, неуверенности себе, депрессия. Они чувствуют себя несчастными дома, им присуща отчужденность и изоляция семье, в отношениях со сверстниками. В таких случаях человек остро нуждается в дополнительном «обезболивании». Но как показывает практика многие убегают в «замены» и замыкаются в неподвижном и иллюзорном мире, который они создали вокруг себя.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Для некоторых наркотики это средство борьбы с депрессией. Находясь в состоянии эмоциональных трудностей, многие считают, что употребив </w:t>
      </w:r>
      <w:hyperlink r:id="rId6" w:history="1">
        <w:r w:rsidRPr="00083213">
          <w:rPr>
            <w:rFonts w:ascii="Arial" w:eastAsia="Times New Roman" w:hAnsi="Arial" w:cs="Arial"/>
            <w:b w:val="0"/>
            <w:color w:val="4D90FE"/>
            <w:sz w:val="24"/>
            <w:szCs w:val="24"/>
            <w:u w:val="single"/>
            <w:lang w:eastAsia="ru-RU"/>
          </w:rPr>
          <w:t>наркотики</w:t>
        </w:r>
      </w:hyperlink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 или </w:t>
      </w:r>
      <w:hyperlink r:id="rId7" w:history="1">
        <w:r w:rsidRPr="00083213">
          <w:rPr>
            <w:rFonts w:ascii="Arial" w:eastAsia="Times New Roman" w:hAnsi="Arial" w:cs="Arial"/>
            <w:b w:val="0"/>
            <w:color w:val="4D90FE"/>
            <w:sz w:val="24"/>
            <w:szCs w:val="24"/>
            <w:u w:val="single"/>
            <w:lang w:eastAsia="ru-RU"/>
          </w:rPr>
          <w:t>алкоголь</w:t>
        </w:r>
      </w:hyperlink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, можно избежать состояния глубокой депрессии. Но обычно алкоголь и наркотики приносят лишь временное облегчение.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000080"/>
          <w:sz w:val="24"/>
          <w:szCs w:val="24"/>
          <w:lang w:eastAsia="ru-RU"/>
        </w:rPr>
        <w:t>Последствия наркомании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lastRenderedPageBreak/>
        <w:t>Последствия употребления наркотиков можно разделить на три группы: </w:t>
      </w:r>
      <w:r w:rsidRPr="00083213">
        <w:rPr>
          <w:rFonts w:ascii="Arial" w:eastAsia="Times New Roman" w:hAnsi="Arial" w:cs="Arial"/>
          <w:b w:val="0"/>
          <w:i/>
          <w:iCs/>
          <w:color w:val="333333"/>
          <w:sz w:val="24"/>
          <w:szCs w:val="24"/>
          <w:lang w:eastAsia="ru-RU"/>
        </w:rPr>
        <w:t>медицинские, психические и социальные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К </w:t>
      </w: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медицинским последствиям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 относятся: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Депрессия 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– состояние угнетенности или тоскливого настроения. Депрессия у наркоманов возникает в период воздержания от приема наркотиков.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Передозировка 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– нередкая ситуация в жизни наркомана, особенно при использовании средств и сырья, активность которых выше, чем у тех, что обычно им употреблялись. При передозировке возможна: потеря сознания, остановка дыхания и сердечной деятельности – все это требует экстренной медицинской помощи. Следствием передозировки часто является летальный исход.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Судороги 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– одно из проявлений абстинентного синдрома, возникающего в период воздержания от введения наркотика. Когда нет возможности ввести необходимую дозу наркотика, ухудшается сначала общее самочувствие, снижается настроение, затем возникают нарушения со стороны желудка, кишечника, 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сердечнососудистой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 системы в виде различного рода болевых ощущений, изменения стула, перебоев в работе сердца.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Часто у пациентов с наркоманиями отмечаются осложнения и инфекции вследствие нарушений правил асептики при введении наркотиков.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Воспаления вен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 – следствие использования нестерильных шприцев и игл или введения препаратов. Воспаление вен в свою очередь может привести к серьезному осложнению – заражению крови.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Гепатиты парентеральные 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– воспалительные заболевания печени – очень распространены среди наркоманов. Они вызываются вирусами, который передается от одного наркомана другому через зараженные иглы.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СПИД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. В период «ломки» и непреодолимого влечения к наркотику все мысли и действия человека направлены на немедленное получение дозы в любых условиях, в любом шприце и любой иглой – отсюда опасность заражения ВИЧ-инфекцией.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000080"/>
          <w:sz w:val="24"/>
          <w:szCs w:val="24"/>
          <w:lang w:eastAsia="ru-RU"/>
        </w:rPr>
        <w:t>Психические последствия: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proofErr w:type="gramStart"/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Привыкание 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 –</w:t>
      </w:r>
      <w:proofErr w:type="gram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 отличительный признак наркомании как болезни. Постепенно наркотик становится необходим не только для того, чтобы испытать кайф, </w:t>
      </w:r>
      <w:proofErr w:type="gram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но</w:t>
      </w:r>
      <w:proofErr w:type="gram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 и чтобы просто комфортно себя чувствовать, формируется психическая зависимость.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Страхи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. У наркомана есть множество поводов испытывать страх: страх быть разоблаченным, арестованным, страх за свое здоровье, из-за своих долгов и т.д. Страхи и депрессия – наиболее частые причины срывов в этот период.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Высокий суицидальный риск. 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Страхи, депрессии, «ломки» - и все вышеперечисленные негативные последствия наркомании, изматывают психику человека, доводя его до отчаяния. Кажущаяся безвыходность положения толкает человека на самоубийство.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003366"/>
          <w:sz w:val="24"/>
          <w:szCs w:val="24"/>
          <w:lang w:eastAsia="ru-RU"/>
        </w:rPr>
        <w:t>Социальные последствия: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Домашние скандалы</w:t>
      </w: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, потеря друзей: человек, употребляющий наркотики, вынужден постоянно скрывать свое пристрастие от родителей и других людей, все более и более отдаляясь от них. Чем больше стаж употребления наркотиков, тем уже становится круг общения.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proofErr w:type="spellStart"/>
      <w:r w:rsidRPr="0008321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lastRenderedPageBreak/>
        <w:t>Криминогенность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 (со всеми вытекающими последствиями: побои, аресты…) больных наркоманиями обусловлена несколькими факторами: потребностью в деньгах для покупки наркотиков, вынужденной связью с торговцами наркотиками (что само по себе является противоправным действием), изменениями личности с характерным морально-этическим снижением. Кроме того, наркоманы могут совершать противоправные действия, находясь в наркотическом опьянении или в психотическом состоянии.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color w:val="000080"/>
          <w:sz w:val="24"/>
          <w:szCs w:val="24"/>
          <w:lang w:eastAsia="ru-RU"/>
        </w:rPr>
        <w:t>Начальные признаки появления наркомании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Косвенные признаки употребления наркотиков и наркотической зависимости не абсолютны, но часто помогают в определении лиц, употребляющих наркотики. Наружность их не бывает совершенно ужасной. Если ориентироваться на внешние признаки, следует помнить, что они не подходят к наркоманам с небольшим стажем.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Cs/>
          <w:i/>
          <w:iCs/>
          <w:color w:val="000080"/>
          <w:sz w:val="24"/>
          <w:szCs w:val="24"/>
          <w:lang w:eastAsia="ru-RU"/>
        </w:rPr>
        <w:t>Каковы же эти признаки: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длинные рукава одежды всегда, независимо от погоды и обстановки; неестественно узкие или широкие зрачки независимо от освещения; отрешенный взгляд; часто - неряшливый вид, сухие волосы, отекшие кисти рук; темные, разрушенные, «обломанные» зубы в виде «пеньков»; осанка чаще сутулая; невнятная, «растянутая» речь; неуклюжие и замедленные движения при отсутствии запаха алкоголя изо рта; явное стремление избегать встреч с представителями властей; раздражительность, резкость и непочтительность в ответах на вопросы;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следы от уколов. Наркоманы со стажем делают себе инъекции куда угодно, и следы нужно искать во всех областях тела, не исключая кожи на голове под волосами, часто следы уколов выглядят не просто как множественные красные точки, а сливаются в плотные синевато-багровые тяжи по ходу вен.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Иногда общие для всех наркотиков признаки считают «вполне нормальным для подростка поведением», хотя это не совсем так. Вот они: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нарастающая скрытность ребенка (возможно, без ухудшения отношений с родителями), сопровождающаяся учащением и увеличением времени «гуляний», у него падает интерес к учебе или к привычным увлечениям и хобби), родители узнают о прогулах школьных занятий), снижается успеваемость;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увеличиваются финансовые запросы, и подросток активно ищет пути их удовлетворения (начинают пропадать деньги из родительских кошельков и ценные вещи из дома);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появляются новые подозрительные друзья (но вначале молодой человек обычно встречается с весьма приличными на вид наркоманами) или поведение старых приятелей становится подозрительным (разговоры с ними ведутся шепотом, непонятными фразами или в уединении); настроение меняется по непонятным причинам (очень быстро и часто не соответствует ситуации).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Принимаемы меры по предупреждению распространения наркомании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На государственном уровне профилактика наркотической зависимости включает 2 компонента: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1 - меры по ограничению распространения наркотиков;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2 - антинаркотическую пропаганду, обеспечиваемую средствами массовой информации и социальными институтами. </w:t>
      </w:r>
    </w:p>
    <w:p w:rsidR="00A75A9C" w:rsidRPr="00083213" w:rsidRDefault="00A75A9C" w:rsidP="00A75A9C">
      <w:pPr>
        <w:shd w:val="clear" w:color="auto" w:fill="EBEBEB"/>
        <w:spacing w:after="150" w:line="240" w:lineRule="auto"/>
        <w:jc w:val="both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lastRenderedPageBreak/>
        <w:t xml:space="preserve">С целью минимизации последствий наркомании, своевременного реагирования и выработки адекватных ответных мер на новые тенденции </w:t>
      </w:r>
      <w:proofErr w:type="spellStart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наркопотребления</w:t>
      </w:r>
      <w:proofErr w:type="spellEnd"/>
      <w:r w:rsidRPr="00083213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 Министерством здравоохранения Республики Беларусь постоянно проводится работа по совершенствованию форм и методов оказания медицинской помощи.</w:t>
      </w:r>
    </w:p>
    <w:p w:rsidR="00A75A9C" w:rsidRDefault="00A75A9C" w:rsidP="00A75A9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3"/>
          <w:szCs w:val="23"/>
        </w:rPr>
      </w:pPr>
    </w:p>
    <w:p w:rsidR="00A75A9C" w:rsidRDefault="00A75A9C" w:rsidP="00A75A9C"/>
    <w:p w:rsidR="00A75A9C" w:rsidRPr="00A979F7" w:rsidRDefault="00A75A9C">
      <w:pPr>
        <w:rPr>
          <w:b w:val="0"/>
        </w:rPr>
      </w:pPr>
    </w:p>
    <w:p w:rsidR="00A979F7" w:rsidRPr="00A979F7" w:rsidRDefault="00A979F7">
      <w:pPr>
        <w:rPr>
          <w:b w:val="0"/>
        </w:rPr>
      </w:pPr>
    </w:p>
    <w:sectPr w:rsidR="00A979F7" w:rsidRPr="00A9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5"/>
    <w:rsid w:val="00A75A9C"/>
    <w:rsid w:val="00A979F7"/>
    <w:rsid w:val="00AF7787"/>
    <w:rsid w:val="00BE6DA8"/>
    <w:rsid w:val="00D9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E5FED-ABFF-4401-BF50-04466A90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9F7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9F7"/>
    <w:rPr>
      <w:rFonts w:eastAsia="Times New Roman"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A979F7"/>
  </w:style>
  <w:style w:type="character" w:styleId="a3">
    <w:name w:val="Hyperlink"/>
    <w:basedOn w:val="a0"/>
    <w:uiPriority w:val="99"/>
    <w:semiHidden/>
    <w:unhideWhenUsed/>
    <w:rsid w:val="00A979F7"/>
    <w:rPr>
      <w:color w:val="0000FF"/>
      <w:u w:val="single"/>
    </w:rPr>
  </w:style>
  <w:style w:type="character" w:customStyle="1" w:styleId="author">
    <w:name w:val="author"/>
    <w:basedOn w:val="a0"/>
    <w:rsid w:val="00A979F7"/>
  </w:style>
  <w:style w:type="character" w:customStyle="1" w:styleId="author-name">
    <w:name w:val="author-name"/>
    <w:basedOn w:val="a0"/>
    <w:rsid w:val="00A979F7"/>
  </w:style>
  <w:style w:type="paragraph" w:styleId="a4">
    <w:name w:val="Normal (Web)"/>
    <w:basedOn w:val="a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97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60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arcotics.su/alkogo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rcotics.su/narkotiki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melkvd.by/images/zoj/01_03_2018/cropped-cropped-logo-4-1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2</cp:revision>
  <dcterms:created xsi:type="dcterms:W3CDTF">2018-11-16T07:10:00Z</dcterms:created>
  <dcterms:modified xsi:type="dcterms:W3CDTF">2018-11-16T07:10:00Z</dcterms:modified>
</cp:coreProperties>
</file>