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7F2" w:rsidRDefault="009C57F2" w:rsidP="009C57F2">
      <w:pPr>
        <w:pStyle w:val="a3"/>
        <w:jc w:val="center"/>
        <w:rPr>
          <w:rFonts w:ascii="Verdana" w:hAnsi="Verdana"/>
          <w:color w:val="000000"/>
          <w:sz w:val="18"/>
          <w:szCs w:val="18"/>
        </w:rPr>
      </w:pPr>
      <w:r>
        <w:rPr>
          <w:rStyle w:val="a4"/>
          <w:color w:val="000000"/>
          <w:sz w:val="29"/>
          <w:szCs w:val="29"/>
        </w:rPr>
        <w:t>КОДЕКС РЕСПУБЛИКИ БЕЛАРУСЬ ОБ АДМИНИСТРАТИВНЫХ ПРАВОНАРУШЕНИЯХ</w:t>
      </w:r>
    </w:p>
    <w:p w:rsidR="009C57F2" w:rsidRDefault="009C57F2" w:rsidP="009C57F2">
      <w:pPr>
        <w:pStyle w:val="a3"/>
        <w:jc w:val="center"/>
        <w:rPr>
          <w:rFonts w:ascii="Verdana" w:hAnsi="Verdana"/>
          <w:color w:val="000000"/>
          <w:sz w:val="18"/>
          <w:szCs w:val="18"/>
        </w:rPr>
      </w:pPr>
      <w:r>
        <w:rPr>
          <w:rStyle w:val="a5"/>
          <w:color w:val="000000"/>
          <w:sz w:val="29"/>
          <w:szCs w:val="29"/>
        </w:rPr>
        <w:t>21 апреля 2003 г. № 194-З</w:t>
      </w:r>
      <w:r>
        <w:rPr>
          <w:rFonts w:ascii="Verdana" w:hAnsi="Verdana"/>
          <w:color w:val="000000"/>
          <w:sz w:val="18"/>
          <w:szCs w:val="18"/>
        </w:rPr>
        <w:t xml:space="preserve">     </w:t>
      </w:r>
      <w:bookmarkStart w:id="0" w:name="_GoBack"/>
      <w:bookmarkEnd w:id="0"/>
      <w:r>
        <w:rPr>
          <w:rStyle w:val="a5"/>
          <w:b/>
          <w:bCs/>
          <w:color w:val="000000"/>
          <w:sz w:val="29"/>
          <w:szCs w:val="29"/>
        </w:rPr>
        <w:t>Редакция от 28.04.2015г</w:t>
      </w:r>
    </w:p>
    <w:p w:rsidR="009C57F2" w:rsidRDefault="009C57F2" w:rsidP="009C57F2">
      <w:pPr>
        <w:pStyle w:val="a3"/>
        <w:rPr>
          <w:rFonts w:ascii="Verdana" w:hAnsi="Verdana"/>
          <w:color w:val="000000"/>
          <w:sz w:val="18"/>
          <w:szCs w:val="18"/>
        </w:rPr>
      </w:pPr>
      <w:r>
        <w:rPr>
          <w:rStyle w:val="a5"/>
          <w:b/>
          <w:bCs/>
          <w:color w:val="000000"/>
          <w:sz w:val="29"/>
          <w:szCs w:val="29"/>
        </w:rPr>
        <w:t>Статья 4.3.</w:t>
      </w:r>
      <w:r>
        <w:rPr>
          <w:b/>
          <w:bCs/>
          <w:i/>
          <w:iCs/>
          <w:color w:val="000000"/>
          <w:sz w:val="29"/>
          <w:szCs w:val="29"/>
        </w:rPr>
        <w:br/>
      </w:r>
      <w:r>
        <w:rPr>
          <w:rStyle w:val="a5"/>
          <w:b/>
          <w:bCs/>
          <w:color w:val="000000"/>
          <w:sz w:val="29"/>
          <w:szCs w:val="29"/>
        </w:rPr>
        <w:t>Возраст, с которого наступает административная ответственность</w:t>
      </w:r>
    </w:p>
    <w:p w:rsidR="009C57F2" w:rsidRDefault="009C57F2" w:rsidP="009C57F2">
      <w:pPr>
        <w:pStyle w:val="a3"/>
        <w:jc w:val="both"/>
        <w:rPr>
          <w:rFonts w:ascii="Verdana" w:hAnsi="Verdana"/>
          <w:color w:val="000000"/>
          <w:sz w:val="18"/>
          <w:szCs w:val="18"/>
        </w:rPr>
      </w:pPr>
      <w:r>
        <w:rPr>
          <w:rStyle w:val="a4"/>
          <w:color w:val="000000"/>
          <w:sz w:val="29"/>
          <w:szCs w:val="29"/>
        </w:rPr>
        <w:t>1. </w:t>
      </w:r>
      <w:r>
        <w:rPr>
          <w:color w:val="000000"/>
          <w:sz w:val="29"/>
          <w:szCs w:val="29"/>
        </w:rPr>
        <w:t>Административной ответственности подлежит физическое лицо, достигшее ко времени совершения правонарушения шестнадцатилетнего возраста, за исключением случаев, предусмотренных настоящим Кодексом.</w:t>
      </w:r>
    </w:p>
    <w:p w:rsidR="009C57F2" w:rsidRDefault="009C57F2" w:rsidP="009C57F2">
      <w:pPr>
        <w:pStyle w:val="a3"/>
        <w:jc w:val="both"/>
        <w:rPr>
          <w:rFonts w:ascii="Verdana" w:hAnsi="Verdana"/>
          <w:color w:val="000000"/>
          <w:sz w:val="18"/>
          <w:szCs w:val="18"/>
        </w:rPr>
      </w:pPr>
      <w:r>
        <w:rPr>
          <w:rStyle w:val="a4"/>
          <w:color w:val="000000"/>
          <w:sz w:val="29"/>
          <w:szCs w:val="29"/>
        </w:rPr>
        <w:t>2. </w:t>
      </w:r>
      <w:r>
        <w:rPr>
          <w:color w:val="000000"/>
          <w:sz w:val="29"/>
          <w:szCs w:val="29"/>
        </w:rPr>
        <w:t>Физическое лицо, совершившее запрещенное настоящим Кодексом деяние в возрасте от четырнадцати до шестнадцати лет, подлежит административной ответственности лишь:</w:t>
      </w:r>
    </w:p>
    <w:p w:rsidR="009C57F2" w:rsidRDefault="009C57F2" w:rsidP="009C57F2">
      <w:pPr>
        <w:pStyle w:val="a3"/>
        <w:jc w:val="both"/>
        <w:rPr>
          <w:rFonts w:ascii="Verdana" w:hAnsi="Verdana"/>
          <w:color w:val="000000"/>
          <w:sz w:val="18"/>
          <w:szCs w:val="18"/>
        </w:rPr>
      </w:pPr>
      <w:r>
        <w:rPr>
          <w:rStyle w:val="a4"/>
          <w:color w:val="000000"/>
          <w:sz w:val="29"/>
          <w:szCs w:val="29"/>
        </w:rPr>
        <w:t>1) </w:t>
      </w:r>
      <w:r>
        <w:rPr>
          <w:color w:val="000000"/>
          <w:sz w:val="29"/>
          <w:szCs w:val="29"/>
        </w:rPr>
        <w:t>за умышленное причинение телесного повреждения и иные насильственные действия (статья 9.1);</w:t>
      </w:r>
    </w:p>
    <w:p w:rsidR="009C57F2" w:rsidRDefault="009C57F2" w:rsidP="009C57F2">
      <w:pPr>
        <w:pStyle w:val="a3"/>
        <w:jc w:val="both"/>
        <w:rPr>
          <w:rFonts w:ascii="Verdana" w:hAnsi="Verdana"/>
          <w:color w:val="000000"/>
          <w:sz w:val="18"/>
          <w:szCs w:val="18"/>
        </w:rPr>
      </w:pPr>
      <w:r>
        <w:rPr>
          <w:rStyle w:val="a4"/>
          <w:color w:val="000000"/>
          <w:sz w:val="29"/>
          <w:szCs w:val="29"/>
        </w:rPr>
        <w:t>2) </w:t>
      </w:r>
      <w:r>
        <w:rPr>
          <w:color w:val="000000"/>
          <w:sz w:val="29"/>
          <w:szCs w:val="29"/>
        </w:rPr>
        <w:t>за мелкое хищение (статья 10.5);</w:t>
      </w:r>
    </w:p>
    <w:p w:rsidR="009C57F2" w:rsidRDefault="009C57F2" w:rsidP="009C57F2">
      <w:pPr>
        <w:pStyle w:val="a3"/>
        <w:jc w:val="both"/>
        <w:rPr>
          <w:rFonts w:ascii="Verdana" w:hAnsi="Verdana"/>
          <w:color w:val="000000"/>
          <w:sz w:val="18"/>
          <w:szCs w:val="18"/>
        </w:rPr>
      </w:pPr>
      <w:r>
        <w:rPr>
          <w:rStyle w:val="a4"/>
          <w:color w:val="000000"/>
          <w:sz w:val="29"/>
          <w:szCs w:val="29"/>
        </w:rPr>
        <w:t>3) </w:t>
      </w:r>
      <w:r>
        <w:rPr>
          <w:color w:val="000000"/>
          <w:sz w:val="29"/>
          <w:szCs w:val="29"/>
        </w:rPr>
        <w:t>за умышленные уничтожение либо повреждение имущества (статья 10.9);</w:t>
      </w:r>
    </w:p>
    <w:p w:rsidR="009C57F2" w:rsidRDefault="009C57F2" w:rsidP="009C57F2">
      <w:pPr>
        <w:pStyle w:val="a3"/>
        <w:jc w:val="both"/>
        <w:rPr>
          <w:rFonts w:ascii="Verdana" w:hAnsi="Verdana"/>
          <w:color w:val="000000"/>
          <w:sz w:val="18"/>
          <w:szCs w:val="18"/>
        </w:rPr>
      </w:pPr>
      <w:r>
        <w:rPr>
          <w:rStyle w:val="a4"/>
          <w:color w:val="000000"/>
          <w:sz w:val="29"/>
          <w:szCs w:val="29"/>
        </w:rPr>
        <w:t>4) </w:t>
      </w:r>
      <w:r>
        <w:rPr>
          <w:color w:val="000000"/>
          <w:sz w:val="29"/>
          <w:szCs w:val="29"/>
        </w:rPr>
        <w:t>за нарушение требований пожарной безопасности в лесах или на торфяниках (статья 15.29);</w:t>
      </w:r>
    </w:p>
    <w:p w:rsidR="009C57F2" w:rsidRDefault="009C57F2" w:rsidP="009C57F2">
      <w:pPr>
        <w:pStyle w:val="a3"/>
        <w:jc w:val="both"/>
        <w:rPr>
          <w:rFonts w:ascii="Verdana" w:hAnsi="Verdana"/>
          <w:color w:val="000000"/>
          <w:sz w:val="18"/>
          <w:szCs w:val="18"/>
        </w:rPr>
      </w:pPr>
      <w:r>
        <w:rPr>
          <w:rStyle w:val="a4"/>
          <w:color w:val="000000"/>
          <w:sz w:val="29"/>
          <w:szCs w:val="29"/>
        </w:rPr>
        <w:t>5) </w:t>
      </w:r>
      <w:r>
        <w:rPr>
          <w:color w:val="000000"/>
          <w:sz w:val="29"/>
          <w:szCs w:val="29"/>
        </w:rPr>
        <w:t>за жестокое обращение с животными (статья 15.45);</w:t>
      </w:r>
    </w:p>
    <w:p w:rsidR="009C57F2" w:rsidRDefault="009C57F2" w:rsidP="009C57F2">
      <w:pPr>
        <w:pStyle w:val="a3"/>
        <w:jc w:val="both"/>
        <w:rPr>
          <w:rFonts w:ascii="Verdana" w:hAnsi="Verdana"/>
          <w:color w:val="000000"/>
          <w:sz w:val="18"/>
          <w:szCs w:val="18"/>
        </w:rPr>
      </w:pPr>
      <w:r>
        <w:rPr>
          <w:rStyle w:val="a4"/>
          <w:color w:val="000000"/>
          <w:sz w:val="29"/>
          <w:szCs w:val="29"/>
        </w:rPr>
        <w:t>6) </w:t>
      </w:r>
      <w:r>
        <w:rPr>
          <w:color w:val="000000"/>
          <w:sz w:val="29"/>
          <w:szCs w:val="29"/>
        </w:rPr>
        <w:t>за разведение костров в запрещенных местах (статья 15.58);</w:t>
      </w:r>
    </w:p>
    <w:p w:rsidR="009C57F2" w:rsidRDefault="009C57F2" w:rsidP="009C57F2">
      <w:pPr>
        <w:pStyle w:val="a3"/>
        <w:jc w:val="both"/>
        <w:rPr>
          <w:rFonts w:ascii="Verdana" w:hAnsi="Verdana"/>
          <w:color w:val="000000"/>
          <w:sz w:val="18"/>
          <w:szCs w:val="18"/>
        </w:rPr>
      </w:pPr>
      <w:r>
        <w:rPr>
          <w:rStyle w:val="a4"/>
          <w:color w:val="000000"/>
          <w:sz w:val="29"/>
          <w:szCs w:val="29"/>
        </w:rPr>
        <w:t>7) </w:t>
      </w:r>
      <w:r>
        <w:rPr>
          <w:color w:val="000000"/>
          <w:sz w:val="29"/>
          <w:szCs w:val="29"/>
        </w:rPr>
        <w:t>за мелкое хулиганство (статья 17.1);</w:t>
      </w:r>
    </w:p>
    <w:p w:rsidR="009C57F2" w:rsidRDefault="009C57F2" w:rsidP="009C57F2">
      <w:pPr>
        <w:pStyle w:val="a3"/>
        <w:jc w:val="both"/>
        <w:rPr>
          <w:rFonts w:ascii="Verdana" w:hAnsi="Verdana"/>
          <w:color w:val="000000"/>
          <w:sz w:val="18"/>
          <w:szCs w:val="18"/>
        </w:rPr>
      </w:pPr>
      <w:r>
        <w:rPr>
          <w:rStyle w:val="a4"/>
          <w:color w:val="000000"/>
          <w:sz w:val="29"/>
          <w:szCs w:val="29"/>
        </w:rPr>
        <w:t>8) </w:t>
      </w:r>
      <w:r>
        <w:rPr>
          <w:color w:val="000000"/>
          <w:sz w:val="29"/>
          <w:szCs w:val="29"/>
        </w:rPr>
        <w:t>за нарушение правил, обеспечивающих безопасность движения на железнодорожном или городском электрическом транспорте (части 1–3, 5 статьи 18.3);</w:t>
      </w:r>
    </w:p>
    <w:p w:rsidR="009C57F2" w:rsidRDefault="009C57F2" w:rsidP="009C57F2">
      <w:pPr>
        <w:pStyle w:val="a3"/>
        <w:jc w:val="both"/>
        <w:rPr>
          <w:rFonts w:ascii="Verdana" w:hAnsi="Verdana"/>
          <w:color w:val="000000"/>
          <w:sz w:val="18"/>
          <w:szCs w:val="18"/>
        </w:rPr>
      </w:pPr>
      <w:r>
        <w:rPr>
          <w:rStyle w:val="a4"/>
          <w:color w:val="000000"/>
          <w:sz w:val="29"/>
          <w:szCs w:val="29"/>
        </w:rPr>
        <w:t>9) </w:t>
      </w:r>
      <w:r>
        <w:rPr>
          <w:color w:val="000000"/>
          <w:sz w:val="29"/>
          <w:szCs w:val="29"/>
        </w:rPr>
        <w:t>за нарушение правил пользования средствами железнодорожного транспорта (статья 18.4);</w:t>
      </w:r>
    </w:p>
    <w:p w:rsidR="009C57F2" w:rsidRDefault="009C57F2" w:rsidP="009C57F2">
      <w:pPr>
        <w:pStyle w:val="a3"/>
        <w:jc w:val="both"/>
        <w:rPr>
          <w:rFonts w:ascii="Verdana" w:hAnsi="Verdana"/>
          <w:color w:val="000000"/>
          <w:sz w:val="18"/>
          <w:szCs w:val="18"/>
        </w:rPr>
      </w:pPr>
      <w:r>
        <w:rPr>
          <w:rStyle w:val="a4"/>
          <w:color w:val="000000"/>
          <w:sz w:val="29"/>
          <w:szCs w:val="29"/>
        </w:rPr>
        <w:t>10) </w:t>
      </w:r>
      <w:r>
        <w:rPr>
          <w:color w:val="000000"/>
          <w:sz w:val="29"/>
          <w:szCs w:val="29"/>
        </w:rPr>
        <w:t>за нарушение правил пользования транспортным средством (статья 18.9);</w:t>
      </w:r>
    </w:p>
    <w:p w:rsidR="009C57F2" w:rsidRDefault="009C57F2" w:rsidP="009C57F2">
      <w:pPr>
        <w:pStyle w:val="a3"/>
        <w:jc w:val="both"/>
        <w:rPr>
          <w:rFonts w:ascii="Verdana" w:hAnsi="Verdana"/>
          <w:color w:val="000000"/>
          <w:sz w:val="18"/>
          <w:szCs w:val="18"/>
        </w:rPr>
      </w:pPr>
      <w:r>
        <w:rPr>
          <w:rStyle w:val="a4"/>
          <w:color w:val="000000"/>
          <w:sz w:val="29"/>
          <w:szCs w:val="29"/>
        </w:rPr>
        <w:t>11) </w:t>
      </w:r>
      <w:r>
        <w:rPr>
          <w:color w:val="000000"/>
          <w:sz w:val="29"/>
          <w:szCs w:val="29"/>
        </w:rPr>
        <w:t>за нарушение правил пользования метрополитеном (статья 18.10);</w:t>
      </w:r>
    </w:p>
    <w:p w:rsidR="009C57F2" w:rsidRDefault="009C57F2" w:rsidP="009C57F2">
      <w:pPr>
        <w:pStyle w:val="a3"/>
        <w:jc w:val="both"/>
        <w:rPr>
          <w:rFonts w:ascii="Verdana" w:hAnsi="Verdana"/>
          <w:color w:val="000000"/>
          <w:sz w:val="18"/>
          <w:szCs w:val="18"/>
        </w:rPr>
      </w:pPr>
      <w:r>
        <w:rPr>
          <w:rStyle w:val="a4"/>
          <w:color w:val="000000"/>
          <w:sz w:val="29"/>
          <w:szCs w:val="29"/>
        </w:rPr>
        <w:lastRenderedPageBreak/>
        <w:t>12) </w:t>
      </w:r>
      <w:r>
        <w:rPr>
          <w:color w:val="000000"/>
          <w:sz w:val="29"/>
          <w:szCs w:val="29"/>
        </w:rPr>
        <w:t>за нарушение требований по обеспечению сохранности грузов на транспорте (статья 18.34);</w:t>
      </w:r>
    </w:p>
    <w:p w:rsidR="009C57F2" w:rsidRDefault="009C57F2" w:rsidP="009C57F2">
      <w:pPr>
        <w:pStyle w:val="a3"/>
        <w:jc w:val="both"/>
        <w:rPr>
          <w:rFonts w:ascii="Verdana" w:hAnsi="Verdana"/>
          <w:color w:val="000000"/>
          <w:sz w:val="18"/>
          <w:szCs w:val="18"/>
        </w:rPr>
      </w:pPr>
      <w:r>
        <w:rPr>
          <w:rStyle w:val="a4"/>
          <w:color w:val="000000"/>
          <w:sz w:val="29"/>
          <w:szCs w:val="29"/>
        </w:rPr>
        <w:t>13) </w:t>
      </w:r>
      <w:r>
        <w:rPr>
          <w:color w:val="000000"/>
          <w:sz w:val="29"/>
          <w:szCs w:val="29"/>
        </w:rPr>
        <w:t>за уничтожение, повреждение либо утрату историко-культурных ценностей или материальных объектов, которым может быть присвоен статус историко-культурной ценности (статья 19.4);</w:t>
      </w:r>
    </w:p>
    <w:p w:rsidR="009C57F2" w:rsidRDefault="009C57F2" w:rsidP="009C57F2">
      <w:pPr>
        <w:pStyle w:val="a3"/>
        <w:jc w:val="both"/>
        <w:rPr>
          <w:rFonts w:ascii="Verdana" w:hAnsi="Verdana"/>
          <w:color w:val="000000"/>
          <w:sz w:val="18"/>
          <w:szCs w:val="18"/>
        </w:rPr>
      </w:pPr>
      <w:r>
        <w:rPr>
          <w:rStyle w:val="a4"/>
          <w:color w:val="000000"/>
          <w:sz w:val="29"/>
          <w:szCs w:val="29"/>
        </w:rPr>
        <w:t>14) </w:t>
      </w:r>
      <w:r>
        <w:rPr>
          <w:color w:val="000000"/>
          <w:sz w:val="29"/>
          <w:szCs w:val="29"/>
        </w:rPr>
        <w:t>за нарушение порядка вскрытия воинских захоронений и проведения поисковых работ (статья 19.7);</w:t>
      </w:r>
    </w:p>
    <w:p w:rsidR="009C57F2" w:rsidRDefault="009C57F2" w:rsidP="009C57F2">
      <w:pPr>
        <w:pStyle w:val="a3"/>
        <w:jc w:val="both"/>
        <w:rPr>
          <w:rFonts w:ascii="Verdana" w:hAnsi="Verdana"/>
          <w:color w:val="000000"/>
          <w:sz w:val="18"/>
          <w:szCs w:val="18"/>
        </w:rPr>
      </w:pPr>
      <w:r>
        <w:rPr>
          <w:rStyle w:val="a4"/>
          <w:color w:val="000000"/>
          <w:sz w:val="29"/>
          <w:szCs w:val="29"/>
        </w:rPr>
        <w:t>15) </w:t>
      </w:r>
      <w:r>
        <w:rPr>
          <w:color w:val="000000"/>
          <w:sz w:val="29"/>
          <w:szCs w:val="29"/>
        </w:rPr>
        <w:t>за незаконные действия в отношении газового, пневматического или метательного оружия (статья 23.46);</w:t>
      </w:r>
    </w:p>
    <w:p w:rsidR="009C57F2" w:rsidRDefault="009C57F2" w:rsidP="009C57F2">
      <w:pPr>
        <w:pStyle w:val="a3"/>
        <w:jc w:val="both"/>
        <w:rPr>
          <w:rFonts w:ascii="Verdana" w:hAnsi="Verdana"/>
          <w:color w:val="000000"/>
          <w:sz w:val="18"/>
          <w:szCs w:val="18"/>
        </w:rPr>
      </w:pPr>
      <w:r>
        <w:rPr>
          <w:rStyle w:val="a4"/>
          <w:color w:val="000000"/>
          <w:sz w:val="29"/>
          <w:szCs w:val="29"/>
        </w:rPr>
        <w:t>16) </w:t>
      </w:r>
      <w:r>
        <w:rPr>
          <w:color w:val="000000"/>
          <w:sz w:val="29"/>
          <w:szCs w:val="29"/>
        </w:rPr>
        <w:t>за незаконные действия в отношении холодного оружия (статья 23.47).</w:t>
      </w:r>
    </w:p>
    <w:p w:rsidR="009C57F2" w:rsidRDefault="009C57F2" w:rsidP="009C57F2">
      <w:pPr>
        <w:pStyle w:val="a3"/>
        <w:jc w:val="both"/>
        <w:rPr>
          <w:rFonts w:ascii="Verdana" w:hAnsi="Verdana"/>
          <w:color w:val="000000"/>
          <w:sz w:val="18"/>
          <w:szCs w:val="18"/>
        </w:rPr>
      </w:pPr>
      <w:r>
        <w:rPr>
          <w:rStyle w:val="a4"/>
          <w:color w:val="000000"/>
          <w:sz w:val="29"/>
          <w:szCs w:val="29"/>
        </w:rPr>
        <w:t>3. </w:t>
      </w:r>
      <w:r>
        <w:rPr>
          <w:color w:val="000000"/>
          <w:sz w:val="29"/>
          <w:szCs w:val="29"/>
        </w:rPr>
        <w:t>Не подлежит административной ответственности физическое лицо, достигшее возраста, предусмотренного частями 1 или 2 настоящей статьи, если будет установлено, что вследствие отставания в умственном развитии, не связанного с психическим расстройством (заболеванием), оно во время совершения деяния было не способно сознавать его фактический характер или противоправность.</w:t>
      </w:r>
    </w:p>
    <w:p w:rsidR="009C57F2" w:rsidRDefault="009C57F2" w:rsidP="009C57F2">
      <w:pPr>
        <w:pStyle w:val="a3"/>
        <w:jc w:val="both"/>
        <w:rPr>
          <w:rFonts w:ascii="Verdana" w:hAnsi="Verdana"/>
          <w:color w:val="000000"/>
          <w:sz w:val="18"/>
          <w:szCs w:val="18"/>
        </w:rPr>
      </w:pPr>
      <w:r>
        <w:rPr>
          <w:color w:val="000000"/>
          <w:sz w:val="29"/>
          <w:szCs w:val="29"/>
        </w:rPr>
        <w:t>(Статья 4.3 — с учетом изменений, внесенных Законами Республики Беларусь от 07.05.2007 № 212-З, рег. № 2/1309 от 10.05.2007; 12.07.2013 № 64-З, рег. № 2/2062 от</w:t>
      </w:r>
    </w:p>
    <w:p w:rsidR="009C57F2" w:rsidRDefault="009C57F2" w:rsidP="009C57F2">
      <w:pPr>
        <w:pStyle w:val="a3"/>
        <w:rPr>
          <w:rFonts w:ascii="Verdana" w:hAnsi="Verdana"/>
          <w:color w:val="000000"/>
          <w:sz w:val="18"/>
          <w:szCs w:val="18"/>
        </w:rPr>
      </w:pPr>
      <w:r>
        <w:rPr>
          <w:rStyle w:val="a5"/>
          <w:b/>
          <w:bCs/>
          <w:color w:val="000000"/>
          <w:sz w:val="29"/>
          <w:szCs w:val="29"/>
        </w:rPr>
        <w:t>Статья 4.6.</w:t>
      </w:r>
      <w:r>
        <w:rPr>
          <w:b/>
          <w:bCs/>
          <w:i/>
          <w:iCs/>
          <w:color w:val="000000"/>
          <w:sz w:val="29"/>
          <w:szCs w:val="29"/>
        </w:rPr>
        <w:br/>
      </w:r>
      <w:r>
        <w:rPr>
          <w:rStyle w:val="a5"/>
          <w:b/>
          <w:bCs/>
          <w:color w:val="000000"/>
          <w:sz w:val="29"/>
          <w:szCs w:val="29"/>
        </w:rPr>
        <w:t> Ответственность несовершеннолетних</w:t>
      </w:r>
    </w:p>
    <w:p w:rsidR="009C57F2" w:rsidRDefault="009C57F2" w:rsidP="009C57F2">
      <w:pPr>
        <w:pStyle w:val="a3"/>
        <w:jc w:val="both"/>
        <w:rPr>
          <w:rFonts w:ascii="Verdana" w:hAnsi="Verdana"/>
          <w:color w:val="000000"/>
          <w:sz w:val="18"/>
          <w:szCs w:val="18"/>
        </w:rPr>
      </w:pPr>
      <w:r>
        <w:rPr>
          <w:rStyle w:val="a4"/>
          <w:color w:val="000000"/>
          <w:sz w:val="29"/>
          <w:szCs w:val="29"/>
        </w:rPr>
        <w:t>1. </w:t>
      </w:r>
      <w:r>
        <w:rPr>
          <w:color w:val="000000"/>
          <w:sz w:val="29"/>
          <w:szCs w:val="29"/>
        </w:rPr>
        <w:t>Административная ответственность несовершеннолетних в возрасте от четырнадцати до восемнадцати лет, совершивших административные правонарушения, наступает в соответствии с настоящим Кодексом.</w:t>
      </w:r>
    </w:p>
    <w:p w:rsidR="009C57F2" w:rsidRDefault="009C57F2" w:rsidP="009C57F2">
      <w:pPr>
        <w:pStyle w:val="a3"/>
        <w:jc w:val="both"/>
        <w:rPr>
          <w:rFonts w:ascii="Verdana" w:hAnsi="Verdana"/>
          <w:color w:val="000000"/>
          <w:sz w:val="18"/>
          <w:szCs w:val="18"/>
        </w:rPr>
      </w:pPr>
      <w:r>
        <w:rPr>
          <w:rStyle w:val="a4"/>
          <w:color w:val="000000"/>
          <w:sz w:val="29"/>
          <w:szCs w:val="29"/>
        </w:rPr>
        <w:t>2. </w:t>
      </w:r>
      <w:r>
        <w:rPr>
          <w:color w:val="000000"/>
          <w:sz w:val="29"/>
          <w:szCs w:val="29"/>
        </w:rPr>
        <w:t>На несовершеннолетних в возрасте от четырнадцати до восемнадцати лет не может налагаться административное взыскание в виде административного ареста, а на несовершеннолетних в возрасте от четырнадцати до шестнадцати лет не могут налагаться также административные взыскания в виде штрафа (за исключением случаев, когда они имеют свои заработок, стипендию и (или) иной собственный доход) или исправительных работ.</w:t>
      </w:r>
    </w:p>
    <w:p w:rsidR="009C57F2" w:rsidRDefault="009C57F2" w:rsidP="009C57F2">
      <w:pPr>
        <w:pStyle w:val="a3"/>
        <w:jc w:val="both"/>
        <w:rPr>
          <w:rFonts w:ascii="Verdana" w:hAnsi="Verdana"/>
          <w:color w:val="000000"/>
          <w:sz w:val="18"/>
          <w:szCs w:val="18"/>
        </w:rPr>
      </w:pPr>
      <w:r>
        <w:rPr>
          <w:rStyle w:val="a4"/>
          <w:color w:val="000000"/>
          <w:sz w:val="29"/>
          <w:szCs w:val="29"/>
        </w:rPr>
        <w:t>3. </w:t>
      </w:r>
      <w:r>
        <w:rPr>
          <w:color w:val="000000"/>
          <w:sz w:val="29"/>
          <w:szCs w:val="29"/>
        </w:rPr>
        <w:t>На несовершеннолетних в возрасте от четырнадцати до восемнадцати лет может налагаться административное взыскание в виде предупреждения независимо от того, предусмотрено ли оно в санкции статьи Особенной части настоящего Кодекса.</w:t>
      </w:r>
    </w:p>
    <w:p w:rsidR="009C57F2" w:rsidRDefault="009C57F2" w:rsidP="009C57F2">
      <w:pPr>
        <w:pStyle w:val="a3"/>
        <w:jc w:val="both"/>
        <w:rPr>
          <w:rFonts w:ascii="Verdana" w:hAnsi="Verdana"/>
          <w:color w:val="000000"/>
          <w:sz w:val="18"/>
          <w:szCs w:val="18"/>
        </w:rPr>
      </w:pPr>
      <w:r>
        <w:rPr>
          <w:color w:val="000000"/>
          <w:sz w:val="29"/>
          <w:szCs w:val="29"/>
        </w:rPr>
        <w:lastRenderedPageBreak/>
        <w:t> </w:t>
      </w:r>
    </w:p>
    <w:p w:rsidR="009C57F2" w:rsidRDefault="009C57F2" w:rsidP="009C57F2">
      <w:pPr>
        <w:pStyle w:val="a3"/>
        <w:rPr>
          <w:rFonts w:ascii="Verdana" w:hAnsi="Verdana"/>
          <w:color w:val="000000"/>
          <w:sz w:val="18"/>
          <w:szCs w:val="18"/>
        </w:rPr>
      </w:pPr>
      <w:r>
        <w:rPr>
          <w:rStyle w:val="a5"/>
          <w:b/>
          <w:bCs/>
          <w:color w:val="000000"/>
          <w:sz w:val="29"/>
          <w:szCs w:val="29"/>
        </w:rPr>
        <w:t>Статья 9.1.</w:t>
      </w:r>
      <w:r>
        <w:rPr>
          <w:b/>
          <w:bCs/>
          <w:i/>
          <w:iCs/>
          <w:color w:val="000000"/>
          <w:sz w:val="29"/>
          <w:szCs w:val="29"/>
        </w:rPr>
        <w:br/>
      </w:r>
      <w:r>
        <w:rPr>
          <w:rStyle w:val="a5"/>
          <w:b/>
          <w:bCs/>
          <w:color w:val="000000"/>
          <w:sz w:val="29"/>
          <w:szCs w:val="29"/>
        </w:rPr>
        <w:t> Умышленное причинение телесного повреждения и иные насильственные действия</w:t>
      </w:r>
    </w:p>
    <w:p w:rsidR="009C57F2" w:rsidRDefault="009C57F2" w:rsidP="009C57F2">
      <w:pPr>
        <w:pStyle w:val="a3"/>
        <w:jc w:val="both"/>
        <w:rPr>
          <w:rFonts w:ascii="Verdana" w:hAnsi="Verdana"/>
          <w:color w:val="000000"/>
          <w:sz w:val="18"/>
          <w:szCs w:val="18"/>
        </w:rPr>
      </w:pPr>
      <w:r>
        <w:rPr>
          <w:rStyle w:val="a4"/>
          <w:color w:val="000000"/>
          <w:sz w:val="29"/>
          <w:szCs w:val="29"/>
        </w:rPr>
        <w:t>1. </w:t>
      </w:r>
      <w:r>
        <w:rPr>
          <w:color w:val="000000"/>
          <w:sz w:val="29"/>
          <w:szCs w:val="29"/>
        </w:rPr>
        <w:t>Умышленное причинение телесного повреждения, не повлекшего за собой кратковременного расстройства здоровья или незначительной стойкой утраты трудоспособности, –</w:t>
      </w:r>
    </w:p>
    <w:p w:rsidR="009C57F2" w:rsidRDefault="009C57F2" w:rsidP="009C57F2">
      <w:pPr>
        <w:pStyle w:val="a3"/>
        <w:jc w:val="both"/>
        <w:rPr>
          <w:rFonts w:ascii="Verdana" w:hAnsi="Verdana"/>
          <w:color w:val="000000"/>
          <w:sz w:val="18"/>
          <w:szCs w:val="18"/>
        </w:rPr>
      </w:pPr>
      <w:r>
        <w:rPr>
          <w:color w:val="000000"/>
          <w:sz w:val="29"/>
          <w:szCs w:val="29"/>
        </w:rPr>
        <w:t>влечет наложение штрафа в размере от десяти до тридцати базовых величин или административный арест.</w:t>
      </w:r>
    </w:p>
    <w:p w:rsidR="009C57F2" w:rsidRDefault="009C57F2" w:rsidP="009C57F2">
      <w:pPr>
        <w:pStyle w:val="a3"/>
        <w:jc w:val="both"/>
        <w:rPr>
          <w:rFonts w:ascii="Verdana" w:hAnsi="Verdana"/>
          <w:color w:val="000000"/>
          <w:sz w:val="18"/>
          <w:szCs w:val="18"/>
        </w:rPr>
      </w:pPr>
      <w:r>
        <w:rPr>
          <w:rStyle w:val="a4"/>
          <w:color w:val="000000"/>
          <w:sz w:val="29"/>
          <w:szCs w:val="29"/>
        </w:rPr>
        <w:t>2. </w:t>
      </w:r>
      <w:r>
        <w:rPr>
          <w:color w:val="000000"/>
          <w:sz w:val="29"/>
          <w:szCs w:val="29"/>
        </w:rPr>
        <w:t>Нанесение побоев, не повлекшее причинения телесных повреждений, умышленное причинение боли, физических или психических страданий, совершенные в отношении близкого родственника либо члена семьи, если в этих действиях нет состава преступления, –</w:t>
      </w:r>
    </w:p>
    <w:p w:rsidR="009C57F2" w:rsidRDefault="009C57F2" w:rsidP="009C57F2">
      <w:pPr>
        <w:pStyle w:val="a3"/>
        <w:jc w:val="both"/>
        <w:rPr>
          <w:rFonts w:ascii="Verdana" w:hAnsi="Verdana"/>
          <w:color w:val="000000"/>
          <w:sz w:val="18"/>
          <w:szCs w:val="18"/>
        </w:rPr>
      </w:pPr>
      <w:r>
        <w:rPr>
          <w:color w:val="000000"/>
          <w:sz w:val="29"/>
          <w:szCs w:val="29"/>
        </w:rPr>
        <w:t>влекут наложение штрафа в размере до десяти базовых величин или административный арест.</w:t>
      </w:r>
    </w:p>
    <w:p w:rsidR="009C57F2" w:rsidRDefault="009C57F2" w:rsidP="009C57F2">
      <w:pPr>
        <w:pStyle w:val="a3"/>
        <w:jc w:val="both"/>
        <w:rPr>
          <w:rFonts w:ascii="Verdana" w:hAnsi="Verdana"/>
          <w:color w:val="000000"/>
          <w:sz w:val="18"/>
          <w:szCs w:val="18"/>
        </w:rPr>
      </w:pPr>
      <w:r>
        <w:rPr>
          <w:color w:val="000000"/>
          <w:sz w:val="29"/>
          <w:szCs w:val="29"/>
        </w:rPr>
        <w:t>(Статья 9.1 — в редакции Закона Республики Беларусь от 12.07.2013 № 64-З, рег. № 2/2062 от 24.07.2013)</w:t>
      </w:r>
    </w:p>
    <w:p w:rsidR="009C57F2" w:rsidRDefault="009C57F2" w:rsidP="009C57F2">
      <w:pPr>
        <w:pStyle w:val="a3"/>
        <w:jc w:val="both"/>
        <w:rPr>
          <w:rFonts w:ascii="Verdana" w:hAnsi="Verdana"/>
          <w:color w:val="000000"/>
          <w:sz w:val="18"/>
          <w:szCs w:val="18"/>
        </w:rPr>
      </w:pPr>
      <w:r>
        <w:rPr>
          <w:color w:val="000000"/>
          <w:sz w:val="29"/>
          <w:szCs w:val="29"/>
        </w:rPr>
        <w:t> </w:t>
      </w:r>
    </w:p>
    <w:p w:rsidR="009C57F2" w:rsidRDefault="009C57F2" w:rsidP="009C57F2">
      <w:pPr>
        <w:pStyle w:val="a3"/>
        <w:rPr>
          <w:rFonts w:ascii="Verdana" w:hAnsi="Verdana"/>
          <w:color w:val="000000"/>
          <w:sz w:val="18"/>
          <w:szCs w:val="18"/>
        </w:rPr>
      </w:pPr>
      <w:r>
        <w:rPr>
          <w:rStyle w:val="a5"/>
          <w:b/>
          <w:bCs/>
          <w:color w:val="000000"/>
          <w:sz w:val="29"/>
          <w:szCs w:val="29"/>
        </w:rPr>
        <w:t>Статья 9.4.</w:t>
      </w:r>
      <w:r>
        <w:rPr>
          <w:b/>
          <w:bCs/>
          <w:i/>
          <w:iCs/>
          <w:color w:val="000000"/>
          <w:sz w:val="29"/>
          <w:szCs w:val="29"/>
        </w:rPr>
        <w:br/>
      </w:r>
      <w:r>
        <w:rPr>
          <w:rStyle w:val="a5"/>
          <w:b/>
          <w:bCs/>
          <w:color w:val="000000"/>
          <w:sz w:val="29"/>
          <w:szCs w:val="29"/>
        </w:rPr>
        <w:t> Невыполнение обязанностей по воспитанию детей</w:t>
      </w:r>
    </w:p>
    <w:p w:rsidR="009C57F2" w:rsidRDefault="009C57F2" w:rsidP="009C57F2">
      <w:pPr>
        <w:pStyle w:val="a3"/>
        <w:jc w:val="both"/>
        <w:rPr>
          <w:rFonts w:ascii="Verdana" w:hAnsi="Verdana"/>
          <w:color w:val="000000"/>
          <w:sz w:val="18"/>
          <w:szCs w:val="18"/>
        </w:rPr>
      </w:pPr>
      <w:r>
        <w:rPr>
          <w:rStyle w:val="a4"/>
          <w:color w:val="000000"/>
          <w:sz w:val="29"/>
          <w:szCs w:val="29"/>
        </w:rPr>
        <w:t>1. </w:t>
      </w:r>
      <w:r>
        <w:rPr>
          <w:color w:val="000000"/>
          <w:sz w:val="29"/>
          <w:szCs w:val="29"/>
        </w:rPr>
        <w:t>Невыполнение родителями или лицами, их заменяющими, обязанностей по воспитанию детей, повлекшее совершение несовершеннолетним деяния, содержащего признаки административного правонарушения либо преступления, но не достигшим ко времени совершения такого деяния возраста, с которого наступает административная или уголовная ответственность за совершенное деяние, –</w:t>
      </w:r>
    </w:p>
    <w:p w:rsidR="009C57F2" w:rsidRDefault="009C57F2" w:rsidP="009C57F2">
      <w:pPr>
        <w:pStyle w:val="a3"/>
        <w:jc w:val="both"/>
        <w:rPr>
          <w:rFonts w:ascii="Verdana" w:hAnsi="Verdana"/>
          <w:color w:val="000000"/>
          <w:sz w:val="18"/>
          <w:szCs w:val="18"/>
        </w:rPr>
      </w:pPr>
      <w:r>
        <w:rPr>
          <w:color w:val="000000"/>
          <w:sz w:val="29"/>
          <w:szCs w:val="29"/>
        </w:rPr>
        <w:t>влечет предупреждение или наложение штрафа в размере до десяти базовых величин.</w:t>
      </w:r>
    </w:p>
    <w:p w:rsidR="009C57F2" w:rsidRDefault="009C57F2" w:rsidP="009C57F2">
      <w:pPr>
        <w:pStyle w:val="a3"/>
        <w:jc w:val="both"/>
        <w:rPr>
          <w:rFonts w:ascii="Verdana" w:hAnsi="Verdana"/>
          <w:color w:val="000000"/>
          <w:sz w:val="18"/>
          <w:szCs w:val="18"/>
        </w:rPr>
      </w:pPr>
      <w:r>
        <w:rPr>
          <w:rStyle w:val="a4"/>
          <w:color w:val="000000"/>
          <w:sz w:val="29"/>
          <w:szCs w:val="29"/>
        </w:rPr>
        <w:t>2. </w:t>
      </w:r>
      <w:r>
        <w:rPr>
          <w:color w:val="000000"/>
          <w:sz w:val="29"/>
          <w:szCs w:val="29"/>
        </w:rPr>
        <w:t>То же деяние, совершенное повторно в течение одного года после наложения административного взыскания за такое же нарушение, –</w:t>
      </w:r>
    </w:p>
    <w:p w:rsidR="009C57F2" w:rsidRDefault="009C57F2" w:rsidP="009C57F2">
      <w:pPr>
        <w:pStyle w:val="a3"/>
        <w:jc w:val="both"/>
        <w:rPr>
          <w:rFonts w:ascii="Verdana" w:hAnsi="Verdana"/>
          <w:color w:val="000000"/>
          <w:sz w:val="18"/>
          <w:szCs w:val="18"/>
        </w:rPr>
      </w:pPr>
      <w:r>
        <w:rPr>
          <w:color w:val="000000"/>
          <w:sz w:val="29"/>
          <w:szCs w:val="29"/>
        </w:rPr>
        <w:t>влечет наложение штрафа в размере от десяти до двадцати базовых величин.</w:t>
      </w:r>
    </w:p>
    <w:p w:rsidR="009C57F2" w:rsidRDefault="009C57F2" w:rsidP="009C57F2">
      <w:pPr>
        <w:pStyle w:val="a3"/>
        <w:jc w:val="both"/>
        <w:rPr>
          <w:rFonts w:ascii="Verdana" w:hAnsi="Verdana"/>
          <w:color w:val="000000"/>
          <w:sz w:val="18"/>
          <w:szCs w:val="18"/>
        </w:rPr>
      </w:pPr>
      <w:r>
        <w:rPr>
          <w:color w:val="000000"/>
          <w:sz w:val="29"/>
          <w:szCs w:val="29"/>
        </w:rPr>
        <w:lastRenderedPageBreak/>
        <w:t>(Статья 9.4 — с учетом изменений, внесенных Законом Республики Беларусь от 30.11.2010 № 198-З, рег. № 2/1750 от 06.12.2010)</w:t>
      </w:r>
    </w:p>
    <w:p w:rsidR="009C57F2" w:rsidRDefault="009C57F2" w:rsidP="009C57F2">
      <w:pPr>
        <w:pStyle w:val="a3"/>
        <w:rPr>
          <w:rFonts w:ascii="Verdana" w:hAnsi="Verdana"/>
          <w:color w:val="000000"/>
          <w:sz w:val="18"/>
          <w:szCs w:val="18"/>
        </w:rPr>
      </w:pPr>
      <w:r>
        <w:rPr>
          <w:rStyle w:val="a5"/>
          <w:b/>
          <w:bCs/>
          <w:color w:val="000000"/>
          <w:sz w:val="29"/>
          <w:szCs w:val="29"/>
        </w:rPr>
        <w:t>Статья 9.27.</w:t>
      </w:r>
      <w:r>
        <w:rPr>
          <w:b/>
          <w:bCs/>
          <w:i/>
          <w:iCs/>
          <w:color w:val="000000"/>
          <w:sz w:val="29"/>
          <w:szCs w:val="29"/>
        </w:rPr>
        <w:br/>
      </w:r>
      <w:r>
        <w:rPr>
          <w:rStyle w:val="a5"/>
          <w:b/>
          <w:bCs/>
          <w:color w:val="000000"/>
          <w:sz w:val="29"/>
          <w:szCs w:val="29"/>
        </w:rPr>
        <w:t> Уклонение родителей от трудоустройства по судебному постановлению</w:t>
      </w:r>
    </w:p>
    <w:p w:rsidR="009C57F2" w:rsidRDefault="009C57F2" w:rsidP="009C57F2">
      <w:pPr>
        <w:pStyle w:val="a3"/>
        <w:jc w:val="both"/>
        <w:rPr>
          <w:rFonts w:ascii="Verdana" w:hAnsi="Verdana"/>
          <w:color w:val="000000"/>
          <w:sz w:val="18"/>
          <w:szCs w:val="18"/>
        </w:rPr>
      </w:pPr>
      <w:r>
        <w:rPr>
          <w:color w:val="000000"/>
          <w:sz w:val="29"/>
          <w:szCs w:val="29"/>
        </w:rPr>
        <w:t>Уклонение родителей, обязанных возмещать расходы, затраченные государством на содержание детей, находящихся на государственном обеспечении, от трудоустройства по судебному постановлению, повлекшее за собой неисполнение или неполное исполнение ежемесячных обязательств по возмещению таких расходов, –</w:t>
      </w:r>
    </w:p>
    <w:p w:rsidR="009C57F2" w:rsidRDefault="009C57F2" w:rsidP="009C57F2">
      <w:pPr>
        <w:pStyle w:val="a3"/>
        <w:jc w:val="both"/>
        <w:rPr>
          <w:rFonts w:ascii="Verdana" w:hAnsi="Verdana"/>
          <w:color w:val="000000"/>
          <w:sz w:val="18"/>
          <w:szCs w:val="18"/>
        </w:rPr>
      </w:pPr>
      <w:r>
        <w:rPr>
          <w:color w:val="000000"/>
          <w:sz w:val="29"/>
          <w:szCs w:val="29"/>
        </w:rPr>
        <w:t>влечет административный арест.</w:t>
      </w:r>
    </w:p>
    <w:p w:rsidR="009C57F2" w:rsidRDefault="009C57F2" w:rsidP="009C57F2">
      <w:pPr>
        <w:pStyle w:val="a3"/>
        <w:jc w:val="both"/>
        <w:rPr>
          <w:rFonts w:ascii="Verdana" w:hAnsi="Verdana"/>
          <w:color w:val="000000"/>
          <w:sz w:val="18"/>
          <w:szCs w:val="18"/>
        </w:rPr>
      </w:pPr>
      <w:r>
        <w:rPr>
          <w:color w:val="000000"/>
          <w:sz w:val="29"/>
          <w:szCs w:val="29"/>
        </w:rPr>
        <w:t>Примечание. Под уклонением от трудоустройства по судебному постановлению в настоящей статье понимаются уклонение от явки в органы по труду, занятости и социальной защите, организации для трудоустройства, от прохождения медицинского осмотра, получения необходимых для трудоустройства документов, а также иные виновные действия (бездействие), повлекшие неисполнение судебного постановления о трудоустройстве.</w:t>
      </w:r>
    </w:p>
    <w:p w:rsidR="009C57F2" w:rsidRDefault="009C57F2" w:rsidP="009C57F2">
      <w:pPr>
        <w:pStyle w:val="a3"/>
        <w:jc w:val="both"/>
        <w:rPr>
          <w:rFonts w:ascii="Verdana" w:hAnsi="Verdana"/>
          <w:color w:val="000000"/>
          <w:sz w:val="18"/>
          <w:szCs w:val="18"/>
        </w:rPr>
      </w:pPr>
      <w:r>
        <w:rPr>
          <w:color w:val="000000"/>
          <w:sz w:val="29"/>
          <w:szCs w:val="29"/>
        </w:rPr>
        <w:t>(Статья 9.27 — введена Законом Республики Беларусь от 15.07.2010 № 166-З, рег. № 2/1718 от 22.07.2010)</w:t>
      </w:r>
    </w:p>
    <w:p w:rsidR="009C57F2" w:rsidRDefault="009C57F2" w:rsidP="009C57F2">
      <w:pPr>
        <w:pStyle w:val="a3"/>
        <w:jc w:val="both"/>
        <w:rPr>
          <w:rFonts w:ascii="Verdana" w:hAnsi="Verdana"/>
          <w:color w:val="000000"/>
          <w:sz w:val="18"/>
          <w:szCs w:val="18"/>
        </w:rPr>
      </w:pPr>
      <w:r>
        <w:rPr>
          <w:rStyle w:val="a4"/>
          <w:color w:val="000000"/>
          <w:sz w:val="29"/>
          <w:szCs w:val="29"/>
        </w:rPr>
        <w:t> </w:t>
      </w:r>
    </w:p>
    <w:p w:rsidR="009C57F2" w:rsidRDefault="009C57F2" w:rsidP="009C57F2">
      <w:pPr>
        <w:pStyle w:val="a3"/>
        <w:rPr>
          <w:rFonts w:ascii="Verdana" w:hAnsi="Verdana"/>
          <w:color w:val="000000"/>
          <w:sz w:val="18"/>
          <w:szCs w:val="18"/>
        </w:rPr>
      </w:pPr>
      <w:r>
        <w:rPr>
          <w:rStyle w:val="a4"/>
          <w:color w:val="000000"/>
          <w:sz w:val="29"/>
          <w:szCs w:val="29"/>
        </w:rPr>
        <w:t>Глава 17</w:t>
      </w:r>
      <w:r>
        <w:rPr>
          <w:b/>
          <w:bCs/>
          <w:color w:val="000000"/>
          <w:sz w:val="29"/>
          <w:szCs w:val="29"/>
        </w:rPr>
        <w:br/>
      </w:r>
      <w:r>
        <w:rPr>
          <w:rStyle w:val="a4"/>
          <w:color w:val="000000"/>
          <w:sz w:val="29"/>
          <w:szCs w:val="29"/>
        </w:rPr>
        <w:t> АДМИНИСТРАТИВНЫЕ ПРАВОНАРУШЕНИЯ ПРОТИВ ОБЩЕСТВЕННОГО ПОРЯДКА И НРАВСТВЕННОСТИ</w:t>
      </w:r>
    </w:p>
    <w:p w:rsidR="009C57F2" w:rsidRDefault="009C57F2" w:rsidP="009C57F2">
      <w:pPr>
        <w:pStyle w:val="a3"/>
        <w:rPr>
          <w:rFonts w:ascii="Verdana" w:hAnsi="Verdana"/>
          <w:color w:val="000000"/>
          <w:sz w:val="18"/>
          <w:szCs w:val="18"/>
        </w:rPr>
      </w:pPr>
      <w:bookmarkStart w:id="1" w:name="RichViewCheckpoint1"/>
      <w:bookmarkEnd w:id="1"/>
      <w:r>
        <w:rPr>
          <w:rStyle w:val="a5"/>
          <w:b/>
          <w:bCs/>
          <w:color w:val="000000"/>
          <w:sz w:val="29"/>
          <w:szCs w:val="29"/>
        </w:rPr>
        <w:t>Статья 17.1.</w:t>
      </w:r>
      <w:r>
        <w:rPr>
          <w:b/>
          <w:bCs/>
          <w:i/>
          <w:iCs/>
          <w:color w:val="000000"/>
          <w:sz w:val="29"/>
          <w:szCs w:val="29"/>
        </w:rPr>
        <w:br/>
      </w:r>
      <w:r>
        <w:rPr>
          <w:rStyle w:val="a5"/>
          <w:b/>
          <w:bCs/>
          <w:color w:val="000000"/>
          <w:sz w:val="29"/>
          <w:szCs w:val="29"/>
        </w:rPr>
        <w:t> Мелкое хулиганство</w:t>
      </w:r>
    </w:p>
    <w:p w:rsidR="009C57F2" w:rsidRDefault="009C57F2" w:rsidP="009C57F2">
      <w:pPr>
        <w:pStyle w:val="a3"/>
        <w:jc w:val="both"/>
        <w:rPr>
          <w:rFonts w:ascii="Verdana" w:hAnsi="Verdana"/>
          <w:color w:val="000000"/>
          <w:sz w:val="18"/>
          <w:szCs w:val="18"/>
        </w:rPr>
      </w:pPr>
      <w:r>
        <w:rPr>
          <w:color w:val="000000"/>
          <w:sz w:val="29"/>
          <w:szCs w:val="29"/>
        </w:rPr>
        <w:t>Нецензурная брань в общественном месте, оскорбительное приставание к гражданам и другие умышленные действия, нарушающие общественный порядок, деятельность организаций или спокойствие граждан и выражающиеся в явном неуважении к обществу, –</w:t>
      </w:r>
    </w:p>
    <w:p w:rsidR="009C57F2" w:rsidRDefault="009C57F2" w:rsidP="009C57F2">
      <w:pPr>
        <w:pStyle w:val="a3"/>
        <w:jc w:val="both"/>
        <w:rPr>
          <w:rFonts w:ascii="Verdana" w:hAnsi="Verdana"/>
          <w:color w:val="000000"/>
          <w:sz w:val="18"/>
          <w:szCs w:val="18"/>
        </w:rPr>
      </w:pPr>
      <w:r>
        <w:rPr>
          <w:color w:val="000000"/>
          <w:sz w:val="29"/>
          <w:szCs w:val="29"/>
        </w:rPr>
        <w:t>влекут наложение штрафа в размере от двух до тридцати базовых величин или административный арест.</w:t>
      </w:r>
    </w:p>
    <w:p w:rsidR="009C57F2" w:rsidRDefault="009C57F2" w:rsidP="009C57F2">
      <w:pPr>
        <w:pStyle w:val="a3"/>
        <w:rPr>
          <w:rFonts w:ascii="Verdana" w:hAnsi="Verdana"/>
          <w:color w:val="000000"/>
          <w:sz w:val="18"/>
          <w:szCs w:val="18"/>
        </w:rPr>
      </w:pPr>
      <w:bookmarkStart w:id="2" w:name="RichViewCheckpoint2"/>
      <w:bookmarkStart w:id="3" w:name="RichViewCheckpoint3"/>
      <w:bookmarkEnd w:id="2"/>
      <w:bookmarkEnd w:id="3"/>
      <w:r>
        <w:rPr>
          <w:rStyle w:val="a5"/>
          <w:b/>
          <w:bCs/>
          <w:color w:val="000000"/>
          <w:sz w:val="29"/>
          <w:szCs w:val="29"/>
        </w:rPr>
        <w:t>Статья 17.3.</w:t>
      </w:r>
      <w:r>
        <w:rPr>
          <w:b/>
          <w:bCs/>
          <w:i/>
          <w:iCs/>
          <w:color w:val="000000"/>
          <w:sz w:val="29"/>
          <w:szCs w:val="29"/>
        </w:rPr>
        <w:br/>
      </w:r>
      <w:r>
        <w:rPr>
          <w:rStyle w:val="a5"/>
          <w:b/>
          <w:bCs/>
          <w:color w:val="000000"/>
          <w:sz w:val="29"/>
          <w:szCs w:val="29"/>
        </w:rPr>
        <w:t xml:space="preserve"> Распитие алкогольных, слабоалкогольных напитков или пива, </w:t>
      </w:r>
      <w:r>
        <w:rPr>
          <w:rStyle w:val="a5"/>
          <w:b/>
          <w:bCs/>
          <w:color w:val="000000"/>
          <w:sz w:val="29"/>
          <w:szCs w:val="29"/>
        </w:rPr>
        <w:lastRenderedPageBreak/>
        <w:t>потребление наркотических средств или психотропных веществ, их аналогов в общественном месте либо появление в общественном месте или на работе в состоянии опьянения</w:t>
      </w:r>
    </w:p>
    <w:p w:rsidR="009C57F2" w:rsidRDefault="009C57F2" w:rsidP="009C57F2">
      <w:pPr>
        <w:pStyle w:val="a3"/>
        <w:jc w:val="both"/>
        <w:rPr>
          <w:rFonts w:ascii="Verdana" w:hAnsi="Verdana"/>
          <w:color w:val="000000"/>
          <w:sz w:val="18"/>
          <w:szCs w:val="18"/>
        </w:rPr>
      </w:pPr>
      <w:r>
        <w:rPr>
          <w:rStyle w:val="a4"/>
          <w:color w:val="000000"/>
          <w:sz w:val="29"/>
          <w:szCs w:val="29"/>
        </w:rPr>
        <w:t>1. </w:t>
      </w:r>
      <w:r>
        <w:rPr>
          <w:color w:val="000000"/>
          <w:sz w:val="29"/>
          <w:szCs w:val="29"/>
        </w:rPr>
        <w:t>Распитие алкогольных, слабоалкогольных напитков или пива на улице, стадионе, в сквере, парке, общественном транспорте или в других общественных местах, кроме мест, предназначенных для употребления алкогольных, слабоалкогольных напитков или пива, либо появление в общественном месте в пьяном виде, оскорбляющем человеческое достоинство и нравственность, либо потребление в общественном месте наркотических средств или психотропных веществ без назначения врача, либо потребление в общественном месте аналогов наркотических средств или психотропных веществ –</w:t>
      </w:r>
    </w:p>
    <w:p w:rsidR="009C57F2" w:rsidRDefault="009C57F2" w:rsidP="009C57F2">
      <w:pPr>
        <w:pStyle w:val="a3"/>
        <w:jc w:val="both"/>
        <w:rPr>
          <w:rFonts w:ascii="Verdana" w:hAnsi="Verdana"/>
          <w:color w:val="000000"/>
          <w:sz w:val="18"/>
          <w:szCs w:val="18"/>
        </w:rPr>
      </w:pPr>
      <w:r>
        <w:rPr>
          <w:color w:val="000000"/>
          <w:sz w:val="29"/>
          <w:szCs w:val="29"/>
        </w:rPr>
        <w:t>влекут наложение штрафа в размере до восьми базовых величин.</w:t>
      </w:r>
    </w:p>
    <w:p w:rsidR="009C57F2" w:rsidRDefault="009C57F2" w:rsidP="009C57F2">
      <w:pPr>
        <w:pStyle w:val="a3"/>
        <w:jc w:val="both"/>
        <w:rPr>
          <w:rFonts w:ascii="Verdana" w:hAnsi="Verdana"/>
          <w:color w:val="000000"/>
          <w:sz w:val="18"/>
          <w:szCs w:val="18"/>
        </w:rPr>
      </w:pPr>
      <w:bookmarkStart w:id="4" w:name="RichViewCheckpoint4"/>
      <w:bookmarkEnd w:id="4"/>
      <w:r>
        <w:rPr>
          <w:rStyle w:val="a4"/>
          <w:color w:val="000000"/>
          <w:sz w:val="29"/>
          <w:szCs w:val="29"/>
        </w:rPr>
        <w:t>2. </w:t>
      </w:r>
      <w:r>
        <w:rPr>
          <w:color w:val="000000"/>
          <w:sz w:val="29"/>
          <w:szCs w:val="29"/>
        </w:rPr>
        <w:t xml:space="preserve">Нахождение на рабочем месте в рабочее время в состоянии алкогольного, наркотического или </w:t>
      </w:r>
      <w:proofErr w:type="spellStart"/>
      <w:r>
        <w:rPr>
          <w:color w:val="000000"/>
          <w:sz w:val="29"/>
          <w:szCs w:val="29"/>
        </w:rPr>
        <w:t>токсикоманического</w:t>
      </w:r>
      <w:proofErr w:type="spellEnd"/>
      <w:r>
        <w:rPr>
          <w:color w:val="000000"/>
          <w:sz w:val="29"/>
          <w:szCs w:val="29"/>
        </w:rPr>
        <w:t xml:space="preserve"> опьянения –</w:t>
      </w:r>
    </w:p>
    <w:p w:rsidR="009C57F2" w:rsidRDefault="009C57F2" w:rsidP="009C57F2">
      <w:pPr>
        <w:pStyle w:val="a3"/>
        <w:jc w:val="both"/>
        <w:rPr>
          <w:rFonts w:ascii="Verdana" w:hAnsi="Verdana"/>
          <w:color w:val="000000"/>
          <w:sz w:val="18"/>
          <w:szCs w:val="18"/>
        </w:rPr>
      </w:pPr>
      <w:r>
        <w:rPr>
          <w:color w:val="000000"/>
          <w:sz w:val="29"/>
          <w:szCs w:val="29"/>
        </w:rPr>
        <w:t>влечет наложение штрафа в размере от одной до десяти базовых величин.</w:t>
      </w:r>
    </w:p>
    <w:p w:rsidR="009C57F2" w:rsidRDefault="009C57F2" w:rsidP="009C57F2">
      <w:pPr>
        <w:pStyle w:val="a3"/>
        <w:jc w:val="both"/>
        <w:rPr>
          <w:rFonts w:ascii="Verdana" w:hAnsi="Verdana"/>
          <w:color w:val="000000"/>
          <w:sz w:val="18"/>
          <w:szCs w:val="18"/>
        </w:rPr>
      </w:pPr>
      <w:bookmarkStart w:id="5" w:name="RichViewCheckpoint5"/>
      <w:bookmarkEnd w:id="5"/>
      <w:r>
        <w:rPr>
          <w:rStyle w:val="a4"/>
          <w:color w:val="000000"/>
          <w:sz w:val="29"/>
          <w:szCs w:val="29"/>
        </w:rPr>
        <w:t>3. </w:t>
      </w:r>
      <w:r>
        <w:rPr>
          <w:color w:val="000000"/>
          <w:sz w:val="29"/>
          <w:szCs w:val="29"/>
        </w:rPr>
        <w:t>Действия, предусмотренные частями 1 и 2 настоящей статьи, совершенные повторно в течение одного года после наложения административного взыскания за такие же нарушения, –</w:t>
      </w:r>
    </w:p>
    <w:p w:rsidR="009C57F2" w:rsidRDefault="009C57F2" w:rsidP="009C57F2">
      <w:pPr>
        <w:pStyle w:val="a3"/>
        <w:jc w:val="both"/>
        <w:rPr>
          <w:rFonts w:ascii="Verdana" w:hAnsi="Verdana"/>
          <w:color w:val="000000"/>
          <w:sz w:val="18"/>
          <w:szCs w:val="18"/>
        </w:rPr>
      </w:pPr>
      <w:r>
        <w:rPr>
          <w:color w:val="000000"/>
          <w:sz w:val="29"/>
          <w:szCs w:val="29"/>
        </w:rPr>
        <w:t>влекут наложение штрафа в размере от двух до пятнадцати базовых величин или административный арест.</w:t>
      </w:r>
    </w:p>
    <w:p w:rsidR="009C57F2" w:rsidRDefault="009C57F2" w:rsidP="009C57F2">
      <w:pPr>
        <w:pStyle w:val="a3"/>
        <w:jc w:val="both"/>
        <w:rPr>
          <w:rFonts w:ascii="Verdana" w:hAnsi="Verdana"/>
          <w:color w:val="000000"/>
          <w:sz w:val="18"/>
          <w:szCs w:val="18"/>
        </w:rPr>
      </w:pPr>
      <w:r>
        <w:rPr>
          <w:color w:val="000000"/>
          <w:sz w:val="29"/>
          <w:szCs w:val="29"/>
        </w:rPr>
        <w:t>(Статья 17.3 — в редакции Закона Республики Беларусь от 28.12.2009 № 98-З, рег. № 2/1651 от 06.01.2010; с учетом изменений, внесенных Законом Республики Беларусь от 12.07.2013 № 64-З, рег. № 2/2062 от 24.07.2013)</w:t>
      </w:r>
    </w:p>
    <w:p w:rsidR="009C57F2" w:rsidRDefault="009C57F2" w:rsidP="009C57F2">
      <w:pPr>
        <w:pStyle w:val="a3"/>
        <w:rPr>
          <w:rFonts w:ascii="Verdana" w:hAnsi="Verdana"/>
          <w:color w:val="000000"/>
          <w:sz w:val="18"/>
          <w:szCs w:val="18"/>
        </w:rPr>
      </w:pPr>
      <w:bookmarkStart w:id="6" w:name="RichViewCheckpoint6"/>
      <w:bookmarkEnd w:id="6"/>
      <w:r>
        <w:rPr>
          <w:rStyle w:val="a5"/>
          <w:b/>
          <w:bCs/>
          <w:color w:val="000000"/>
          <w:sz w:val="29"/>
          <w:szCs w:val="29"/>
        </w:rPr>
        <w:t>Статья 17.4.</w:t>
      </w:r>
      <w:r>
        <w:rPr>
          <w:b/>
          <w:bCs/>
          <w:i/>
          <w:iCs/>
          <w:color w:val="000000"/>
          <w:sz w:val="29"/>
          <w:szCs w:val="29"/>
        </w:rPr>
        <w:br/>
      </w:r>
      <w:r>
        <w:rPr>
          <w:rStyle w:val="a5"/>
          <w:b/>
          <w:bCs/>
          <w:color w:val="000000"/>
          <w:sz w:val="29"/>
          <w:szCs w:val="29"/>
        </w:rPr>
        <w:t> Вовлечение несовершеннолетнего в антиобщественное поведение</w:t>
      </w:r>
    </w:p>
    <w:p w:rsidR="009C57F2" w:rsidRDefault="009C57F2" w:rsidP="009C57F2">
      <w:pPr>
        <w:pStyle w:val="a3"/>
        <w:jc w:val="both"/>
        <w:rPr>
          <w:rFonts w:ascii="Verdana" w:hAnsi="Verdana"/>
          <w:color w:val="000000"/>
          <w:sz w:val="18"/>
          <w:szCs w:val="18"/>
        </w:rPr>
      </w:pPr>
      <w:r>
        <w:rPr>
          <w:color w:val="000000"/>
          <w:sz w:val="29"/>
          <w:szCs w:val="29"/>
        </w:rPr>
        <w:t>Вовлечение несовершеннолетнего в антиобщественное поведение путем покупки для него алкогольных, слабоалкогольных напитков или пива, а также иное вовлечение лицом, достигшим восемнадцатилетнего возраста, заведомо несовершеннолетнего в употребление алкогольных, слабоалкогольных напитков или пива либо в немедицинское употребление сильнодействующих или других одурманивающих веществ –</w:t>
      </w:r>
    </w:p>
    <w:p w:rsidR="009C57F2" w:rsidRDefault="009C57F2" w:rsidP="009C57F2">
      <w:pPr>
        <w:pStyle w:val="a3"/>
        <w:jc w:val="both"/>
        <w:rPr>
          <w:rFonts w:ascii="Verdana" w:hAnsi="Verdana"/>
          <w:color w:val="000000"/>
          <w:sz w:val="18"/>
          <w:szCs w:val="18"/>
        </w:rPr>
      </w:pPr>
      <w:r>
        <w:rPr>
          <w:color w:val="000000"/>
          <w:sz w:val="29"/>
          <w:szCs w:val="29"/>
        </w:rPr>
        <w:t>влекут наложение штрафа в размере от десяти до тридцати базовых величин.</w:t>
      </w:r>
    </w:p>
    <w:p w:rsidR="009C57F2" w:rsidRDefault="009C57F2" w:rsidP="009C57F2">
      <w:pPr>
        <w:pStyle w:val="a3"/>
        <w:jc w:val="both"/>
        <w:rPr>
          <w:rFonts w:ascii="Verdana" w:hAnsi="Verdana"/>
          <w:color w:val="000000"/>
          <w:sz w:val="18"/>
          <w:szCs w:val="18"/>
        </w:rPr>
      </w:pPr>
      <w:r>
        <w:rPr>
          <w:color w:val="000000"/>
          <w:sz w:val="29"/>
          <w:szCs w:val="29"/>
        </w:rPr>
        <w:lastRenderedPageBreak/>
        <w:t>(Статья 17.4 — с учетом изменений, внесенных Законом Республики Беларусь от 28.12.2009 № 98-З, рег. № 2/1651 от 06.01.2010)</w:t>
      </w:r>
    </w:p>
    <w:p w:rsidR="009C57F2" w:rsidRDefault="009C57F2" w:rsidP="009C57F2">
      <w:pPr>
        <w:pStyle w:val="a3"/>
        <w:rPr>
          <w:rFonts w:ascii="Verdana" w:hAnsi="Verdana"/>
          <w:color w:val="000000"/>
          <w:sz w:val="18"/>
          <w:szCs w:val="18"/>
        </w:rPr>
      </w:pPr>
      <w:bookmarkStart w:id="7" w:name="RichViewCheckpoint7"/>
      <w:bookmarkEnd w:id="7"/>
      <w:r>
        <w:rPr>
          <w:rStyle w:val="a5"/>
          <w:b/>
          <w:bCs/>
          <w:color w:val="000000"/>
          <w:sz w:val="29"/>
          <w:szCs w:val="29"/>
        </w:rPr>
        <w:t>Статья 17.5.</w:t>
      </w:r>
      <w:r>
        <w:rPr>
          <w:b/>
          <w:bCs/>
          <w:i/>
          <w:iCs/>
          <w:color w:val="000000"/>
          <w:sz w:val="29"/>
          <w:szCs w:val="29"/>
        </w:rPr>
        <w:br/>
      </w:r>
      <w:r>
        <w:rPr>
          <w:rStyle w:val="a5"/>
          <w:b/>
          <w:bCs/>
          <w:color w:val="000000"/>
          <w:sz w:val="29"/>
          <w:szCs w:val="29"/>
        </w:rPr>
        <w:t> Занятие проституцией</w:t>
      </w:r>
    </w:p>
    <w:p w:rsidR="009C57F2" w:rsidRDefault="009C57F2" w:rsidP="009C57F2">
      <w:pPr>
        <w:pStyle w:val="a3"/>
        <w:jc w:val="both"/>
        <w:rPr>
          <w:rFonts w:ascii="Verdana" w:hAnsi="Verdana"/>
          <w:color w:val="000000"/>
          <w:sz w:val="18"/>
          <w:szCs w:val="18"/>
        </w:rPr>
      </w:pPr>
      <w:r>
        <w:rPr>
          <w:rStyle w:val="a4"/>
          <w:color w:val="000000"/>
          <w:sz w:val="29"/>
          <w:szCs w:val="29"/>
        </w:rPr>
        <w:t>1. </w:t>
      </w:r>
      <w:r>
        <w:rPr>
          <w:color w:val="000000"/>
          <w:sz w:val="29"/>
          <w:szCs w:val="29"/>
        </w:rPr>
        <w:t>Занятие проституцией –</w:t>
      </w:r>
    </w:p>
    <w:p w:rsidR="009C57F2" w:rsidRDefault="009C57F2" w:rsidP="009C57F2">
      <w:pPr>
        <w:pStyle w:val="a3"/>
        <w:jc w:val="both"/>
        <w:rPr>
          <w:rFonts w:ascii="Verdana" w:hAnsi="Verdana"/>
          <w:color w:val="000000"/>
          <w:sz w:val="18"/>
          <w:szCs w:val="18"/>
        </w:rPr>
      </w:pPr>
      <w:r>
        <w:rPr>
          <w:color w:val="000000"/>
          <w:sz w:val="29"/>
          <w:szCs w:val="29"/>
        </w:rPr>
        <w:t>влечет наложение штрафа в размере от шести до двадцати базовых величин или административный арест.</w:t>
      </w:r>
    </w:p>
    <w:p w:rsidR="009C57F2" w:rsidRDefault="009C57F2" w:rsidP="009C57F2">
      <w:pPr>
        <w:pStyle w:val="a3"/>
        <w:jc w:val="both"/>
        <w:rPr>
          <w:rFonts w:ascii="Verdana" w:hAnsi="Verdana"/>
          <w:color w:val="000000"/>
          <w:sz w:val="18"/>
          <w:szCs w:val="18"/>
        </w:rPr>
      </w:pPr>
      <w:r>
        <w:rPr>
          <w:rStyle w:val="a4"/>
          <w:color w:val="000000"/>
          <w:sz w:val="29"/>
          <w:szCs w:val="29"/>
        </w:rPr>
        <w:t>2. </w:t>
      </w:r>
      <w:r>
        <w:rPr>
          <w:color w:val="000000"/>
          <w:sz w:val="29"/>
          <w:szCs w:val="29"/>
        </w:rPr>
        <w:t>То же действие, совершенное повторно в течение одного года после наложения административного взыскания за такое же нарушение, –</w:t>
      </w:r>
    </w:p>
    <w:p w:rsidR="009C57F2" w:rsidRDefault="009C57F2" w:rsidP="009C57F2">
      <w:pPr>
        <w:pStyle w:val="a3"/>
        <w:jc w:val="both"/>
        <w:rPr>
          <w:rFonts w:ascii="Verdana" w:hAnsi="Verdana"/>
          <w:color w:val="000000"/>
          <w:sz w:val="18"/>
          <w:szCs w:val="18"/>
        </w:rPr>
      </w:pPr>
      <w:r>
        <w:rPr>
          <w:color w:val="000000"/>
          <w:sz w:val="29"/>
          <w:szCs w:val="29"/>
        </w:rPr>
        <w:t>влечет наложение штрафа в размере от тридцати до пятидесяти базовых величин или административный арест.</w:t>
      </w:r>
    </w:p>
    <w:p w:rsidR="009C57F2" w:rsidRDefault="009C57F2" w:rsidP="009C57F2">
      <w:pPr>
        <w:pStyle w:val="a3"/>
        <w:jc w:val="both"/>
        <w:rPr>
          <w:rFonts w:ascii="Verdana" w:hAnsi="Verdana"/>
          <w:color w:val="000000"/>
          <w:sz w:val="18"/>
          <w:szCs w:val="18"/>
        </w:rPr>
      </w:pPr>
      <w:r>
        <w:rPr>
          <w:color w:val="000000"/>
          <w:sz w:val="29"/>
          <w:szCs w:val="29"/>
        </w:rPr>
        <w:t>(Статья 17.5 — с учетом изменений, внесенных Законом Республики Беларусь от 10.11.2008 № 451-З, рег. № 2/1547 от 14.11.2008)</w:t>
      </w:r>
    </w:p>
    <w:p w:rsidR="009C57F2" w:rsidRDefault="009C57F2" w:rsidP="009C57F2">
      <w:pPr>
        <w:pStyle w:val="a3"/>
        <w:rPr>
          <w:rFonts w:ascii="Verdana" w:hAnsi="Verdana"/>
          <w:color w:val="000000"/>
          <w:sz w:val="18"/>
          <w:szCs w:val="18"/>
        </w:rPr>
      </w:pPr>
      <w:bookmarkStart w:id="8" w:name="RichViewCheckpoint8"/>
      <w:bookmarkEnd w:id="8"/>
      <w:r>
        <w:rPr>
          <w:rStyle w:val="a5"/>
          <w:b/>
          <w:bCs/>
          <w:color w:val="000000"/>
          <w:sz w:val="29"/>
          <w:szCs w:val="29"/>
        </w:rPr>
        <w:t>Статья 17.6.</w:t>
      </w:r>
      <w:r>
        <w:rPr>
          <w:b/>
          <w:bCs/>
          <w:i/>
          <w:iCs/>
          <w:color w:val="000000"/>
          <w:sz w:val="29"/>
          <w:szCs w:val="29"/>
        </w:rPr>
        <w:br/>
      </w:r>
      <w:r>
        <w:rPr>
          <w:rStyle w:val="a5"/>
          <w:b/>
          <w:bCs/>
          <w:color w:val="000000"/>
          <w:sz w:val="29"/>
          <w:szCs w:val="29"/>
        </w:rPr>
        <w:t> Заведомо ложное сообщение</w:t>
      </w:r>
    </w:p>
    <w:p w:rsidR="009C57F2" w:rsidRDefault="009C57F2" w:rsidP="009C57F2">
      <w:pPr>
        <w:pStyle w:val="a3"/>
        <w:jc w:val="both"/>
        <w:rPr>
          <w:rFonts w:ascii="Verdana" w:hAnsi="Verdana"/>
          <w:color w:val="000000"/>
          <w:sz w:val="18"/>
          <w:szCs w:val="18"/>
        </w:rPr>
      </w:pPr>
      <w:r>
        <w:rPr>
          <w:rStyle w:val="a4"/>
          <w:color w:val="000000"/>
          <w:sz w:val="29"/>
          <w:szCs w:val="29"/>
        </w:rPr>
        <w:t>1. </w:t>
      </w:r>
      <w:r>
        <w:rPr>
          <w:color w:val="000000"/>
          <w:sz w:val="29"/>
          <w:szCs w:val="29"/>
        </w:rPr>
        <w:t>Заведомо ложное сообщение, повлекшее принятие мер реагирования милицией, скорой медицинской помощью, подразделениями по чрезвычайным ситуациям или другими специализированными службами, –</w:t>
      </w:r>
    </w:p>
    <w:p w:rsidR="009C57F2" w:rsidRDefault="009C57F2" w:rsidP="009C57F2">
      <w:pPr>
        <w:pStyle w:val="a3"/>
        <w:jc w:val="both"/>
        <w:rPr>
          <w:rFonts w:ascii="Verdana" w:hAnsi="Verdana"/>
          <w:color w:val="000000"/>
          <w:sz w:val="18"/>
          <w:szCs w:val="18"/>
        </w:rPr>
      </w:pPr>
      <w:r>
        <w:rPr>
          <w:color w:val="000000"/>
          <w:sz w:val="29"/>
          <w:szCs w:val="29"/>
        </w:rPr>
        <w:t>влечет наложение штрафа в размере от четырех до пятнадцати базовых величин.</w:t>
      </w:r>
    </w:p>
    <w:p w:rsidR="009C57F2" w:rsidRDefault="009C57F2" w:rsidP="009C57F2">
      <w:pPr>
        <w:pStyle w:val="a3"/>
        <w:jc w:val="both"/>
        <w:rPr>
          <w:rFonts w:ascii="Verdana" w:hAnsi="Verdana"/>
          <w:color w:val="000000"/>
          <w:sz w:val="18"/>
          <w:szCs w:val="18"/>
        </w:rPr>
      </w:pPr>
      <w:r>
        <w:rPr>
          <w:rStyle w:val="a4"/>
          <w:color w:val="000000"/>
          <w:sz w:val="29"/>
          <w:szCs w:val="29"/>
        </w:rPr>
        <w:t>2. </w:t>
      </w:r>
      <w:r>
        <w:rPr>
          <w:color w:val="000000"/>
          <w:sz w:val="29"/>
          <w:szCs w:val="29"/>
        </w:rPr>
        <w:t>То же действие, совершенное повторно в течение одного года после наложения административного взыскания за такое же нарушение, –</w:t>
      </w:r>
    </w:p>
    <w:p w:rsidR="009C57F2" w:rsidRDefault="009C57F2" w:rsidP="009C57F2">
      <w:pPr>
        <w:pStyle w:val="a3"/>
        <w:jc w:val="both"/>
        <w:rPr>
          <w:rFonts w:ascii="Verdana" w:hAnsi="Verdana"/>
          <w:color w:val="000000"/>
          <w:sz w:val="18"/>
          <w:szCs w:val="18"/>
        </w:rPr>
      </w:pPr>
      <w:r>
        <w:rPr>
          <w:color w:val="000000"/>
          <w:sz w:val="29"/>
          <w:szCs w:val="29"/>
        </w:rPr>
        <w:t>влечет наложение штрафа в размере от двадцати до пятидесяти базовых величин.</w:t>
      </w:r>
    </w:p>
    <w:p w:rsidR="009C57F2" w:rsidRDefault="009C57F2" w:rsidP="009C57F2">
      <w:pPr>
        <w:pStyle w:val="a3"/>
        <w:jc w:val="both"/>
        <w:rPr>
          <w:rFonts w:ascii="Verdana" w:hAnsi="Verdana"/>
          <w:color w:val="000000"/>
          <w:sz w:val="18"/>
          <w:szCs w:val="18"/>
        </w:rPr>
      </w:pPr>
      <w:r>
        <w:rPr>
          <w:color w:val="000000"/>
          <w:sz w:val="29"/>
          <w:szCs w:val="29"/>
        </w:rPr>
        <w:t>Статья 17.7. ИСКЛЮЧЕНА — Законом Республики Беларусь от 04.05.2005 № 15-З, рег. № 2/1112 от 13.05.2005.</w:t>
      </w:r>
    </w:p>
    <w:p w:rsidR="009C57F2" w:rsidRDefault="009C57F2" w:rsidP="009C57F2">
      <w:pPr>
        <w:pStyle w:val="a3"/>
        <w:rPr>
          <w:rFonts w:ascii="Verdana" w:hAnsi="Verdana"/>
          <w:color w:val="000000"/>
          <w:sz w:val="18"/>
          <w:szCs w:val="18"/>
        </w:rPr>
      </w:pPr>
      <w:bookmarkStart w:id="9" w:name="RichViewCheckpoint9"/>
      <w:bookmarkEnd w:id="9"/>
      <w:r>
        <w:rPr>
          <w:rStyle w:val="a5"/>
          <w:b/>
          <w:bCs/>
          <w:color w:val="000000"/>
          <w:sz w:val="29"/>
          <w:szCs w:val="29"/>
        </w:rPr>
        <w:t>Статья 17.8.</w:t>
      </w:r>
      <w:r>
        <w:rPr>
          <w:b/>
          <w:bCs/>
          <w:i/>
          <w:iCs/>
          <w:color w:val="000000"/>
          <w:sz w:val="29"/>
          <w:szCs w:val="29"/>
        </w:rPr>
        <w:br/>
      </w:r>
      <w:r>
        <w:rPr>
          <w:rStyle w:val="a5"/>
          <w:b/>
          <w:bCs/>
          <w:color w:val="000000"/>
          <w:sz w:val="29"/>
          <w:szCs w:val="29"/>
        </w:rPr>
        <w:t> Распространение произведений, пропагандирующих культ насилия и жестокости</w:t>
      </w:r>
    </w:p>
    <w:p w:rsidR="009C57F2" w:rsidRDefault="009C57F2" w:rsidP="009C57F2">
      <w:pPr>
        <w:pStyle w:val="a3"/>
        <w:jc w:val="both"/>
        <w:rPr>
          <w:rFonts w:ascii="Verdana" w:hAnsi="Verdana"/>
          <w:color w:val="000000"/>
          <w:sz w:val="18"/>
          <w:szCs w:val="18"/>
        </w:rPr>
      </w:pPr>
      <w:r>
        <w:rPr>
          <w:color w:val="000000"/>
          <w:sz w:val="29"/>
          <w:szCs w:val="29"/>
        </w:rPr>
        <w:t xml:space="preserve">Изготовление либо хранение с целью распространения или </w:t>
      </w:r>
      <w:proofErr w:type="gramStart"/>
      <w:r>
        <w:rPr>
          <w:color w:val="000000"/>
          <w:sz w:val="29"/>
          <w:szCs w:val="29"/>
        </w:rPr>
        <w:t>рекламирования</w:t>
      </w:r>
      <w:proofErr w:type="gramEnd"/>
      <w:r>
        <w:rPr>
          <w:color w:val="000000"/>
          <w:sz w:val="29"/>
          <w:szCs w:val="29"/>
        </w:rPr>
        <w:t xml:space="preserve"> либо распространение или рекламирование, а равно публичная </w:t>
      </w:r>
      <w:r>
        <w:rPr>
          <w:color w:val="000000"/>
          <w:sz w:val="29"/>
          <w:szCs w:val="29"/>
        </w:rPr>
        <w:lastRenderedPageBreak/>
        <w:t>демонстрация кино– и видеофильмов или иных произведений, пропагандирующих культ насилия и жестокости, –</w:t>
      </w:r>
    </w:p>
    <w:p w:rsidR="009C57F2" w:rsidRDefault="009C57F2" w:rsidP="009C57F2">
      <w:pPr>
        <w:pStyle w:val="a3"/>
        <w:jc w:val="both"/>
        <w:rPr>
          <w:rFonts w:ascii="Verdana" w:hAnsi="Verdana"/>
          <w:color w:val="000000"/>
          <w:sz w:val="18"/>
          <w:szCs w:val="18"/>
        </w:rPr>
      </w:pPr>
      <w:r>
        <w:rPr>
          <w:color w:val="000000"/>
          <w:sz w:val="29"/>
          <w:szCs w:val="29"/>
        </w:rPr>
        <w:t>влекут наложение штрафа в размере от десяти до тридцати базовых величин с конфискацией указанных произведений, на индивидуального предпринимателя – от десяти до ста базовых величин с конфискацией указанных произведений, а на юридическое лицо – до пятисот базовых величин с конфискацией указанных произведений.</w:t>
      </w:r>
    </w:p>
    <w:p w:rsidR="009C57F2" w:rsidRDefault="009C57F2" w:rsidP="009C57F2">
      <w:pPr>
        <w:pStyle w:val="a3"/>
        <w:rPr>
          <w:rFonts w:ascii="Verdana" w:hAnsi="Verdana"/>
          <w:color w:val="000000"/>
          <w:sz w:val="18"/>
          <w:szCs w:val="18"/>
        </w:rPr>
      </w:pPr>
      <w:bookmarkStart w:id="10" w:name="RichViewCheckpoint10"/>
      <w:bookmarkEnd w:id="10"/>
      <w:r>
        <w:rPr>
          <w:rStyle w:val="a5"/>
          <w:b/>
          <w:bCs/>
          <w:color w:val="000000"/>
          <w:sz w:val="29"/>
          <w:szCs w:val="29"/>
        </w:rPr>
        <w:t>Статья 17.9.</w:t>
      </w:r>
      <w:r>
        <w:rPr>
          <w:b/>
          <w:bCs/>
          <w:i/>
          <w:iCs/>
          <w:color w:val="000000"/>
          <w:sz w:val="29"/>
          <w:szCs w:val="29"/>
        </w:rPr>
        <w:br/>
      </w:r>
      <w:r>
        <w:rPr>
          <w:rStyle w:val="a5"/>
          <w:b/>
          <w:bCs/>
          <w:color w:val="000000"/>
          <w:sz w:val="29"/>
          <w:szCs w:val="29"/>
        </w:rPr>
        <w:t> Курение (потребление) табачных изделий в запрещенных местах</w:t>
      </w:r>
    </w:p>
    <w:p w:rsidR="009C57F2" w:rsidRDefault="009C57F2" w:rsidP="009C57F2">
      <w:pPr>
        <w:pStyle w:val="a3"/>
        <w:jc w:val="both"/>
        <w:rPr>
          <w:rFonts w:ascii="Verdana" w:hAnsi="Verdana"/>
          <w:color w:val="000000"/>
          <w:sz w:val="18"/>
          <w:szCs w:val="18"/>
        </w:rPr>
      </w:pPr>
      <w:r>
        <w:rPr>
          <w:color w:val="000000"/>
          <w:sz w:val="29"/>
          <w:szCs w:val="29"/>
        </w:rPr>
        <w:t>Курение (потребление) табачных изделий в местах, где оно в соответствии с законодательными актами запрещено, –</w:t>
      </w:r>
    </w:p>
    <w:p w:rsidR="009C57F2" w:rsidRDefault="009C57F2" w:rsidP="009C57F2">
      <w:pPr>
        <w:pStyle w:val="a3"/>
        <w:jc w:val="both"/>
        <w:rPr>
          <w:rFonts w:ascii="Verdana" w:hAnsi="Verdana"/>
          <w:color w:val="000000"/>
          <w:sz w:val="18"/>
          <w:szCs w:val="18"/>
        </w:rPr>
      </w:pPr>
      <w:r>
        <w:rPr>
          <w:color w:val="000000"/>
          <w:sz w:val="29"/>
          <w:szCs w:val="29"/>
        </w:rPr>
        <w:t>влечет наложение штрафа в размере до четырех базовых величин.</w:t>
      </w:r>
    </w:p>
    <w:p w:rsidR="009C57F2" w:rsidRDefault="009C57F2" w:rsidP="009C57F2">
      <w:pPr>
        <w:pStyle w:val="a3"/>
        <w:jc w:val="both"/>
        <w:rPr>
          <w:rFonts w:ascii="Verdana" w:hAnsi="Verdana"/>
          <w:color w:val="000000"/>
          <w:sz w:val="18"/>
          <w:szCs w:val="18"/>
        </w:rPr>
      </w:pPr>
      <w:r>
        <w:rPr>
          <w:color w:val="000000"/>
          <w:sz w:val="29"/>
          <w:szCs w:val="29"/>
        </w:rPr>
        <w:t xml:space="preserve">(Статья 17.9 — введена Законом РБ от 28.07.2003 № 230-З, </w:t>
      </w:r>
      <w:proofErr w:type="spellStart"/>
      <w:proofErr w:type="gramStart"/>
      <w:r>
        <w:rPr>
          <w:color w:val="000000"/>
          <w:sz w:val="29"/>
          <w:szCs w:val="29"/>
        </w:rPr>
        <w:t>рег.N</w:t>
      </w:r>
      <w:proofErr w:type="spellEnd"/>
      <w:proofErr w:type="gramEnd"/>
      <w:r>
        <w:rPr>
          <w:color w:val="000000"/>
          <w:sz w:val="29"/>
          <w:szCs w:val="29"/>
        </w:rPr>
        <w:t xml:space="preserve"> 2/980 от 01.08.2003; с учетом изменений, внесенных Законом Республики Беларусь от 28.12.2009 № 98-З, рег. № 2/1651 от 06.01.2010)</w:t>
      </w:r>
    </w:p>
    <w:p w:rsidR="009C57F2" w:rsidRDefault="009C57F2" w:rsidP="009C57F2">
      <w:pPr>
        <w:pStyle w:val="a3"/>
        <w:rPr>
          <w:rFonts w:ascii="Verdana" w:hAnsi="Verdana"/>
          <w:color w:val="000000"/>
          <w:sz w:val="18"/>
          <w:szCs w:val="18"/>
        </w:rPr>
      </w:pPr>
      <w:bookmarkStart w:id="11" w:name="RichViewCheckpoint11"/>
      <w:bookmarkEnd w:id="11"/>
      <w:r>
        <w:rPr>
          <w:rStyle w:val="a5"/>
          <w:b/>
          <w:bCs/>
          <w:color w:val="000000"/>
          <w:sz w:val="29"/>
          <w:szCs w:val="29"/>
        </w:rPr>
        <w:t>Статья 17.10.</w:t>
      </w:r>
      <w:r>
        <w:rPr>
          <w:b/>
          <w:bCs/>
          <w:i/>
          <w:iCs/>
          <w:color w:val="000000"/>
          <w:sz w:val="29"/>
          <w:szCs w:val="29"/>
        </w:rPr>
        <w:br/>
      </w:r>
      <w:r>
        <w:rPr>
          <w:rStyle w:val="a5"/>
          <w:b/>
          <w:bCs/>
          <w:color w:val="000000"/>
          <w:sz w:val="29"/>
          <w:szCs w:val="29"/>
        </w:rPr>
        <w:t> Пропаганда и (или) публичное демонстрирование, изготовление и (или) распространение нацистской символики или атрибутики</w:t>
      </w:r>
    </w:p>
    <w:p w:rsidR="009C57F2" w:rsidRDefault="009C57F2" w:rsidP="009C57F2">
      <w:pPr>
        <w:pStyle w:val="a3"/>
        <w:jc w:val="both"/>
        <w:rPr>
          <w:rFonts w:ascii="Verdana" w:hAnsi="Verdana"/>
          <w:color w:val="000000"/>
          <w:sz w:val="18"/>
          <w:szCs w:val="18"/>
        </w:rPr>
      </w:pPr>
      <w:r>
        <w:rPr>
          <w:color w:val="000000"/>
          <w:sz w:val="29"/>
          <w:szCs w:val="29"/>
        </w:rPr>
        <w:t>Пропаганда и (или) публичное демонстрирование, в том числе с использованием глобальной компьютерной сети Интернет либо иной информационной сети, изготовление и (или) распространение нацистской символики или атрибутики –</w:t>
      </w:r>
    </w:p>
    <w:p w:rsidR="009C57F2" w:rsidRDefault="009C57F2" w:rsidP="009C57F2">
      <w:pPr>
        <w:pStyle w:val="a3"/>
        <w:jc w:val="both"/>
        <w:rPr>
          <w:rFonts w:ascii="Verdana" w:hAnsi="Verdana"/>
          <w:color w:val="000000"/>
          <w:sz w:val="18"/>
          <w:szCs w:val="18"/>
        </w:rPr>
      </w:pPr>
      <w:r>
        <w:rPr>
          <w:color w:val="000000"/>
          <w:sz w:val="29"/>
          <w:szCs w:val="29"/>
        </w:rPr>
        <w:t>влекут наложение штрафа в размере до десяти базовых величин с конфискацией предмета административного правонарушения, а также орудий и средств совершения указанного нарушения, или административный арест с конфискацией предмета административного правонарушения, а также орудий и средств совершения указанного нарушения, на индивидуального предпринимателя – до пятидесяти базовых величин с конфискацией предмета административного правонарушения, а также орудий и средств совершения указанного нарушения, а на юридическое лицо – до двухсот базовых величин с конфискацией предмета административного правонарушения, а также орудий и средств совершения указанного нарушения.</w:t>
      </w:r>
    </w:p>
    <w:p w:rsidR="009C57F2" w:rsidRDefault="009C57F2" w:rsidP="009C57F2">
      <w:pPr>
        <w:pStyle w:val="a3"/>
        <w:jc w:val="both"/>
        <w:rPr>
          <w:rFonts w:ascii="Verdana" w:hAnsi="Verdana"/>
          <w:color w:val="000000"/>
          <w:sz w:val="18"/>
          <w:szCs w:val="18"/>
        </w:rPr>
      </w:pPr>
      <w:r>
        <w:rPr>
          <w:color w:val="000000"/>
          <w:sz w:val="29"/>
          <w:szCs w:val="29"/>
        </w:rPr>
        <w:t>Примечание. 1. Под нацистской символикой или атрибутикой понимаются флаг, гимн, эмблема, вымпел, галстук, нагрудный и опознавательный знак Национал-социалистической рабочей партии Германии или их копии.</w:t>
      </w:r>
    </w:p>
    <w:p w:rsidR="009C57F2" w:rsidRDefault="009C57F2" w:rsidP="009C57F2">
      <w:pPr>
        <w:pStyle w:val="a3"/>
        <w:jc w:val="both"/>
        <w:rPr>
          <w:rFonts w:ascii="Verdana" w:hAnsi="Verdana"/>
          <w:color w:val="000000"/>
          <w:sz w:val="18"/>
          <w:szCs w:val="18"/>
        </w:rPr>
      </w:pPr>
      <w:r>
        <w:rPr>
          <w:rStyle w:val="a4"/>
          <w:color w:val="000000"/>
          <w:sz w:val="29"/>
          <w:szCs w:val="29"/>
        </w:rPr>
        <w:lastRenderedPageBreak/>
        <w:t>2. </w:t>
      </w:r>
      <w:r>
        <w:rPr>
          <w:color w:val="000000"/>
          <w:sz w:val="29"/>
          <w:szCs w:val="29"/>
        </w:rPr>
        <w:t>Не являются административными правонарушениями изготовление, публичное демонстрирование и (или) распространение нацистской символики или атрибутики физическим лицом, индивидуальным предпринимателем или юридическим лицом при осуществлении деятельности в области театрального, музыкального, циркового и изобразительного искусства, библиотечного дела, кинематографии, музейного дела, гастрольно-концертной деятельности, издательского дела, образовательной деятельности, средств массовой информации в соответствии с законодательством.</w:t>
      </w:r>
    </w:p>
    <w:p w:rsidR="009C57F2" w:rsidRDefault="009C57F2" w:rsidP="009C57F2">
      <w:pPr>
        <w:pStyle w:val="a3"/>
        <w:jc w:val="both"/>
        <w:rPr>
          <w:rFonts w:ascii="Verdana" w:hAnsi="Verdana"/>
          <w:color w:val="000000"/>
          <w:sz w:val="18"/>
          <w:szCs w:val="18"/>
        </w:rPr>
      </w:pPr>
      <w:r>
        <w:rPr>
          <w:color w:val="000000"/>
          <w:sz w:val="29"/>
          <w:szCs w:val="29"/>
        </w:rPr>
        <w:t>(Статья 17.10 — введена Законом Республики Беларусь от 28.12.2009 № 98-З, рег. № 2/1651 от 06.01.2010; с учетом изменений, внесенных Законом Республики Беларусь от 12.07.2013 № 64-З, рег. № 2/2062 от 24.07.2013)</w:t>
      </w:r>
    </w:p>
    <w:p w:rsidR="009C57F2" w:rsidRDefault="009C57F2" w:rsidP="009C57F2">
      <w:pPr>
        <w:pStyle w:val="a3"/>
        <w:rPr>
          <w:rFonts w:ascii="Verdana" w:hAnsi="Verdana"/>
          <w:color w:val="000000"/>
          <w:sz w:val="18"/>
          <w:szCs w:val="18"/>
        </w:rPr>
      </w:pPr>
      <w:bookmarkStart w:id="12" w:name="RichViewCheckpoint12"/>
      <w:bookmarkEnd w:id="12"/>
      <w:r>
        <w:rPr>
          <w:rStyle w:val="a5"/>
          <w:b/>
          <w:bCs/>
          <w:color w:val="000000"/>
          <w:sz w:val="29"/>
          <w:szCs w:val="29"/>
        </w:rPr>
        <w:t>Статья 17.11.</w:t>
      </w:r>
      <w:r>
        <w:rPr>
          <w:b/>
          <w:bCs/>
          <w:i/>
          <w:iCs/>
          <w:color w:val="000000"/>
          <w:sz w:val="29"/>
          <w:szCs w:val="29"/>
        </w:rPr>
        <w:br/>
      </w:r>
      <w:r>
        <w:rPr>
          <w:rStyle w:val="a5"/>
          <w:b/>
          <w:bCs/>
          <w:color w:val="000000"/>
          <w:sz w:val="29"/>
          <w:szCs w:val="29"/>
        </w:rPr>
        <w:t> Изготовление, распространение и (или) хранение экстремистских материалов</w:t>
      </w:r>
    </w:p>
    <w:p w:rsidR="009C57F2" w:rsidRDefault="009C57F2" w:rsidP="009C57F2">
      <w:pPr>
        <w:pStyle w:val="a3"/>
        <w:jc w:val="both"/>
        <w:rPr>
          <w:rFonts w:ascii="Verdana" w:hAnsi="Verdana"/>
          <w:color w:val="000000"/>
          <w:sz w:val="18"/>
          <w:szCs w:val="18"/>
        </w:rPr>
      </w:pPr>
      <w:r>
        <w:rPr>
          <w:color w:val="000000"/>
          <w:sz w:val="29"/>
          <w:szCs w:val="29"/>
        </w:rPr>
        <w:t>Изготовление и (или) распространение, а равно хранение с целью распространения экстремистских материалов, если в этих деяниях нет состава преступления, –</w:t>
      </w:r>
    </w:p>
    <w:p w:rsidR="009C57F2" w:rsidRDefault="009C57F2" w:rsidP="009C57F2">
      <w:pPr>
        <w:pStyle w:val="a3"/>
        <w:jc w:val="both"/>
        <w:rPr>
          <w:rFonts w:ascii="Verdana" w:hAnsi="Verdana"/>
          <w:color w:val="000000"/>
          <w:sz w:val="18"/>
          <w:szCs w:val="18"/>
        </w:rPr>
      </w:pPr>
      <w:r>
        <w:rPr>
          <w:color w:val="000000"/>
          <w:sz w:val="29"/>
          <w:szCs w:val="29"/>
        </w:rPr>
        <w:t>влекут наложение штрафа в размере от десяти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административный арест с конфискацией предмета административного правонарушения, а также орудий и средств совершения указанного нарушения, на индивидуального предпринимателя –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w:t>
      </w:r>
    </w:p>
    <w:p w:rsidR="009C57F2" w:rsidRDefault="009C57F2" w:rsidP="009C57F2">
      <w:pPr>
        <w:pStyle w:val="a3"/>
        <w:jc w:val="both"/>
        <w:rPr>
          <w:rFonts w:ascii="Verdana" w:hAnsi="Verdana"/>
          <w:color w:val="000000"/>
          <w:sz w:val="18"/>
          <w:szCs w:val="18"/>
        </w:rPr>
      </w:pPr>
      <w:r>
        <w:rPr>
          <w:color w:val="000000"/>
          <w:sz w:val="29"/>
          <w:szCs w:val="29"/>
        </w:rPr>
        <w:t>(Статья 17.11 — введена Законом Республики Беларусь от 28.12.2009 № 98-З, рег. № 2/1651 от 06.01.2010)</w:t>
      </w:r>
    </w:p>
    <w:p w:rsidR="009C57F2" w:rsidRDefault="009C57F2" w:rsidP="009C57F2">
      <w:pPr>
        <w:pStyle w:val="a3"/>
        <w:jc w:val="both"/>
        <w:rPr>
          <w:rFonts w:ascii="Verdana" w:hAnsi="Verdana"/>
          <w:color w:val="000000"/>
          <w:sz w:val="18"/>
          <w:szCs w:val="18"/>
        </w:rPr>
      </w:pPr>
      <w:bookmarkStart w:id="13" w:name="RichViewCheckpoint13"/>
      <w:bookmarkEnd w:id="13"/>
      <w:r>
        <w:rPr>
          <w:rStyle w:val="a5"/>
          <w:b/>
          <w:bCs/>
          <w:color w:val="000000"/>
          <w:sz w:val="29"/>
          <w:szCs w:val="29"/>
        </w:rPr>
        <w:t>Статья</w:t>
      </w:r>
      <w:r>
        <w:rPr>
          <w:rStyle w:val="a5"/>
          <w:b/>
          <w:bCs/>
          <w:color w:val="000000"/>
          <w:sz w:val="29"/>
          <w:szCs w:val="29"/>
        </w:rPr>
        <w:t>17.12.</w:t>
      </w:r>
      <w:r>
        <w:rPr>
          <w:b/>
          <w:bCs/>
          <w:i/>
          <w:iCs/>
          <w:color w:val="000000"/>
          <w:sz w:val="29"/>
          <w:szCs w:val="29"/>
        </w:rPr>
        <w:br/>
      </w:r>
      <w:r>
        <w:rPr>
          <w:rStyle w:val="a5"/>
          <w:b/>
          <w:bCs/>
          <w:color w:val="000000"/>
          <w:sz w:val="29"/>
          <w:szCs w:val="29"/>
        </w:rPr>
        <w:t> Допуск на ночные дискотеки, в культурно-развлекательные (ночные) клубы несовершеннолетних</w:t>
      </w:r>
    </w:p>
    <w:p w:rsidR="009C57F2" w:rsidRDefault="009C57F2" w:rsidP="009C57F2">
      <w:pPr>
        <w:pStyle w:val="a3"/>
        <w:jc w:val="both"/>
        <w:rPr>
          <w:rFonts w:ascii="Verdana" w:hAnsi="Verdana"/>
          <w:color w:val="000000"/>
          <w:sz w:val="18"/>
          <w:szCs w:val="18"/>
        </w:rPr>
      </w:pPr>
      <w:r>
        <w:rPr>
          <w:color w:val="000000"/>
          <w:sz w:val="29"/>
          <w:szCs w:val="29"/>
        </w:rPr>
        <w:t>Допуск на ночные дискотеки, в культурно-развлекательные (ночные) клубы лиц, не достигших восемнадцати лет, за исключением случаев, когда это разрешено актами законодательства, –</w:t>
      </w:r>
    </w:p>
    <w:p w:rsidR="009C57F2" w:rsidRDefault="009C57F2" w:rsidP="009C57F2">
      <w:pPr>
        <w:pStyle w:val="a3"/>
        <w:jc w:val="both"/>
        <w:rPr>
          <w:rFonts w:ascii="Verdana" w:hAnsi="Verdana"/>
          <w:color w:val="000000"/>
          <w:sz w:val="18"/>
          <w:szCs w:val="18"/>
        </w:rPr>
      </w:pPr>
      <w:r>
        <w:rPr>
          <w:color w:val="000000"/>
          <w:sz w:val="29"/>
          <w:szCs w:val="29"/>
        </w:rPr>
        <w:lastRenderedPageBreak/>
        <w:t>влечет наложение штрафа на индивидуального предпринимателя или юридическое лицо в размере от десяти до пятидесяти базовых величин.</w:t>
      </w:r>
    </w:p>
    <w:p w:rsidR="009C57F2" w:rsidRDefault="009C57F2" w:rsidP="009C57F2">
      <w:pPr>
        <w:pStyle w:val="a3"/>
        <w:jc w:val="both"/>
        <w:rPr>
          <w:rFonts w:ascii="Verdana" w:hAnsi="Verdana"/>
          <w:color w:val="000000"/>
          <w:sz w:val="18"/>
          <w:szCs w:val="18"/>
        </w:rPr>
      </w:pPr>
      <w:bookmarkStart w:id="14" w:name="RichViewCheckpoint14"/>
      <w:bookmarkEnd w:id="14"/>
      <w:r>
        <w:rPr>
          <w:color w:val="000000"/>
          <w:sz w:val="29"/>
          <w:szCs w:val="29"/>
        </w:rPr>
        <w:t>(Статья 17.12 — с учетом изменений, внесенных Законом Республики Беларусь от 30.11.2010 № 198-З, рег. № 2/1750 от 06.12.2010)</w:t>
      </w:r>
    </w:p>
    <w:p w:rsidR="009C57F2" w:rsidRDefault="009C57F2" w:rsidP="009C57F2">
      <w:pPr>
        <w:pStyle w:val="a3"/>
        <w:rPr>
          <w:rFonts w:ascii="Verdana" w:hAnsi="Verdana"/>
          <w:color w:val="000000"/>
          <w:sz w:val="18"/>
          <w:szCs w:val="18"/>
        </w:rPr>
      </w:pPr>
      <w:bookmarkStart w:id="15" w:name="RichViewCheckpoint15"/>
      <w:bookmarkEnd w:id="15"/>
      <w:r>
        <w:rPr>
          <w:rStyle w:val="a5"/>
          <w:b/>
          <w:bCs/>
          <w:color w:val="000000"/>
          <w:sz w:val="29"/>
          <w:szCs w:val="29"/>
        </w:rPr>
        <w:t>Статья 17.13.</w:t>
      </w:r>
      <w:r>
        <w:rPr>
          <w:b/>
          <w:bCs/>
          <w:i/>
          <w:iCs/>
          <w:color w:val="000000"/>
          <w:sz w:val="29"/>
          <w:szCs w:val="29"/>
        </w:rPr>
        <w:br/>
      </w:r>
      <w:r>
        <w:rPr>
          <w:rStyle w:val="a5"/>
          <w:b/>
          <w:bCs/>
          <w:color w:val="000000"/>
          <w:sz w:val="29"/>
          <w:szCs w:val="29"/>
        </w:rPr>
        <w:t> Неисполнение обязанностей по сопровождению или обеспечению сопровождения несовершеннолетнего в ночное время вне жилища</w:t>
      </w:r>
    </w:p>
    <w:p w:rsidR="009C57F2" w:rsidRDefault="009C57F2" w:rsidP="009C57F2">
      <w:pPr>
        <w:pStyle w:val="a3"/>
        <w:jc w:val="both"/>
        <w:rPr>
          <w:rFonts w:ascii="Verdana" w:hAnsi="Verdana"/>
          <w:color w:val="000000"/>
          <w:sz w:val="18"/>
          <w:szCs w:val="18"/>
        </w:rPr>
      </w:pPr>
      <w:r>
        <w:rPr>
          <w:rStyle w:val="a4"/>
          <w:color w:val="000000"/>
          <w:sz w:val="29"/>
          <w:szCs w:val="29"/>
        </w:rPr>
        <w:t>1. </w:t>
      </w:r>
      <w:r>
        <w:rPr>
          <w:color w:val="000000"/>
          <w:sz w:val="29"/>
          <w:szCs w:val="29"/>
        </w:rPr>
        <w:t>Неисполнение родителями или лицами, их заменяющими, обязанностей по сопровождению несовершеннолетнего в возрасте до шестнадцати лет либо по обеспечению его сопровождения совершеннолетним лицом в период с двадцати трех до шести часов вне жилища –</w:t>
      </w:r>
    </w:p>
    <w:p w:rsidR="009C57F2" w:rsidRDefault="009C57F2" w:rsidP="009C57F2">
      <w:pPr>
        <w:pStyle w:val="a3"/>
        <w:jc w:val="both"/>
        <w:rPr>
          <w:rFonts w:ascii="Verdana" w:hAnsi="Verdana"/>
          <w:color w:val="000000"/>
          <w:sz w:val="18"/>
          <w:szCs w:val="18"/>
        </w:rPr>
      </w:pPr>
      <w:r>
        <w:rPr>
          <w:color w:val="000000"/>
          <w:sz w:val="29"/>
          <w:szCs w:val="29"/>
        </w:rPr>
        <w:t>влечет предупреждение или наложение штрафа в размере до двух базовых величин.</w:t>
      </w:r>
    </w:p>
    <w:p w:rsidR="009C57F2" w:rsidRDefault="009C57F2" w:rsidP="009C57F2">
      <w:pPr>
        <w:pStyle w:val="a3"/>
        <w:jc w:val="both"/>
        <w:rPr>
          <w:rFonts w:ascii="Verdana" w:hAnsi="Verdana"/>
          <w:color w:val="000000"/>
          <w:sz w:val="18"/>
          <w:szCs w:val="18"/>
        </w:rPr>
      </w:pPr>
      <w:r>
        <w:rPr>
          <w:rStyle w:val="a4"/>
          <w:color w:val="000000"/>
          <w:sz w:val="29"/>
          <w:szCs w:val="29"/>
        </w:rPr>
        <w:t>2. </w:t>
      </w:r>
      <w:r>
        <w:rPr>
          <w:color w:val="000000"/>
          <w:sz w:val="29"/>
          <w:szCs w:val="29"/>
        </w:rPr>
        <w:t>То же деяние, совершенное повторно в течение одного года после наложения административного взыскания за такое же нарушение, –</w:t>
      </w:r>
    </w:p>
    <w:p w:rsidR="009C57F2" w:rsidRDefault="009C57F2" w:rsidP="009C57F2">
      <w:pPr>
        <w:pStyle w:val="a3"/>
        <w:jc w:val="both"/>
        <w:rPr>
          <w:rFonts w:ascii="Verdana" w:hAnsi="Verdana"/>
          <w:color w:val="000000"/>
          <w:sz w:val="18"/>
          <w:szCs w:val="18"/>
        </w:rPr>
      </w:pPr>
      <w:r>
        <w:rPr>
          <w:color w:val="000000"/>
          <w:sz w:val="29"/>
          <w:szCs w:val="29"/>
        </w:rPr>
        <w:t>влечет наложение штрафа в размере от двух до пяти базовых величин.</w:t>
      </w:r>
    </w:p>
    <w:p w:rsidR="009C57F2" w:rsidRDefault="009C57F2" w:rsidP="009C57F2">
      <w:pPr>
        <w:pStyle w:val="a3"/>
        <w:jc w:val="both"/>
        <w:rPr>
          <w:rFonts w:ascii="Verdana" w:hAnsi="Verdana"/>
          <w:color w:val="000000"/>
          <w:sz w:val="18"/>
          <w:szCs w:val="18"/>
        </w:rPr>
      </w:pPr>
      <w:r>
        <w:rPr>
          <w:color w:val="000000"/>
          <w:sz w:val="29"/>
          <w:szCs w:val="29"/>
        </w:rPr>
        <w:t>(Статья 17.13 — введена Законом Республики Беларусь от 26.05.2012 № 376-З, рег. № 2/1928 от 29.05.2012)</w:t>
      </w:r>
    </w:p>
    <w:p w:rsidR="009C57F2" w:rsidRDefault="009C57F2" w:rsidP="009C57F2">
      <w:pPr>
        <w:pStyle w:val="a3"/>
        <w:rPr>
          <w:rFonts w:ascii="Verdana" w:hAnsi="Verdana"/>
          <w:color w:val="000000"/>
          <w:sz w:val="18"/>
          <w:szCs w:val="18"/>
        </w:rPr>
      </w:pPr>
      <w:bookmarkStart w:id="16" w:name="RichViewCheckpoint16"/>
      <w:bookmarkEnd w:id="16"/>
      <w:r>
        <w:rPr>
          <w:rStyle w:val="a5"/>
          <w:b/>
          <w:bCs/>
          <w:color w:val="000000"/>
          <w:sz w:val="29"/>
          <w:szCs w:val="29"/>
        </w:rPr>
        <w:t>Статья 17.14.</w:t>
      </w:r>
      <w:r>
        <w:rPr>
          <w:b/>
          <w:bCs/>
          <w:i/>
          <w:iCs/>
          <w:color w:val="000000"/>
          <w:sz w:val="29"/>
          <w:szCs w:val="29"/>
        </w:rPr>
        <w:br/>
      </w:r>
      <w:r>
        <w:rPr>
          <w:rStyle w:val="a5"/>
          <w:b/>
          <w:bCs/>
          <w:color w:val="000000"/>
          <w:sz w:val="29"/>
          <w:szCs w:val="29"/>
        </w:rPr>
        <w:t> Незаконное изготовление и (или) распространение методик либо иных материалов о способах изготовления взрывных устройств и взрывчатых веществ</w:t>
      </w:r>
    </w:p>
    <w:p w:rsidR="009C57F2" w:rsidRDefault="009C57F2" w:rsidP="009C57F2">
      <w:pPr>
        <w:pStyle w:val="a3"/>
        <w:jc w:val="both"/>
        <w:rPr>
          <w:rFonts w:ascii="Verdana" w:hAnsi="Verdana"/>
          <w:color w:val="000000"/>
          <w:sz w:val="18"/>
          <w:szCs w:val="18"/>
        </w:rPr>
      </w:pPr>
      <w:r>
        <w:rPr>
          <w:color w:val="000000"/>
          <w:sz w:val="29"/>
          <w:szCs w:val="29"/>
        </w:rPr>
        <w:t>Незаконное изготовление и (или) распространение методик либо иных материалов о способах изготовления взрывных устройств и взрывчатых веществ –</w:t>
      </w:r>
    </w:p>
    <w:p w:rsidR="009C57F2" w:rsidRDefault="009C57F2" w:rsidP="009C57F2">
      <w:pPr>
        <w:pStyle w:val="a3"/>
        <w:jc w:val="both"/>
        <w:rPr>
          <w:rFonts w:ascii="Verdana" w:hAnsi="Verdana"/>
          <w:color w:val="000000"/>
          <w:sz w:val="18"/>
          <w:szCs w:val="18"/>
        </w:rPr>
      </w:pPr>
      <w:r>
        <w:rPr>
          <w:color w:val="000000"/>
          <w:sz w:val="29"/>
          <w:szCs w:val="29"/>
        </w:rPr>
        <w:t xml:space="preserve">влекут наложение штрафа в размере от десяти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административный арест с конфискацией предмета административного правонарушения, а также орудий и средств совершения указанного нарушения, на индивидуального предпринимателя –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а на юридическое лицо – от ста до пятисот базовых величин с </w:t>
      </w:r>
      <w:r>
        <w:rPr>
          <w:color w:val="000000"/>
          <w:sz w:val="29"/>
          <w:szCs w:val="29"/>
        </w:rPr>
        <w:lastRenderedPageBreak/>
        <w:t>конфискацией предмета административного правонарушения, а также орудий и средств совершения указанного нарушения.</w:t>
      </w:r>
    </w:p>
    <w:p w:rsidR="009C57F2" w:rsidRDefault="009C57F2" w:rsidP="009C57F2">
      <w:pPr>
        <w:pStyle w:val="a3"/>
        <w:jc w:val="both"/>
        <w:rPr>
          <w:rFonts w:ascii="Verdana" w:hAnsi="Verdana"/>
          <w:color w:val="000000"/>
          <w:sz w:val="18"/>
          <w:szCs w:val="18"/>
        </w:rPr>
      </w:pPr>
      <w:r>
        <w:rPr>
          <w:color w:val="000000"/>
          <w:sz w:val="29"/>
          <w:szCs w:val="29"/>
        </w:rPr>
        <w:t>(Статья 17.14 — введена Законом Республики Беларусь от 12.07.2013 № 64-З, рег. № 2/2062 от 24.07.2013)</w:t>
      </w:r>
    </w:p>
    <w:p w:rsidR="00AF7787" w:rsidRDefault="00AF7787" w:rsidP="009C57F2">
      <w:pPr>
        <w:jc w:val="both"/>
      </w:pPr>
    </w:p>
    <w:sectPr w:rsidR="00AF77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A95"/>
    <w:rsid w:val="009C57F2"/>
    <w:rsid w:val="00A72A95"/>
    <w:rsid w:val="00AF7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A265"/>
  <w15:chartTrackingRefBased/>
  <w15:docId w15:val="{5090B898-8A02-4D6F-B94D-7A3D842C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30"/>
        <w:szCs w:val="30"/>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57F2"/>
    <w:pPr>
      <w:spacing w:before="100" w:beforeAutospacing="1" w:after="100" w:afterAutospacing="1" w:line="240" w:lineRule="auto"/>
    </w:pPr>
    <w:rPr>
      <w:rFonts w:eastAsia="Times New Roman"/>
      <w:b w:val="0"/>
      <w:sz w:val="24"/>
      <w:szCs w:val="24"/>
      <w:lang w:eastAsia="ru-RU"/>
    </w:rPr>
  </w:style>
  <w:style w:type="character" w:styleId="a4">
    <w:name w:val="Strong"/>
    <w:basedOn w:val="a0"/>
    <w:uiPriority w:val="22"/>
    <w:qFormat/>
    <w:rsid w:val="009C57F2"/>
    <w:rPr>
      <w:b w:val="0"/>
      <w:bCs/>
    </w:rPr>
  </w:style>
  <w:style w:type="character" w:styleId="a5">
    <w:name w:val="Emphasis"/>
    <w:basedOn w:val="a0"/>
    <w:uiPriority w:val="20"/>
    <w:qFormat/>
    <w:rsid w:val="009C57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84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2413</Words>
  <Characters>13755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Г. Алюшкевич</dc:creator>
  <cp:keywords/>
  <dc:description/>
  <cp:lastModifiedBy>Татьяна Г. Алюшкевич</cp:lastModifiedBy>
  <cp:revision>2</cp:revision>
  <dcterms:created xsi:type="dcterms:W3CDTF">2018-11-19T11:28:00Z</dcterms:created>
  <dcterms:modified xsi:type="dcterms:W3CDTF">2018-11-19T11:28:00Z</dcterms:modified>
</cp:coreProperties>
</file>