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E5" w:rsidRPr="00496823" w:rsidRDefault="00DA67E5" w:rsidP="00DA67E5">
      <w:pPr>
        <w:tabs>
          <w:tab w:val="left" w:pos="5529"/>
        </w:tabs>
        <w:ind w:left="4248" w:firstLine="1281"/>
        <w:rPr>
          <w:sz w:val="28"/>
          <w:szCs w:val="28"/>
        </w:rPr>
      </w:pPr>
      <w:r w:rsidRPr="00496823">
        <w:rPr>
          <w:sz w:val="28"/>
          <w:szCs w:val="28"/>
        </w:rPr>
        <w:t>УТВЕРЖДАЮ</w:t>
      </w:r>
    </w:p>
    <w:p w:rsidR="00DA67E5" w:rsidRPr="007D2187" w:rsidRDefault="00DA67E5" w:rsidP="00DA67E5">
      <w:pPr>
        <w:tabs>
          <w:tab w:val="left" w:pos="5529"/>
        </w:tabs>
        <w:ind w:left="4248" w:firstLine="708"/>
        <w:rPr>
          <w:sz w:val="28"/>
          <w:szCs w:val="28"/>
        </w:rPr>
      </w:pPr>
      <w:r w:rsidRPr="007D2187">
        <w:rPr>
          <w:sz w:val="28"/>
          <w:szCs w:val="28"/>
        </w:rPr>
        <w:tab/>
      </w:r>
      <w:r>
        <w:rPr>
          <w:sz w:val="28"/>
          <w:szCs w:val="28"/>
        </w:rPr>
        <w:t>Заведующий кафедрой</w:t>
      </w:r>
    </w:p>
    <w:p w:rsidR="00DA67E5" w:rsidRPr="007D2187" w:rsidRDefault="00DA67E5" w:rsidP="00DA67E5">
      <w:pPr>
        <w:tabs>
          <w:tab w:val="left" w:pos="5529"/>
        </w:tabs>
        <w:ind w:left="4248" w:firstLine="708"/>
        <w:rPr>
          <w:bCs/>
          <w:sz w:val="28"/>
          <w:szCs w:val="28"/>
        </w:rPr>
      </w:pPr>
      <w:r w:rsidRPr="007D2187">
        <w:rPr>
          <w:sz w:val="28"/>
          <w:szCs w:val="28"/>
        </w:rPr>
        <w:tab/>
      </w:r>
    </w:p>
    <w:p w:rsidR="00DA67E5" w:rsidRPr="007D2187" w:rsidRDefault="00DA67E5" w:rsidP="00DA67E5">
      <w:pPr>
        <w:tabs>
          <w:tab w:val="left" w:pos="5529"/>
        </w:tabs>
        <w:ind w:left="4248" w:firstLine="708"/>
        <w:rPr>
          <w:sz w:val="28"/>
          <w:szCs w:val="28"/>
        </w:rPr>
      </w:pPr>
      <w:r w:rsidRPr="007D2187">
        <w:rPr>
          <w:sz w:val="28"/>
          <w:szCs w:val="28"/>
        </w:rPr>
        <w:tab/>
        <w:t>_____________</w:t>
      </w:r>
      <w:proofErr w:type="spellStart"/>
      <w:r>
        <w:rPr>
          <w:sz w:val="28"/>
          <w:szCs w:val="28"/>
        </w:rPr>
        <w:t>О.Ю.Остальцева</w:t>
      </w:r>
      <w:proofErr w:type="spellEnd"/>
    </w:p>
    <w:p w:rsidR="00FB5BFC" w:rsidRPr="00242A2F" w:rsidRDefault="00FB5BFC" w:rsidP="00FB5BFC">
      <w:pPr>
        <w:tabs>
          <w:tab w:val="left" w:pos="5529"/>
        </w:tabs>
        <w:ind w:left="4248" w:firstLine="708"/>
        <w:rPr>
          <w:sz w:val="28"/>
          <w:szCs w:val="28"/>
        </w:rPr>
      </w:pPr>
    </w:p>
    <w:p w:rsidR="00FB5BFC" w:rsidRDefault="00FB5BFC" w:rsidP="00FB5BFC">
      <w:pPr>
        <w:jc w:val="center"/>
        <w:rPr>
          <w:b/>
          <w:caps/>
          <w:sz w:val="32"/>
          <w:szCs w:val="32"/>
        </w:rPr>
      </w:pPr>
    </w:p>
    <w:p w:rsidR="00FB5BFC" w:rsidRPr="00354989" w:rsidRDefault="00FB5BFC" w:rsidP="00FB5BFC">
      <w:pPr>
        <w:jc w:val="center"/>
        <w:rPr>
          <w:b/>
          <w:caps/>
          <w:sz w:val="28"/>
          <w:szCs w:val="28"/>
        </w:rPr>
      </w:pPr>
      <w:r w:rsidRPr="00354989">
        <w:rPr>
          <w:b/>
          <w:caps/>
          <w:sz w:val="28"/>
          <w:szCs w:val="28"/>
        </w:rPr>
        <w:t>Программные требования</w:t>
      </w:r>
    </w:p>
    <w:p w:rsidR="0011761F" w:rsidRDefault="00FB5BFC" w:rsidP="0011761F">
      <w:pPr>
        <w:jc w:val="center"/>
        <w:rPr>
          <w:b/>
          <w:sz w:val="28"/>
          <w:szCs w:val="28"/>
        </w:rPr>
      </w:pPr>
      <w:r w:rsidRPr="0035498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учебной дисциплине «Экономика</w:t>
      </w:r>
      <w:r w:rsidRPr="00354989">
        <w:rPr>
          <w:b/>
          <w:sz w:val="28"/>
          <w:szCs w:val="28"/>
        </w:rPr>
        <w:t>»</w:t>
      </w:r>
      <w:r w:rsidR="0011761F">
        <w:rPr>
          <w:b/>
          <w:sz w:val="28"/>
          <w:szCs w:val="28"/>
        </w:rPr>
        <w:t xml:space="preserve"> (Экономическая теория) для студентов 2</w:t>
      </w:r>
      <w:r w:rsidRPr="00354989">
        <w:rPr>
          <w:b/>
          <w:sz w:val="28"/>
          <w:szCs w:val="28"/>
        </w:rPr>
        <w:t xml:space="preserve"> курса </w:t>
      </w:r>
      <w:r>
        <w:rPr>
          <w:b/>
          <w:sz w:val="28"/>
          <w:szCs w:val="28"/>
        </w:rPr>
        <w:t xml:space="preserve">дневной формы получения образования </w:t>
      </w:r>
      <w:r w:rsidR="0011761F">
        <w:rPr>
          <w:b/>
          <w:sz w:val="28"/>
          <w:szCs w:val="28"/>
        </w:rPr>
        <w:t xml:space="preserve">и 3 </w:t>
      </w:r>
      <w:bookmarkStart w:id="0" w:name="_GoBack"/>
      <w:r w:rsidR="0011761F">
        <w:rPr>
          <w:b/>
          <w:sz w:val="28"/>
          <w:szCs w:val="28"/>
        </w:rPr>
        <w:t xml:space="preserve">курса </w:t>
      </w:r>
      <w:r>
        <w:rPr>
          <w:b/>
          <w:sz w:val="28"/>
          <w:szCs w:val="28"/>
        </w:rPr>
        <w:t xml:space="preserve">заочной формы получения образования </w:t>
      </w:r>
      <w:bookmarkEnd w:id="0"/>
    </w:p>
    <w:p w:rsidR="00FB5BFC" w:rsidRDefault="00FB5BFC" w:rsidP="00FB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E4F44">
        <w:rPr>
          <w:b/>
          <w:sz w:val="28"/>
          <w:szCs w:val="28"/>
        </w:rPr>
        <w:t>202</w:t>
      </w:r>
      <w:r w:rsidR="00DA67E5">
        <w:rPr>
          <w:b/>
          <w:sz w:val="28"/>
          <w:szCs w:val="28"/>
        </w:rPr>
        <w:t>2</w:t>
      </w:r>
      <w:r w:rsidRPr="00BE4F44">
        <w:rPr>
          <w:b/>
          <w:sz w:val="28"/>
          <w:szCs w:val="28"/>
        </w:rPr>
        <w:t>/202</w:t>
      </w:r>
      <w:r w:rsidR="00DA67E5">
        <w:rPr>
          <w:b/>
          <w:sz w:val="28"/>
          <w:szCs w:val="28"/>
        </w:rPr>
        <w:t xml:space="preserve">3 </w:t>
      </w:r>
      <w:r w:rsidRPr="00BE4F44">
        <w:rPr>
          <w:b/>
          <w:sz w:val="28"/>
          <w:szCs w:val="28"/>
        </w:rPr>
        <w:t>учебный год</w:t>
      </w:r>
    </w:p>
    <w:p w:rsidR="00FB5BFC" w:rsidRDefault="00FB5BFC" w:rsidP="00FB5BFC">
      <w:pPr>
        <w:rPr>
          <w:bCs/>
          <w:sz w:val="28"/>
          <w:szCs w:val="28"/>
        </w:rPr>
      </w:pPr>
    </w:p>
    <w:p w:rsidR="00FB5BFC" w:rsidRPr="00511F87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Экономическая теория: предмет, функции.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Разделы экономической теории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Методология и методы экономической теории.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Эволюция экономической теории. Экономические научные школы.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Потребности, их классификация и характеристика.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Общественное производство и его ресурсы (факторы). Проблема ограниченности ресурсов.</w:t>
      </w:r>
    </w:p>
    <w:p w:rsidR="00FB5BFC" w:rsidRPr="00C90EBE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выбора в экономике. Производственные возможности общества и их границы. 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Экономическая система общества: понятие, элементы. 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Классификация экономических систем.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Понятие собственности, типы и формы собственности.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Рынок: причины и условия возникновения. Функции рынка.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Классификация рынков.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Субъекты и объекты рынка. Рыночная инфраструктура.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Конкуренция как основной элемент рыночного механизма. </w:t>
      </w:r>
    </w:p>
    <w:p w:rsidR="00FB5BFC" w:rsidRPr="00150C40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Рынок совершенной конкуренции.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26010007"/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Рынок несовершенной конкуренции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онополистическая конкуренция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Рынок несовершенной конкуренции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олигополия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Рынок несовершенной конкуренции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монополия.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Преимущества рынка. Несовершенства (фиаско) рынка и необходимость государственного регулирования экономики.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 xml:space="preserve">Спрос.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 спроса. Линия (кривая) спроса.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Факторы, влияющие на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спрос.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 предложения. Линия (кривая) предложения.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Факторы, влияющие на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предложени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Отраслевое рыночное равновесие. Товарный дефицит и товарные излишки.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Ценовая эластичность спроса. Коэффициент эластичности спроса. Типы ценовой эластичности спроса.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Ценовая эластичность предложения. Коэффициент эластичности предложения. Типы ценовой эластичности предложения.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Организация (фирма) как хозяйствующий субъект. Классификация фирм.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Понятие и классификация издержек фирмы.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Издержки производства в краткосрочном периоде. 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Издержки производства в долгосрочном периоде. 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и прибыль фирмы.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Виды прибыли.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и источники экономической прибыли.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труда. Спрос и предложение труда. 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плата, ее формы и системы.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капитала и его структура.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Рынок реального (физического) капитала.</w:t>
      </w:r>
      <w:r w:rsidRPr="006462C2"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Аренда, лизинг.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Рынок ссудного капитала. Ссудный процент. Номинальная и реальная ставка ссудного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Рынок ценных бумаг: понятие и характеристика.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Рынок земли. Спрос и предложение земли.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Земельная рента. Цена земли.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75B">
        <w:rPr>
          <w:rFonts w:ascii="Times New Roman" w:eastAsia="Times New Roman" w:hAnsi="Times New Roman"/>
          <w:sz w:val="28"/>
          <w:szCs w:val="28"/>
          <w:lang w:eastAsia="ru-RU"/>
        </w:rPr>
        <w:t>Понятие национальной экономики и ее характеристика, основные цели.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75B">
        <w:rPr>
          <w:rFonts w:ascii="Times New Roman" w:eastAsia="Times New Roman" w:hAnsi="Times New Roman"/>
          <w:sz w:val="28"/>
          <w:szCs w:val="28"/>
          <w:lang w:eastAsia="ru-RU"/>
        </w:rPr>
        <w:t>Система национальных счетов и ее характеристика.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75B">
        <w:rPr>
          <w:rFonts w:ascii="Times New Roman" w:eastAsia="Times New Roman" w:hAnsi="Times New Roman"/>
          <w:sz w:val="28"/>
          <w:szCs w:val="28"/>
          <w:lang w:eastAsia="ru-RU"/>
        </w:rPr>
        <w:t>Основные макроэкономические показатели и их характеристика.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Номинальный и реальный ВВП. Дефлятор ВВП.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 xml:space="preserve">Макроэкономическая нестабильность и ее формы.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Экономический цикл: его причины и фазы.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Инфляция, ее формы.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Социально-экономические последствия инфляции.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 xml:space="preserve">Безработица, ее типы.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Экономические издержки безработицы.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Понятие совокупного спроса и его факторы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совокупного предложения и его факторы.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Макроэкономическое равновесие.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Экономический рост: понятие, типы.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Факторы экономического роста.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Деньги: понятие, функции.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денег.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Спрос на деньги и их предложение.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Денежная масса и ее агрегаты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Денежно-кредитная система страны и ее структура.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Центральный банк: цели и 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Коммерческие банки. Банковские операции.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деятельности специализированных кредитно-финансовых организаций.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финансов и их функции.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Структура финансовой системы.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бюджет: понятие и функции.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Доходы и расходы государственного бюджета. Понятие бюджетного дефицита и профицита.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бюджетного дефицита. Государственный долг.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Бюджетно-налоговая политика: цели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Бюджетно-налоговая политика: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эффективность.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Денежно-кредитная политика: цели и инструменты.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Денежно-кредитная политика: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эффективность.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политика: понятие, цели, направления и модели.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Мировая экономика (мировое хозяйство) и предпосылки ее становления. Структура мировой экономики.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Международные экономические отношения и их основные 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Система валютных отношений. Валюта и ее виды.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Валютный курс: понятие, виды, факторы, влияющие на него. Конвертируемость валют.</w:t>
      </w:r>
    </w:p>
    <w:p w:rsidR="00FB5BFC" w:rsidRPr="00511250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Международные валютно-финансовые структуры и их характеристика (МВФ, ВБ, ЕБРР и др.).</w:t>
      </w:r>
    </w:p>
    <w:p w:rsidR="008E3DD0" w:rsidRDefault="008E3DD0"/>
    <w:p w:rsidR="00DA67E5" w:rsidRDefault="00DA67E5" w:rsidP="00DA67E5">
      <w:pPr>
        <w:rPr>
          <w:sz w:val="28"/>
          <w:szCs w:val="28"/>
        </w:rPr>
      </w:pPr>
    </w:p>
    <w:p w:rsidR="00DA67E5" w:rsidRPr="00A85AE8" w:rsidRDefault="00DA67E5" w:rsidP="00DA67E5">
      <w:pPr>
        <w:rPr>
          <w:sz w:val="28"/>
          <w:szCs w:val="28"/>
        </w:rPr>
      </w:pPr>
      <w:r w:rsidRPr="00A85AE8">
        <w:rPr>
          <w:sz w:val="28"/>
          <w:szCs w:val="28"/>
        </w:rPr>
        <w:t xml:space="preserve">Рассмотрены на заседании кафедры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13.09.2022  протокол</w:t>
      </w:r>
      <w:proofErr w:type="gramEnd"/>
      <w:r>
        <w:rPr>
          <w:sz w:val="28"/>
          <w:szCs w:val="28"/>
        </w:rPr>
        <w:t xml:space="preserve"> №2. </w:t>
      </w:r>
    </w:p>
    <w:p w:rsidR="00DA67E5" w:rsidRDefault="00DA67E5"/>
    <w:sectPr w:rsidR="00DA67E5" w:rsidSect="00027658">
      <w:headerReference w:type="default" r:id="rId7"/>
      <w:pgSz w:w="11906" w:h="16838"/>
      <w:pgMar w:top="1134" w:right="567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5E" w:rsidRDefault="00CC185E" w:rsidP="00FB5BFC">
      <w:r>
        <w:separator/>
      </w:r>
    </w:p>
  </w:endnote>
  <w:endnote w:type="continuationSeparator" w:id="0">
    <w:p w:rsidR="00CC185E" w:rsidRDefault="00CC185E" w:rsidP="00FB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5E" w:rsidRDefault="00CC185E" w:rsidP="00FB5BFC">
      <w:r>
        <w:separator/>
      </w:r>
    </w:p>
  </w:footnote>
  <w:footnote w:type="continuationSeparator" w:id="0">
    <w:p w:rsidR="00CC185E" w:rsidRDefault="00CC185E" w:rsidP="00FB5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80275"/>
      <w:docPartObj>
        <w:docPartGallery w:val="Page Numbers (Top of Page)"/>
        <w:docPartUnique/>
      </w:docPartObj>
    </w:sdtPr>
    <w:sdtEndPr/>
    <w:sdtContent>
      <w:p w:rsidR="00FB5BFC" w:rsidRDefault="00FB5B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C38">
          <w:rPr>
            <w:noProof/>
          </w:rPr>
          <w:t>3</w:t>
        </w:r>
        <w:r>
          <w:fldChar w:fldCharType="end"/>
        </w:r>
      </w:p>
    </w:sdtContent>
  </w:sdt>
  <w:p w:rsidR="00FB5BFC" w:rsidRDefault="00FB5B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F3280"/>
    <w:multiLevelType w:val="hybridMultilevel"/>
    <w:tmpl w:val="3E50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FC"/>
    <w:rsid w:val="00027658"/>
    <w:rsid w:val="0011761F"/>
    <w:rsid w:val="008E3DD0"/>
    <w:rsid w:val="00CC185E"/>
    <w:rsid w:val="00DA67E5"/>
    <w:rsid w:val="00DD4C3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11DD"/>
  <w15:chartTrackingRefBased/>
  <w15:docId w15:val="{BC1C16D3-DE7C-4E3F-8027-0C0CAE7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FC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F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basedOn w:val="a0"/>
    <w:rsid w:val="00FB5BF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B5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BFC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5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BF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Коваленко</dc:creator>
  <cp:keywords/>
  <dc:description/>
  <cp:lastModifiedBy>Екатерина О. Гончарова</cp:lastModifiedBy>
  <cp:revision>3</cp:revision>
  <dcterms:created xsi:type="dcterms:W3CDTF">2021-12-23T08:38:00Z</dcterms:created>
  <dcterms:modified xsi:type="dcterms:W3CDTF">2022-09-20T14:46:00Z</dcterms:modified>
</cp:coreProperties>
</file>