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AD85" w14:textId="77777777" w:rsidR="005D06DC" w:rsidRPr="005F4562" w:rsidRDefault="005D06DC" w:rsidP="005D06DC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>УТВЕРЖДЕНО</w:t>
      </w:r>
    </w:p>
    <w:p w14:paraId="556CC99E" w14:textId="77777777" w:rsidR="005D06DC" w:rsidRPr="005F4562" w:rsidRDefault="005D06DC" w:rsidP="005D06DC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497F8771" w14:textId="1369260C" w:rsidR="005D06DC" w:rsidRPr="005F4562" w:rsidRDefault="005D06DC" w:rsidP="005D06DC">
      <w:pPr>
        <w:ind w:left="4248" w:firstLine="708"/>
        <w:rPr>
          <w:sz w:val="28"/>
          <w:szCs w:val="28"/>
        </w:rPr>
      </w:pPr>
      <w:r w:rsidRPr="005F4562">
        <w:rPr>
          <w:sz w:val="28"/>
          <w:szCs w:val="28"/>
        </w:rPr>
        <w:t xml:space="preserve">протокол от </w:t>
      </w:r>
      <w:r w:rsidR="00EF2ADD">
        <w:rPr>
          <w:sz w:val="28"/>
          <w:szCs w:val="28"/>
        </w:rPr>
        <w:t>18</w:t>
      </w:r>
      <w:r w:rsidRPr="005F4562">
        <w:rPr>
          <w:sz w:val="28"/>
          <w:szCs w:val="28"/>
        </w:rPr>
        <w:t>.09.202</w:t>
      </w:r>
      <w:r w:rsidR="003A05B7">
        <w:rPr>
          <w:sz w:val="28"/>
          <w:szCs w:val="28"/>
        </w:rPr>
        <w:t>3</w:t>
      </w:r>
      <w:r w:rsidRPr="005F4562">
        <w:rPr>
          <w:sz w:val="28"/>
          <w:szCs w:val="28"/>
        </w:rPr>
        <w:t xml:space="preserve"> № </w:t>
      </w:r>
      <w:r w:rsidR="00EF2ADD">
        <w:rPr>
          <w:sz w:val="28"/>
          <w:szCs w:val="28"/>
        </w:rPr>
        <w:t>2</w:t>
      </w:r>
    </w:p>
    <w:p w14:paraId="35BEE579" w14:textId="3C7BDA1C" w:rsidR="00245B15" w:rsidRDefault="00245B15" w:rsidP="00FE4B0E">
      <w:pPr>
        <w:jc w:val="center"/>
        <w:rPr>
          <w:b/>
          <w:sz w:val="28"/>
          <w:szCs w:val="28"/>
        </w:rPr>
      </w:pPr>
    </w:p>
    <w:p w14:paraId="766B38C3" w14:textId="77777777" w:rsidR="005D06DC" w:rsidRDefault="005D06DC" w:rsidP="00FE4B0E">
      <w:pPr>
        <w:jc w:val="center"/>
        <w:rPr>
          <w:b/>
          <w:sz w:val="28"/>
          <w:szCs w:val="28"/>
        </w:rPr>
      </w:pPr>
    </w:p>
    <w:p w14:paraId="777626F3" w14:textId="77777777" w:rsidR="00FE4B0E" w:rsidRPr="00777F35" w:rsidRDefault="004159E4" w:rsidP="00FE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ТРЕБОВАНИЯ</w:t>
      </w:r>
    </w:p>
    <w:p w14:paraId="0AC129DF" w14:textId="77777777" w:rsidR="004159E4" w:rsidRDefault="004159E4" w:rsidP="00FE4B0E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>Технология программирования занятий оздоровительной направленности</w:t>
      </w:r>
      <w:r w:rsidRPr="006C1FD1">
        <w:rPr>
          <w:b/>
          <w:sz w:val="28"/>
          <w:szCs w:val="28"/>
        </w:rPr>
        <w:t>»</w:t>
      </w:r>
    </w:p>
    <w:p w14:paraId="2F701193" w14:textId="3396B227" w:rsidR="00FE4B0E" w:rsidRPr="006C1FD1" w:rsidRDefault="00FE4B0E" w:rsidP="00FE4B0E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 xml:space="preserve">для </w:t>
      </w:r>
      <w:r w:rsidR="004159E4">
        <w:rPr>
          <w:b/>
          <w:sz w:val="28"/>
          <w:szCs w:val="28"/>
        </w:rPr>
        <w:t>студентов</w:t>
      </w:r>
      <w:r w:rsidRPr="006C1FD1">
        <w:rPr>
          <w:b/>
          <w:sz w:val="28"/>
          <w:szCs w:val="28"/>
        </w:rPr>
        <w:t xml:space="preserve"> </w:t>
      </w:r>
      <w:r w:rsidR="00845B80">
        <w:rPr>
          <w:b/>
          <w:sz w:val="28"/>
          <w:szCs w:val="28"/>
        </w:rPr>
        <w:t>магистра</w:t>
      </w:r>
      <w:r w:rsidR="004159E4">
        <w:rPr>
          <w:b/>
          <w:sz w:val="28"/>
          <w:szCs w:val="28"/>
        </w:rPr>
        <w:t>туры</w:t>
      </w:r>
      <w:r w:rsidR="00845B80">
        <w:rPr>
          <w:b/>
          <w:sz w:val="28"/>
          <w:szCs w:val="28"/>
        </w:rPr>
        <w:t xml:space="preserve"> </w:t>
      </w:r>
      <w:r w:rsidR="004159E4">
        <w:rPr>
          <w:b/>
          <w:sz w:val="28"/>
          <w:szCs w:val="28"/>
        </w:rPr>
        <w:t>2</w:t>
      </w:r>
      <w:r w:rsidR="00845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курса </w:t>
      </w:r>
      <w:r w:rsidRPr="006C1FD1">
        <w:rPr>
          <w:b/>
          <w:sz w:val="28"/>
          <w:szCs w:val="28"/>
        </w:rPr>
        <w:t>заочной форм</w:t>
      </w:r>
      <w:r w:rsidR="00456C9E">
        <w:rPr>
          <w:b/>
          <w:sz w:val="28"/>
          <w:szCs w:val="28"/>
        </w:rPr>
        <w:t>ы</w:t>
      </w:r>
      <w:r w:rsidRPr="006C1FD1">
        <w:rPr>
          <w:b/>
          <w:sz w:val="28"/>
          <w:szCs w:val="28"/>
        </w:rPr>
        <w:t xml:space="preserve"> получения образования </w:t>
      </w:r>
    </w:p>
    <w:p w14:paraId="795F0BC4" w14:textId="77777777" w:rsidR="00845B80" w:rsidRDefault="00845B80" w:rsidP="000B5CAA">
      <w:pPr>
        <w:jc w:val="both"/>
        <w:rPr>
          <w:b/>
          <w:sz w:val="28"/>
          <w:szCs w:val="28"/>
        </w:rPr>
      </w:pPr>
    </w:p>
    <w:p w14:paraId="4E535676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Основные термины и понятия, применяемые в сфере фитнеса. Соотношение понятий «оздоровительная физическая культура» и «фитнес». </w:t>
      </w:r>
    </w:p>
    <w:p w14:paraId="6E28DB3C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Фитнес-технологии: понятие, </w:t>
      </w:r>
      <w:bookmarkStart w:id="0" w:name="_GoBack"/>
      <w:bookmarkEnd w:id="0"/>
      <w:r>
        <w:rPr>
          <w:sz w:val="28"/>
          <w:szCs w:val="28"/>
        </w:rPr>
        <w:t>разработка и специфические особенности.</w:t>
      </w:r>
    </w:p>
    <w:p w14:paraId="306F7BFE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Классификация фитнес-программ в зависимости от форм занятий (организованных и самостоятельных, групповых и индивидуальных), направленности применяемых физических нагрузок (избирательные и комплексные, силовые и аэробные). </w:t>
      </w:r>
    </w:p>
    <w:p w14:paraId="3FF48807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Характеристика наиболее эффективных средств физической культуры, составляющих содержание фитнес-программ.</w:t>
      </w:r>
    </w:p>
    <w:p w14:paraId="23135CB2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к составлению программ занятий оздоровительным фитнесом.</w:t>
      </w:r>
    </w:p>
    <w:p w14:paraId="38D7DE93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Последовательность действий для составления фитнес-программ.</w:t>
      </w:r>
    </w:p>
    <w:p w14:paraId="4C8272EF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Получение субъективной и объективной информации о состоянии здоровья. </w:t>
      </w:r>
    </w:p>
    <w:p w14:paraId="43802A3E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Фитнес-тестирование. Характеристика методов, направленных на определение физического развития, функционального состояния, физической подготовленности занимающихся. </w:t>
      </w:r>
    </w:p>
    <w:p w14:paraId="26E16A30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Анкетирование. Структура и характер анкет. Составление анкет. </w:t>
      </w:r>
    </w:p>
    <w:p w14:paraId="30B368DD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Антропометрические методы. Измерение </w:t>
      </w:r>
      <w:proofErr w:type="spellStart"/>
      <w:proofErr w:type="gramStart"/>
      <w:r>
        <w:rPr>
          <w:sz w:val="28"/>
          <w:szCs w:val="28"/>
        </w:rPr>
        <w:t>весо</w:t>
      </w:r>
      <w:proofErr w:type="spellEnd"/>
      <w:r>
        <w:rPr>
          <w:sz w:val="28"/>
          <w:szCs w:val="28"/>
        </w:rPr>
        <w:t>-ростовых</w:t>
      </w:r>
      <w:proofErr w:type="gramEnd"/>
      <w:r>
        <w:rPr>
          <w:sz w:val="28"/>
          <w:szCs w:val="28"/>
        </w:rPr>
        <w:t xml:space="preserve"> показателей, </w:t>
      </w:r>
      <w:proofErr w:type="spellStart"/>
      <w:r>
        <w:rPr>
          <w:sz w:val="28"/>
          <w:szCs w:val="28"/>
        </w:rPr>
        <w:t>обхватных</w:t>
      </w:r>
      <w:proofErr w:type="spellEnd"/>
      <w:r>
        <w:rPr>
          <w:sz w:val="28"/>
          <w:szCs w:val="28"/>
        </w:rPr>
        <w:t xml:space="preserve"> размеров тела (груди и плеча в спокойном состоянии, талии, предплечья, таза, бедра, голени).</w:t>
      </w:r>
    </w:p>
    <w:p w14:paraId="6DCAAD51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Функциональное тестирование. Измерение ЧСС в покое, АД, ЖЕЛ. </w:t>
      </w:r>
    </w:p>
    <w:p w14:paraId="1367DDC3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Контрольно-педагогические испытания. Определение у занимающихся развития основных двигательных способностей: силы, выносливости, гибкости.</w:t>
      </w:r>
    </w:p>
    <w:p w14:paraId="12B33385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Аэробная выносливость. Факторы, определяющие проявление аэробной выносливости.</w:t>
      </w:r>
    </w:p>
    <w:p w14:paraId="7FCC3933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Воздействие нагрузок аэробной направленности на функции и системы организма. Критерии оздоровительной ценности аэробных упражнений. </w:t>
      </w:r>
    </w:p>
    <w:p w14:paraId="58BB4918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Компоненты тренировочных программ для повышения аэробной выносливости.</w:t>
      </w:r>
    </w:p>
    <w:p w14:paraId="23F00965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Задачи занятий аэробной направленности. Методы воспитания аэробной выносливости: непрерывно-равномерный, непрерывно-вариативный, интервальный, круговой тренировки.</w:t>
      </w:r>
    </w:p>
    <w:p w14:paraId="4AA51BD7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Основные параметры нагрузки занятий аэробной направленности: продолжительность, интенсивность.</w:t>
      </w:r>
    </w:p>
    <w:p w14:paraId="3B29F121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Динамика увеличения нагрузок в цикле занятий аэробной направленности.</w:t>
      </w:r>
    </w:p>
    <w:p w14:paraId="531459A7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Разработка индивидуальной программы занятий аэробной направленности.</w:t>
      </w:r>
    </w:p>
    <w:p w14:paraId="4EC02D44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Виды силовых способностей: максимальная сила, силовая выносливость, скоростно-силовые способности.</w:t>
      </w:r>
    </w:p>
    <w:p w14:paraId="3D955C20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Факторы, от которых зависит проявление силовых способностей. Режимы работы мышц: преодолевающий, уступающий, изометрический.</w:t>
      </w:r>
    </w:p>
    <w:p w14:paraId="25FC09F9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Воздействие нагрузок силовой направленности на функции и системы организма.</w:t>
      </w:r>
    </w:p>
    <w:p w14:paraId="511760D6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Компоненты тренировочных программ для повышения силовых способностей.</w:t>
      </w:r>
    </w:p>
    <w:p w14:paraId="08EAC13F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Задачи занятий силовой направленности. Методы воспитания силовых способностей.</w:t>
      </w:r>
    </w:p>
    <w:p w14:paraId="310436A6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Классификация силовых упражнений.</w:t>
      </w:r>
    </w:p>
    <w:p w14:paraId="09B150F4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Определение величины отягощения, количества повторений, подходов, интервалов отдыха между повторениями и подходами. </w:t>
      </w:r>
    </w:p>
    <w:p w14:paraId="727B6187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Разработка индивидуальной программы занятий с отягощениями.</w:t>
      </w:r>
    </w:p>
    <w:p w14:paraId="02595D6D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Сочетание нагрузок аэробной и силовой направленности в одном занятии и цикле занятий оздоровительным фитнесом.</w:t>
      </w:r>
    </w:p>
    <w:p w14:paraId="3961C8EF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Требования к составлению программ комплексной направленности. </w:t>
      </w:r>
    </w:p>
    <w:p w14:paraId="7766445A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Разработка индивидуальной программы занятий комплексной направленности.</w:t>
      </w:r>
    </w:p>
    <w:p w14:paraId="29592523" w14:textId="77777777" w:rsidR="00626652" w:rsidRDefault="00626652" w:rsidP="000B5CAA">
      <w:pPr>
        <w:suppressAutoHyphens/>
        <w:ind w:firstLine="709"/>
        <w:jc w:val="both"/>
        <w:rPr>
          <w:bCs/>
          <w:color w:val="000000"/>
        </w:rPr>
      </w:pPr>
    </w:p>
    <w:p w14:paraId="5BF26DAE" w14:textId="44FD3183" w:rsidR="00D21179" w:rsidRDefault="00D21179" w:rsidP="000B5CAA">
      <w:pPr>
        <w:suppressAutoHyphens/>
        <w:ind w:firstLine="709"/>
        <w:jc w:val="both"/>
        <w:rPr>
          <w:bCs/>
          <w:color w:val="000000"/>
        </w:rPr>
      </w:pPr>
    </w:p>
    <w:p w14:paraId="4061473B" w14:textId="6EF677B3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005B02FF" w14:textId="3E8E9294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E9A1C78" w14:textId="7943149C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1D7AAFF7" w14:textId="06BD63FC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2AB17870" w14:textId="75663BDF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6E13DC62" w14:textId="0AFA9DE8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4B887BF6" w14:textId="4E086C6D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4346631" w14:textId="59414269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79DA377" w14:textId="3594E698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2C5F314F" w14:textId="5AF3603D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45BFFB5F" w14:textId="711B44F9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E320004" w14:textId="1F376129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2A973537" w14:textId="05E15839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10242FF" w14:textId="3ED104A2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3AB8614" w14:textId="16439532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9BF503E" w14:textId="7B763363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009E4724" w14:textId="531BF264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22EB6A6" w14:textId="0521FF2F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044771BD" w14:textId="43E313F6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98195F6" w14:textId="7B62F726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1EB06584" w14:textId="70334467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9D4203F" w14:textId="77777777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4D165701" w14:textId="77777777" w:rsidR="005D06DC" w:rsidRPr="005D06DC" w:rsidRDefault="005D06DC" w:rsidP="005D06DC">
      <w:pPr>
        <w:ind w:right="-1"/>
        <w:jc w:val="center"/>
        <w:rPr>
          <w:b/>
          <w:sz w:val="24"/>
          <w:szCs w:val="24"/>
        </w:rPr>
      </w:pPr>
      <w:r w:rsidRPr="005D06DC">
        <w:rPr>
          <w:b/>
          <w:sz w:val="24"/>
          <w:szCs w:val="24"/>
        </w:rPr>
        <w:lastRenderedPageBreak/>
        <w:t>СПИСОК РЕКОМЕНДУЕМОЙ ЛИТЕРАТУРЫ</w:t>
      </w:r>
    </w:p>
    <w:p w14:paraId="6D149A13" w14:textId="77777777" w:rsidR="005D06DC" w:rsidRPr="005D06DC" w:rsidRDefault="005D06DC" w:rsidP="005D06DC">
      <w:pPr>
        <w:ind w:right="-1" w:firstLine="360"/>
        <w:jc w:val="both"/>
        <w:rPr>
          <w:sz w:val="24"/>
          <w:szCs w:val="24"/>
        </w:rPr>
      </w:pPr>
    </w:p>
    <w:p w14:paraId="4A67CD81" w14:textId="77777777" w:rsidR="005D06DC" w:rsidRPr="005D06DC" w:rsidRDefault="005D06DC" w:rsidP="005D06DC">
      <w:pPr>
        <w:ind w:right="-1"/>
        <w:jc w:val="center"/>
        <w:outlineLvl w:val="8"/>
        <w:rPr>
          <w:sz w:val="24"/>
          <w:szCs w:val="24"/>
        </w:rPr>
      </w:pPr>
      <w:r w:rsidRPr="005D06DC">
        <w:rPr>
          <w:sz w:val="24"/>
          <w:szCs w:val="24"/>
        </w:rPr>
        <w:t>ОСНОВНАЯ</w:t>
      </w:r>
    </w:p>
    <w:p w14:paraId="0B43986C" w14:textId="77777777" w:rsidR="005D06DC" w:rsidRPr="005D06DC" w:rsidRDefault="005D06DC" w:rsidP="005D06DC">
      <w:pPr>
        <w:ind w:right="-1"/>
        <w:jc w:val="both"/>
        <w:rPr>
          <w:sz w:val="24"/>
          <w:szCs w:val="24"/>
        </w:rPr>
      </w:pPr>
    </w:p>
    <w:p w14:paraId="3B3B1072" w14:textId="59E60267" w:rsidR="005D06DC" w:rsidRPr="005D06DC" w:rsidRDefault="005D06DC" w:rsidP="005D06DC">
      <w:pPr>
        <w:ind w:right="-1" w:firstLine="708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1. Боярская, Л. А. Методика и организация физкультурно-оздоровительной </w:t>
      </w:r>
      <w:proofErr w:type="gramStart"/>
      <w:r w:rsidRPr="005D06DC">
        <w:rPr>
          <w:color w:val="000000"/>
          <w:sz w:val="24"/>
          <w:szCs w:val="24"/>
        </w:rPr>
        <w:t>работы :</w:t>
      </w:r>
      <w:proofErr w:type="gramEnd"/>
      <w:r w:rsidRPr="005D06DC">
        <w:rPr>
          <w:color w:val="000000"/>
          <w:sz w:val="24"/>
          <w:szCs w:val="24"/>
        </w:rPr>
        <w:t xml:space="preserve"> учеб. пособие / Л. А. Боярская ; М-во образования и науки Рос. Федерации, Урал. </w:t>
      </w:r>
      <w:proofErr w:type="spellStart"/>
      <w:r w:rsidRPr="005D06DC">
        <w:rPr>
          <w:color w:val="000000"/>
          <w:sz w:val="24"/>
          <w:szCs w:val="24"/>
        </w:rPr>
        <w:t>федер</w:t>
      </w:r>
      <w:proofErr w:type="spellEnd"/>
      <w:r w:rsidRPr="005D06DC">
        <w:rPr>
          <w:color w:val="000000"/>
          <w:sz w:val="24"/>
          <w:szCs w:val="24"/>
        </w:rPr>
        <w:t xml:space="preserve">. ун-т. – </w:t>
      </w:r>
      <w:proofErr w:type="gramStart"/>
      <w:r w:rsidRPr="005D06DC">
        <w:rPr>
          <w:color w:val="000000"/>
          <w:sz w:val="24"/>
          <w:szCs w:val="24"/>
        </w:rPr>
        <w:t>Екатеринбург :</w:t>
      </w:r>
      <w:proofErr w:type="gramEnd"/>
      <w:r w:rsidRPr="005D06DC">
        <w:rPr>
          <w:color w:val="000000"/>
          <w:sz w:val="24"/>
          <w:szCs w:val="24"/>
        </w:rPr>
        <w:t xml:space="preserve"> Изд-во Урал. ун-та, 2017. – 120 с.</w:t>
      </w:r>
    </w:p>
    <w:p w14:paraId="63F2BB81" w14:textId="67F70A73" w:rsidR="005D06DC" w:rsidRPr="005D06DC" w:rsidRDefault="005D06DC" w:rsidP="005D06DC">
      <w:pPr>
        <w:ind w:right="-1" w:firstLine="708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2. </w:t>
      </w:r>
      <w:proofErr w:type="spellStart"/>
      <w:r w:rsidRPr="005D06DC">
        <w:rPr>
          <w:color w:val="000000"/>
          <w:sz w:val="24"/>
          <w:szCs w:val="24"/>
        </w:rPr>
        <w:t>Бурякин</w:t>
      </w:r>
      <w:proofErr w:type="spellEnd"/>
      <w:r w:rsidRPr="005D06DC">
        <w:rPr>
          <w:color w:val="000000"/>
          <w:sz w:val="24"/>
          <w:szCs w:val="24"/>
        </w:rPr>
        <w:t xml:space="preserve">, Ф. Г. </w:t>
      </w:r>
      <w:r w:rsidRPr="005D06DC">
        <w:rPr>
          <w:sz w:val="24"/>
          <w:szCs w:val="24"/>
        </w:rPr>
        <w:t>Физическая культура зрелого и пожилого контингентов населения (общие основы теории и практики</w:t>
      </w:r>
      <w:proofErr w:type="gramStart"/>
      <w:r w:rsidRPr="005D06DC">
        <w:rPr>
          <w:sz w:val="24"/>
          <w:szCs w:val="24"/>
        </w:rPr>
        <w:t>) :</w:t>
      </w:r>
      <w:proofErr w:type="gramEnd"/>
      <w:r w:rsidRPr="005D06DC">
        <w:rPr>
          <w:sz w:val="24"/>
          <w:szCs w:val="24"/>
        </w:rPr>
        <w:t xml:space="preserve"> учеб. пособие / Ф. Г. </w:t>
      </w:r>
      <w:proofErr w:type="spellStart"/>
      <w:r w:rsidRPr="005D06DC">
        <w:rPr>
          <w:sz w:val="24"/>
          <w:szCs w:val="24"/>
        </w:rPr>
        <w:t>Бурякин</w:t>
      </w:r>
      <w:proofErr w:type="spellEnd"/>
      <w:r w:rsidRPr="005D06DC">
        <w:rPr>
          <w:sz w:val="24"/>
          <w:szCs w:val="24"/>
        </w:rPr>
        <w:t xml:space="preserve">. – </w:t>
      </w:r>
      <w:proofErr w:type="gramStart"/>
      <w:r w:rsidRPr="005D06DC">
        <w:rPr>
          <w:sz w:val="24"/>
          <w:szCs w:val="24"/>
        </w:rPr>
        <w:t>М. :</w:t>
      </w:r>
      <w:proofErr w:type="gramEnd"/>
      <w:r w:rsidRPr="005D06DC">
        <w:rPr>
          <w:sz w:val="24"/>
          <w:szCs w:val="24"/>
        </w:rPr>
        <w:t xml:space="preserve"> РУСАЙНС, 2021. – 368 с</w:t>
      </w:r>
      <w:r w:rsidRPr="005D06DC">
        <w:rPr>
          <w:color w:val="000000"/>
          <w:sz w:val="24"/>
          <w:szCs w:val="24"/>
        </w:rPr>
        <w:t>.</w:t>
      </w:r>
    </w:p>
    <w:p w14:paraId="721038C0" w14:textId="77777777" w:rsidR="005D06DC" w:rsidRPr="005D06DC" w:rsidRDefault="005D06DC" w:rsidP="005D06DC">
      <w:pPr>
        <w:ind w:right="-1"/>
        <w:jc w:val="both"/>
        <w:rPr>
          <w:sz w:val="24"/>
          <w:szCs w:val="24"/>
        </w:rPr>
      </w:pPr>
    </w:p>
    <w:p w14:paraId="735E055F" w14:textId="77777777" w:rsidR="005D06DC" w:rsidRPr="005D06DC" w:rsidRDefault="005D06DC" w:rsidP="005D06D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4"/>
          <w:szCs w:val="24"/>
        </w:rPr>
      </w:pPr>
      <w:r w:rsidRPr="005D06DC">
        <w:rPr>
          <w:sz w:val="24"/>
          <w:szCs w:val="24"/>
        </w:rPr>
        <w:t>ДОПОЛНИТЕЛЬНАЯ</w:t>
      </w:r>
    </w:p>
    <w:p w14:paraId="790115CE" w14:textId="77777777" w:rsidR="005D06DC" w:rsidRPr="005D06DC" w:rsidRDefault="005D06DC" w:rsidP="005D06DC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4"/>
          <w:szCs w:val="24"/>
        </w:rPr>
      </w:pPr>
    </w:p>
    <w:p w14:paraId="39AE6943" w14:textId="77777777" w:rsidR="005D06DC" w:rsidRPr="005D06DC" w:rsidRDefault="005D06DC" w:rsidP="005D06DC">
      <w:pPr>
        <w:tabs>
          <w:tab w:val="left" w:pos="0"/>
        </w:tabs>
        <w:suppressAutoHyphens/>
        <w:autoSpaceDE w:val="0"/>
        <w:autoSpaceDN w:val="0"/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3. Верхошанский, Ю. В. Программирование и организация тренировочного процесса / Ю. В. Верхошанский. – 2-е изд., стереотип. – </w:t>
      </w:r>
      <w:proofErr w:type="gramStart"/>
      <w:r w:rsidRPr="005D06DC">
        <w:rPr>
          <w:color w:val="000000"/>
          <w:sz w:val="24"/>
          <w:szCs w:val="24"/>
        </w:rPr>
        <w:t>М. :</w:t>
      </w:r>
      <w:proofErr w:type="gramEnd"/>
      <w:r w:rsidRPr="005D06DC">
        <w:rPr>
          <w:color w:val="000000"/>
          <w:sz w:val="24"/>
          <w:szCs w:val="24"/>
        </w:rPr>
        <w:t xml:space="preserve"> Спорт, 2019. – 184 с.</w:t>
      </w:r>
    </w:p>
    <w:p w14:paraId="7308F8B1" w14:textId="77777777" w:rsidR="005D06DC" w:rsidRPr="005D06DC" w:rsidRDefault="005D06DC" w:rsidP="005D06DC">
      <w:pPr>
        <w:tabs>
          <w:tab w:val="left" w:pos="0"/>
        </w:tabs>
        <w:suppressAutoHyphens/>
        <w:autoSpaceDE w:val="0"/>
        <w:autoSpaceDN w:val="0"/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4. Государственный физкультурно-оздоровительный комплекс Республики Беларусь / М-во спорта и туризма </w:t>
      </w:r>
      <w:proofErr w:type="spellStart"/>
      <w:r w:rsidRPr="005D06DC">
        <w:rPr>
          <w:color w:val="000000"/>
          <w:sz w:val="24"/>
          <w:szCs w:val="24"/>
        </w:rPr>
        <w:t>Респ</w:t>
      </w:r>
      <w:proofErr w:type="spellEnd"/>
      <w:r w:rsidRPr="005D06DC">
        <w:rPr>
          <w:color w:val="000000"/>
          <w:sz w:val="24"/>
          <w:szCs w:val="24"/>
        </w:rPr>
        <w:t xml:space="preserve">. </w:t>
      </w:r>
      <w:proofErr w:type="gramStart"/>
      <w:r w:rsidRPr="005D06DC">
        <w:rPr>
          <w:color w:val="000000"/>
          <w:sz w:val="24"/>
          <w:szCs w:val="24"/>
        </w:rPr>
        <w:t>Беларусь ;</w:t>
      </w:r>
      <w:proofErr w:type="gramEnd"/>
      <w:r w:rsidRPr="005D06DC">
        <w:rPr>
          <w:color w:val="000000"/>
          <w:sz w:val="24"/>
          <w:szCs w:val="24"/>
        </w:rPr>
        <w:t xml:space="preserve"> отв. за </w:t>
      </w:r>
      <w:proofErr w:type="spellStart"/>
      <w:r w:rsidRPr="005D06DC">
        <w:rPr>
          <w:color w:val="000000"/>
          <w:sz w:val="24"/>
          <w:szCs w:val="24"/>
        </w:rPr>
        <w:t>вып</w:t>
      </w:r>
      <w:proofErr w:type="spellEnd"/>
      <w:r w:rsidRPr="005D06DC">
        <w:rPr>
          <w:color w:val="000000"/>
          <w:sz w:val="24"/>
          <w:szCs w:val="24"/>
        </w:rPr>
        <w:t xml:space="preserve">. Н. Н. </w:t>
      </w:r>
      <w:proofErr w:type="spellStart"/>
      <w:r w:rsidRPr="005D06DC">
        <w:rPr>
          <w:color w:val="000000"/>
          <w:sz w:val="24"/>
          <w:szCs w:val="24"/>
        </w:rPr>
        <w:t>Батаев</w:t>
      </w:r>
      <w:proofErr w:type="spellEnd"/>
      <w:r w:rsidRPr="005D06DC">
        <w:rPr>
          <w:color w:val="000000"/>
          <w:sz w:val="24"/>
          <w:szCs w:val="24"/>
        </w:rPr>
        <w:t xml:space="preserve">. – </w:t>
      </w:r>
      <w:proofErr w:type="gramStart"/>
      <w:r w:rsidRPr="005D06DC">
        <w:rPr>
          <w:color w:val="000000"/>
          <w:sz w:val="24"/>
          <w:szCs w:val="24"/>
        </w:rPr>
        <w:t>Минск :</w:t>
      </w:r>
      <w:proofErr w:type="gramEnd"/>
      <w:r w:rsidRPr="005D06DC">
        <w:rPr>
          <w:color w:val="000000"/>
          <w:sz w:val="24"/>
          <w:szCs w:val="24"/>
        </w:rPr>
        <w:t xml:space="preserve"> [б. и.], 2008. – 49 с.</w:t>
      </w:r>
    </w:p>
    <w:p w14:paraId="3A3997D6" w14:textId="77777777" w:rsidR="005D06DC" w:rsidRPr="005D06DC" w:rsidRDefault="005D06DC" w:rsidP="005D06DC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5. Иващенко, Л. Я. Программирование занятий оздоровительным фитнесом / Л. Я. Иващенко, А. Л. </w:t>
      </w:r>
      <w:proofErr w:type="spellStart"/>
      <w:r w:rsidRPr="005D06DC">
        <w:rPr>
          <w:color w:val="000000"/>
          <w:sz w:val="24"/>
          <w:szCs w:val="24"/>
        </w:rPr>
        <w:t>Благий</w:t>
      </w:r>
      <w:proofErr w:type="spellEnd"/>
      <w:r w:rsidRPr="005D06DC">
        <w:rPr>
          <w:color w:val="000000"/>
          <w:sz w:val="24"/>
          <w:szCs w:val="24"/>
        </w:rPr>
        <w:t xml:space="preserve">, Ю. А. Усачев. – </w:t>
      </w:r>
      <w:proofErr w:type="spellStart"/>
      <w:proofErr w:type="gramStart"/>
      <w:r w:rsidRPr="005D06DC">
        <w:rPr>
          <w:color w:val="000000"/>
          <w:sz w:val="24"/>
          <w:szCs w:val="24"/>
        </w:rPr>
        <w:t>Київ</w:t>
      </w:r>
      <w:proofErr w:type="spellEnd"/>
      <w:r w:rsidRPr="005D06DC">
        <w:rPr>
          <w:color w:val="000000"/>
          <w:sz w:val="24"/>
          <w:szCs w:val="24"/>
        </w:rPr>
        <w:t xml:space="preserve"> :</w:t>
      </w:r>
      <w:proofErr w:type="gramEnd"/>
      <w:r w:rsidRPr="005D06DC">
        <w:rPr>
          <w:color w:val="000000"/>
          <w:sz w:val="24"/>
          <w:szCs w:val="24"/>
        </w:rPr>
        <w:t xml:space="preserve"> </w:t>
      </w:r>
      <w:proofErr w:type="spellStart"/>
      <w:r w:rsidRPr="005D06DC">
        <w:rPr>
          <w:color w:val="000000"/>
          <w:sz w:val="24"/>
          <w:szCs w:val="24"/>
        </w:rPr>
        <w:t>Науковий</w:t>
      </w:r>
      <w:proofErr w:type="spellEnd"/>
      <w:r w:rsidRPr="005D06DC">
        <w:rPr>
          <w:color w:val="000000"/>
          <w:sz w:val="24"/>
          <w:szCs w:val="24"/>
        </w:rPr>
        <w:t xml:space="preserve"> </w:t>
      </w:r>
      <w:proofErr w:type="spellStart"/>
      <w:r w:rsidRPr="005D06DC">
        <w:rPr>
          <w:color w:val="000000"/>
          <w:sz w:val="24"/>
          <w:szCs w:val="24"/>
        </w:rPr>
        <w:t>свiт</w:t>
      </w:r>
      <w:proofErr w:type="spellEnd"/>
      <w:r w:rsidRPr="005D06DC">
        <w:rPr>
          <w:color w:val="000000"/>
          <w:sz w:val="24"/>
          <w:szCs w:val="24"/>
        </w:rPr>
        <w:t>, 2008. – 197 с.</w:t>
      </w:r>
    </w:p>
    <w:p w14:paraId="4E82B832" w14:textId="77777777" w:rsidR="005D06DC" w:rsidRPr="005D06DC" w:rsidRDefault="005D06DC" w:rsidP="005D06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6. </w:t>
      </w:r>
      <w:proofErr w:type="spellStart"/>
      <w:r w:rsidRPr="005D06DC">
        <w:rPr>
          <w:color w:val="000000"/>
          <w:sz w:val="24"/>
          <w:szCs w:val="24"/>
        </w:rPr>
        <w:t>Карпман</w:t>
      </w:r>
      <w:proofErr w:type="spellEnd"/>
      <w:r w:rsidRPr="005D06DC">
        <w:rPr>
          <w:color w:val="000000"/>
          <w:sz w:val="24"/>
          <w:szCs w:val="24"/>
        </w:rPr>
        <w:t xml:space="preserve">, В. Л. Тестирование в спортивной медицине / В. Л. </w:t>
      </w:r>
      <w:proofErr w:type="spellStart"/>
      <w:r w:rsidRPr="005D06DC">
        <w:rPr>
          <w:color w:val="000000"/>
          <w:sz w:val="24"/>
          <w:szCs w:val="24"/>
        </w:rPr>
        <w:t>Карпман</w:t>
      </w:r>
      <w:proofErr w:type="spellEnd"/>
      <w:r w:rsidRPr="005D06DC">
        <w:rPr>
          <w:color w:val="000000"/>
          <w:sz w:val="24"/>
          <w:szCs w:val="24"/>
        </w:rPr>
        <w:t xml:space="preserve">, </w:t>
      </w:r>
      <w:r w:rsidRPr="005D06DC">
        <w:rPr>
          <w:color w:val="000000"/>
          <w:sz w:val="24"/>
          <w:szCs w:val="24"/>
        </w:rPr>
        <w:br/>
        <w:t xml:space="preserve">З. Б. Белоцерковский, И. А. Гудков. – </w:t>
      </w:r>
      <w:proofErr w:type="gramStart"/>
      <w:r w:rsidRPr="005D06DC">
        <w:rPr>
          <w:color w:val="000000"/>
          <w:sz w:val="24"/>
          <w:szCs w:val="24"/>
        </w:rPr>
        <w:t>М. :</w:t>
      </w:r>
      <w:proofErr w:type="gramEnd"/>
      <w:r w:rsidRPr="005D06DC">
        <w:rPr>
          <w:color w:val="000000"/>
          <w:sz w:val="24"/>
          <w:szCs w:val="24"/>
        </w:rPr>
        <w:t xml:space="preserve"> Физкультура и спорт, 1988. – 208 с.</w:t>
      </w:r>
    </w:p>
    <w:p w14:paraId="07E12CA3" w14:textId="77777777" w:rsidR="005D06DC" w:rsidRPr="005D06DC" w:rsidRDefault="005D06DC" w:rsidP="005D06DC">
      <w:pPr>
        <w:ind w:right="-1" w:firstLine="709"/>
        <w:jc w:val="both"/>
        <w:rPr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7. </w:t>
      </w:r>
      <w:r w:rsidRPr="005D06DC">
        <w:rPr>
          <w:sz w:val="24"/>
          <w:szCs w:val="24"/>
        </w:rPr>
        <w:t>Кодекс Республики Беларусь об образовании [Электронный ресурс</w:t>
      </w:r>
      <w:proofErr w:type="gramStart"/>
      <w:r w:rsidRPr="005D06DC">
        <w:rPr>
          <w:sz w:val="24"/>
          <w:szCs w:val="24"/>
        </w:rPr>
        <w:t>] :</w:t>
      </w:r>
      <w:proofErr w:type="gramEnd"/>
      <w:r w:rsidRPr="005D06DC">
        <w:rPr>
          <w:sz w:val="24"/>
          <w:szCs w:val="24"/>
        </w:rPr>
        <w:t xml:space="preserve"> 13 янв. 2011 г., № 243-З : принят Палатой представителей 2 дек. 2010 г. : </w:t>
      </w:r>
      <w:proofErr w:type="spellStart"/>
      <w:r w:rsidRPr="005D06DC">
        <w:rPr>
          <w:sz w:val="24"/>
          <w:szCs w:val="24"/>
        </w:rPr>
        <w:t>одобр</w:t>
      </w:r>
      <w:proofErr w:type="spellEnd"/>
      <w:r w:rsidRPr="005D06DC">
        <w:rPr>
          <w:sz w:val="24"/>
          <w:szCs w:val="24"/>
        </w:rPr>
        <w:t xml:space="preserve">. Советом </w:t>
      </w:r>
      <w:proofErr w:type="spellStart"/>
      <w:r w:rsidRPr="005D06DC">
        <w:rPr>
          <w:sz w:val="24"/>
          <w:szCs w:val="24"/>
        </w:rPr>
        <w:t>Респ</w:t>
      </w:r>
      <w:proofErr w:type="spellEnd"/>
      <w:r w:rsidRPr="005D06DC">
        <w:rPr>
          <w:sz w:val="24"/>
          <w:szCs w:val="24"/>
        </w:rPr>
        <w:t xml:space="preserve">. 22 дек. 2010 </w:t>
      </w:r>
      <w:proofErr w:type="gramStart"/>
      <w:r w:rsidRPr="005D06DC">
        <w:rPr>
          <w:sz w:val="24"/>
          <w:szCs w:val="24"/>
        </w:rPr>
        <w:t>г. :</w:t>
      </w:r>
      <w:proofErr w:type="gramEnd"/>
      <w:r w:rsidRPr="005D06DC">
        <w:rPr>
          <w:sz w:val="24"/>
          <w:szCs w:val="24"/>
        </w:rPr>
        <w:t xml:space="preserve"> в ред. Закона </w:t>
      </w:r>
      <w:proofErr w:type="spellStart"/>
      <w:r w:rsidRPr="005D06DC">
        <w:rPr>
          <w:sz w:val="24"/>
          <w:szCs w:val="24"/>
        </w:rPr>
        <w:t>Респ</w:t>
      </w:r>
      <w:proofErr w:type="spellEnd"/>
      <w:r w:rsidRPr="005D06DC">
        <w:rPr>
          <w:sz w:val="24"/>
          <w:szCs w:val="24"/>
        </w:rPr>
        <w:t xml:space="preserve">. Беларусь от 23.07.2019 г. </w:t>
      </w:r>
      <w:r w:rsidRPr="005D06DC">
        <w:rPr>
          <w:sz w:val="24"/>
          <w:szCs w:val="24"/>
        </w:rPr>
        <w:br/>
        <w:t xml:space="preserve">// </w:t>
      </w:r>
      <w:proofErr w:type="spellStart"/>
      <w:r w:rsidRPr="005D06DC">
        <w:rPr>
          <w:sz w:val="24"/>
          <w:szCs w:val="24"/>
        </w:rPr>
        <w:t>ilex</w:t>
      </w:r>
      <w:proofErr w:type="spellEnd"/>
      <w:r w:rsidRPr="005D06DC">
        <w:rPr>
          <w:sz w:val="24"/>
          <w:szCs w:val="24"/>
        </w:rPr>
        <w:t xml:space="preserve"> / ООО «</w:t>
      </w:r>
      <w:proofErr w:type="spellStart"/>
      <w:r w:rsidRPr="005D06DC">
        <w:rPr>
          <w:sz w:val="24"/>
          <w:szCs w:val="24"/>
        </w:rPr>
        <w:t>ЮрСпектр</w:t>
      </w:r>
      <w:proofErr w:type="spellEnd"/>
      <w:r w:rsidRPr="005D06DC">
        <w:rPr>
          <w:sz w:val="24"/>
          <w:szCs w:val="24"/>
        </w:rPr>
        <w:t xml:space="preserve">», </w:t>
      </w:r>
      <w:proofErr w:type="spellStart"/>
      <w:r w:rsidRPr="005D06DC">
        <w:rPr>
          <w:sz w:val="24"/>
          <w:szCs w:val="24"/>
        </w:rPr>
        <w:t>Нац.цент</w:t>
      </w:r>
      <w:proofErr w:type="spellEnd"/>
      <w:r w:rsidRPr="005D06DC">
        <w:rPr>
          <w:sz w:val="24"/>
          <w:szCs w:val="24"/>
        </w:rPr>
        <w:t xml:space="preserve"> правовой </w:t>
      </w:r>
      <w:proofErr w:type="spellStart"/>
      <w:r w:rsidRPr="005D06DC">
        <w:rPr>
          <w:sz w:val="24"/>
          <w:szCs w:val="24"/>
        </w:rPr>
        <w:t>информ</w:t>
      </w:r>
      <w:proofErr w:type="spellEnd"/>
      <w:r w:rsidRPr="005D06DC">
        <w:rPr>
          <w:sz w:val="24"/>
          <w:szCs w:val="24"/>
        </w:rPr>
        <w:t xml:space="preserve">. </w:t>
      </w:r>
      <w:proofErr w:type="spellStart"/>
      <w:r w:rsidRPr="005D06DC">
        <w:rPr>
          <w:sz w:val="24"/>
          <w:szCs w:val="24"/>
        </w:rPr>
        <w:t>Респ</w:t>
      </w:r>
      <w:proofErr w:type="spellEnd"/>
      <w:r w:rsidRPr="005D06DC">
        <w:rPr>
          <w:sz w:val="24"/>
          <w:szCs w:val="24"/>
        </w:rPr>
        <w:t>. Беларусь. – Минск, 2022.</w:t>
      </w:r>
    </w:p>
    <w:p w14:paraId="647A0DDA" w14:textId="77777777" w:rsidR="005D06DC" w:rsidRPr="005D06DC" w:rsidRDefault="005D06DC" w:rsidP="005D06DC">
      <w:pPr>
        <w:ind w:right="-1" w:firstLine="709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8. </w:t>
      </w:r>
      <w:r w:rsidRPr="005D06DC">
        <w:rPr>
          <w:bCs/>
          <w:color w:val="000000"/>
          <w:sz w:val="24"/>
          <w:szCs w:val="24"/>
        </w:rPr>
        <w:t>О физической культуре и спорте [Электронный ресурс</w:t>
      </w:r>
      <w:proofErr w:type="gramStart"/>
      <w:r w:rsidRPr="005D06DC">
        <w:rPr>
          <w:bCs/>
          <w:color w:val="000000"/>
          <w:sz w:val="24"/>
          <w:szCs w:val="24"/>
        </w:rPr>
        <w:t>]</w:t>
      </w:r>
      <w:r w:rsidRPr="005D06DC">
        <w:rPr>
          <w:color w:val="000000"/>
          <w:sz w:val="24"/>
          <w:szCs w:val="24"/>
        </w:rPr>
        <w:t xml:space="preserve"> :</w:t>
      </w:r>
      <w:proofErr w:type="gramEnd"/>
      <w:r w:rsidRPr="005D06DC">
        <w:rPr>
          <w:color w:val="000000"/>
          <w:sz w:val="24"/>
          <w:szCs w:val="24"/>
        </w:rPr>
        <w:t xml:space="preserve"> Закон </w:t>
      </w:r>
      <w:proofErr w:type="spellStart"/>
      <w:r w:rsidRPr="005D06DC">
        <w:rPr>
          <w:color w:val="000000"/>
          <w:sz w:val="24"/>
          <w:szCs w:val="24"/>
        </w:rPr>
        <w:t>Респ</w:t>
      </w:r>
      <w:proofErr w:type="spellEnd"/>
      <w:r w:rsidRPr="005D06DC">
        <w:rPr>
          <w:color w:val="000000"/>
          <w:sz w:val="24"/>
          <w:szCs w:val="24"/>
        </w:rPr>
        <w:t xml:space="preserve">. Беларусь, 4 янв. 2014 г., № 125-З : в ред. от 9 янв. 2018 г., № 92-З // </w:t>
      </w:r>
      <w:r w:rsidRPr="005D06DC">
        <w:rPr>
          <w:color w:val="000000"/>
          <w:sz w:val="24"/>
          <w:szCs w:val="24"/>
          <w:lang w:val="en-US"/>
        </w:rPr>
        <w:t>ilex</w:t>
      </w:r>
      <w:r w:rsidRPr="005D06DC">
        <w:rPr>
          <w:color w:val="000000"/>
          <w:sz w:val="24"/>
          <w:szCs w:val="24"/>
        </w:rPr>
        <w:t xml:space="preserve"> / ООО «</w:t>
      </w:r>
      <w:proofErr w:type="spellStart"/>
      <w:r w:rsidRPr="005D06DC">
        <w:rPr>
          <w:color w:val="000000"/>
          <w:sz w:val="24"/>
          <w:szCs w:val="24"/>
        </w:rPr>
        <w:t>ЮрСпектр</w:t>
      </w:r>
      <w:proofErr w:type="spellEnd"/>
      <w:r w:rsidRPr="005D06DC">
        <w:rPr>
          <w:color w:val="000000"/>
          <w:sz w:val="24"/>
          <w:szCs w:val="24"/>
        </w:rPr>
        <w:t xml:space="preserve">», Нац. центр правовой </w:t>
      </w:r>
      <w:proofErr w:type="spellStart"/>
      <w:r w:rsidRPr="005D06DC">
        <w:rPr>
          <w:color w:val="000000"/>
          <w:sz w:val="24"/>
          <w:szCs w:val="24"/>
        </w:rPr>
        <w:t>информ</w:t>
      </w:r>
      <w:proofErr w:type="spellEnd"/>
      <w:r w:rsidRPr="005D06DC">
        <w:rPr>
          <w:color w:val="000000"/>
          <w:sz w:val="24"/>
          <w:szCs w:val="24"/>
        </w:rPr>
        <w:t xml:space="preserve">. </w:t>
      </w:r>
      <w:proofErr w:type="spellStart"/>
      <w:r w:rsidRPr="005D06DC">
        <w:rPr>
          <w:color w:val="000000"/>
          <w:sz w:val="24"/>
          <w:szCs w:val="24"/>
        </w:rPr>
        <w:t>Респ</w:t>
      </w:r>
      <w:proofErr w:type="spellEnd"/>
      <w:r w:rsidRPr="005D06DC">
        <w:rPr>
          <w:color w:val="000000"/>
          <w:sz w:val="24"/>
          <w:szCs w:val="24"/>
        </w:rPr>
        <w:t xml:space="preserve">. Беларусь. – Минск, 2022. </w:t>
      </w:r>
    </w:p>
    <w:p w14:paraId="39725D94" w14:textId="77777777" w:rsidR="005D06DC" w:rsidRPr="005D06DC" w:rsidRDefault="005D06DC" w:rsidP="005D06DC">
      <w:pPr>
        <w:ind w:right="-1" w:firstLine="708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9. Современные оздоровительные технологии. Методика. </w:t>
      </w:r>
      <w:proofErr w:type="gramStart"/>
      <w:r w:rsidRPr="005D06DC">
        <w:rPr>
          <w:color w:val="000000"/>
          <w:sz w:val="24"/>
          <w:szCs w:val="24"/>
        </w:rPr>
        <w:t>Практика :</w:t>
      </w:r>
      <w:proofErr w:type="gramEnd"/>
      <w:r w:rsidRPr="005D06DC">
        <w:rPr>
          <w:color w:val="000000"/>
          <w:sz w:val="24"/>
          <w:szCs w:val="24"/>
        </w:rPr>
        <w:t xml:space="preserve"> учеб.-метод. пособие / В. П. Липовка [и др.] ; под ред. В. П. Липовка. – СПб</w:t>
      </w:r>
      <w:proofErr w:type="gramStart"/>
      <w:r w:rsidRPr="005D06DC">
        <w:rPr>
          <w:color w:val="000000"/>
          <w:sz w:val="24"/>
          <w:szCs w:val="24"/>
        </w:rPr>
        <w:t>. :</w:t>
      </w:r>
      <w:proofErr w:type="gramEnd"/>
      <w:r w:rsidRPr="005D06DC">
        <w:rPr>
          <w:color w:val="000000"/>
          <w:sz w:val="24"/>
          <w:szCs w:val="24"/>
        </w:rPr>
        <w:t xml:space="preserve"> </w:t>
      </w:r>
      <w:proofErr w:type="spellStart"/>
      <w:r w:rsidRPr="005D06DC">
        <w:rPr>
          <w:color w:val="000000"/>
          <w:sz w:val="24"/>
          <w:szCs w:val="24"/>
        </w:rPr>
        <w:t>Политехн</w:t>
      </w:r>
      <w:proofErr w:type="spellEnd"/>
      <w:r w:rsidRPr="005D06DC">
        <w:rPr>
          <w:color w:val="000000"/>
          <w:sz w:val="24"/>
          <w:szCs w:val="24"/>
        </w:rPr>
        <w:t>. ун-т, 2014. – 87 с.</w:t>
      </w:r>
    </w:p>
    <w:p w14:paraId="737CDA7E" w14:textId="77777777" w:rsidR="005D06DC" w:rsidRPr="005D06DC" w:rsidRDefault="005D06DC" w:rsidP="005D06DC">
      <w:pPr>
        <w:ind w:right="-1" w:firstLine="709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10. Теория и методика физического </w:t>
      </w:r>
      <w:proofErr w:type="gramStart"/>
      <w:r w:rsidRPr="005D06DC">
        <w:rPr>
          <w:color w:val="000000"/>
          <w:sz w:val="24"/>
          <w:szCs w:val="24"/>
        </w:rPr>
        <w:t>воспитания :</w:t>
      </w:r>
      <w:proofErr w:type="gramEnd"/>
      <w:r w:rsidRPr="005D06DC">
        <w:rPr>
          <w:color w:val="000000"/>
          <w:sz w:val="24"/>
          <w:szCs w:val="24"/>
        </w:rPr>
        <w:t xml:space="preserve"> учеб. для студентов вузов : в 2 т. Т. 2 : Методика физического воспитания различных групп </w:t>
      </w:r>
      <w:proofErr w:type="spellStart"/>
      <w:r w:rsidRPr="005D06DC">
        <w:rPr>
          <w:color w:val="000000"/>
          <w:sz w:val="24"/>
          <w:szCs w:val="24"/>
        </w:rPr>
        <w:t>населениъя</w:t>
      </w:r>
      <w:proofErr w:type="spellEnd"/>
      <w:r w:rsidRPr="005D06DC">
        <w:rPr>
          <w:color w:val="000000"/>
          <w:sz w:val="24"/>
          <w:szCs w:val="24"/>
        </w:rPr>
        <w:t xml:space="preserve"> / под. ред. Т. Ю. </w:t>
      </w:r>
      <w:proofErr w:type="spellStart"/>
      <w:r w:rsidRPr="005D06DC">
        <w:rPr>
          <w:color w:val="000000"/>
          <w:sz w:val="24"/>
          <w:szCs w:val="24"/>
        </w:rPr>
        <w:t>Круцевич</w:t>
      </w:r>
      <w:proofErr w:type="spellEnd"/>
      <w:r w:rsidRPr="005D06DC">
        <w:rPr>
          <w:color w:val="000000"/>
          <w:sz w:val="24"/>
          <w:szCs w:val="24"/>
        </w:rPr>
        <w:t xml:space="preserve">. – </w:t>
      </w:r>
      <w:proofErr w:type="gramStart"/>
      <w:r w:rsidRPr="005D06DC">
        <w:rPr>
          <w:color w:val="000000"/>
          <w:sz w:val="24"/>
          <w:szCs w:val="24"/>
        </w:rPr>
        <w:t>Киев :</w:t>
      </w:r>
      <w:proofErr w:type="gramEnd"/>
      <w:r w:rsidRPr="005D06DC">
        <w:rPr>
          <w:color w:val="000000"/>
          <w:sz w:val="24"/>
          <w:szCs w:val="24"/>
        </w:rPr>
        <w:t xml:space="preserve"> Олимпийская литература, 2003. – 392 </w:t>
      </w:r>
      <w:proofErr w:type="gramStart"/>
      <w:r w:rsidRPr="005D06DC">
        <w:rPr>
          <w:color w:val="000000"/>
          <w:sz w:val="24"/>
          <w:szCs w:val="24"/>
        </w:rPr>
        <w:t>с. :</w:t>
      </w:r>
      <w:proofErr w:type="gramEnd"/>
      <w:r w:rsidRPr="005D06DC">
        <w:rPr>
          <w:color w:val="000000"/>
          <w:sz w:val="24"/>
          <w:szCs w:val="24"/>
        </w:rPr>
        <w:t xml:space="preserve"> ил., табл. – </w:t>
      </w:r>
      <w:proofErr w:type="spellStart"/>
      <w:r w:rsidRPr="005D06DC">
        <w:rPr>
          <w:color w:val="000000"/>
          <w:sz w:val="24"/>
          <w:szCs w:val="24"/>
        </w:rPr>
        <w:t>Библиогр</w:t>
      </w:r>
      <w:proofErr w:type="spellEnd"/>
      <w:r w:rsidRPr="005D06DC">
        <w:rPr>
          <w:color w:val="000000"/>
          <w:sz w:val="24"/>
          <w:szCs w:val="24"/>
        </w:rPr>
        <w:t xml:space="preserve">.: с. 379-391 </w:t>
      </w:r>
    </w:p>
    <w:p w14:paraId="17D70AEA" w14:textId="77777777" w:rsidR="005D06DC" w:rsidRPr="005D06DC" w:rsidRDefault="005D06DC" w:rsidP="005D06DC">
      <w:pPr>
        <w:tabs>
          <w:tab w:val="left" w:pos="0"/>
        </w:tabs>
        <w:suppressAutoHyphens/>
        <w:autoSpaceDE w:val="0"/>
        <w:autoSpaceDN w:val="0"/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11. Третьякова, Н. В. Теория и методика оздоровительной физической </w:t>
      </w:r>
      <w:proofErr w:type="gramStart"/>
      <w:r w:rsidRPr="005D06DC">
        <w:rPr>
          <w:color w:val="000000"/>
          <w:sz w:val="24"/>
          <w:szCs w:val="24"/>
        </w:rPr>
        <w:t>культуры :</w:t>
      </w:r>
      <w:proofErr w:type="gramEnd"/>
      <w:r w:rsidRPr="005D06DC">
        <w:rPr>
          <w:color w:val="000000"/>
          <w:sz w:val="24"/>
          <w:szCs w:val="24"/>
        </w:rPr>
        <w:t xml:space="preserve"> учеб. пособие / Н. В. Третьякова, Т. В. Андрюхина, Е. В. </w:t>
      </w:r>
      <w:proofErr w:type="spellStart"/>
      <w:r w:rsidRPr="005D06DC">
        <w:rPr>
          <w:color w:val="000000"/>
          <w:sz w:val="24"/>
          <w:szCs w:val="24"/>
        </w:rPr>
        <w:t>Кетриш</w:t>
      </w:r>
      <w:proofErr w:type="spellEnd"/>
      <w:r w:rsidRPr="005D06DC">
        <w:rPr>
          <w:color w:val="000000"/>
          <w:sz w:val="24"/>
          <w:szCs w:val="24"/>
        </w:rPr>
        <w:t xml:space="preserve">. – </w:t>
      </w:r>
      <w:proofErr w:type="gramStart"/>
      <w:r w:rsidRPr="005D06DC">
        <w:rPr>
          <w:color w:val="000000"/>
          <w:sz w:val="24"/>
          <w:szCs w:val="24"/>
        </w:rPr>
        <w:t>М. :</w:t>
      </w:r>
      <w:proofErr w:type="gramEnd"/>
      <w:r w:rsidRPr="005D06DC">
        <w:rPr>
          <w:color w:val="000000"/>
          <w:sz w:val="24"/>
          <w:szCs w:val="24"/>
        </w:rPr>
        <w:t xml:space="preserve"> Спорт, 2016. – 280 с.</w:t>
      </w:r>
    </w:p>
    <w:p w14:paraId="2FCA5F4B" w14:textId="77777777" w:rsidR="005D06DC" w:rsidRPr="005D06DC" w:rsidRDefault="005D06DC" w:rsidP="005D06DC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12. </w:t>
      </w:r>
      <w:proofErr w:type="spellStart"/>
      <w:r w:rsidRPr="005D06DC">
        <w:rPr>
          <w:color w:val="000000"/>
          <w:sz w:val="24"/>
          <w:szCs w:val="24"/>
        </w:rPr>
        <w:t>Тхоревский</w:t>
      </w:r>
      <w:proofErr w:type="spellEnd"/>
      <w:r w:rsidRPr="005D06DC">
        <w:rPr>
          <w:color w:val="000000"/>
          <w:sz w:val="24"/>
          <w:szCs w:val="24"/>
        </w:rPr>
        <w:t xml:space="preserve">, В. И. Теория и методика фитнес-тренировки / </w:t>
      </w:r>
      <w:r w:rsidRPr="005D06DC">
        <w:rPr>
          <w:color w:val="000000"/>
          <w:sz w:val="24"/>
          <w:szCs w:val="24"/>
        </w:rPr>
        <w:br/>
        <w:t xml:space="preserve">В. И. </w:t>
      </w:r>
      <w:proofErr w:type="spellStart"/>
      <w:r w:rsidRPr="005D06DC">
        <w:rPr>
          <w:color w:val="000000"/>
          <w:sz w:val="24"/>
          <w:szCs w:val="24"/>
        </w:rPr>
        <w:t>Тхоревский</w:t>
      </w:r>
      <w:proofErr w:type="spellEnd"/>
      <w:r w:rsidRPr="005D06DC">
        <w:rPr>
          <w:color w:val="000000"/>
          <w:sz w:val="24"/>
          <w:szCs w:val="24"/>
        </w:rPr>
        <w:t xml:space="preserve">, Д. Г. Калашников. – </w:t>
      </w:r>
      <w:proofErr w:type="gramStart"/>
      <w:r w:rsidRPr="005D06DC">
        <w:rPr>
          <w:color w:val="000000"/>
          <w:sz w:val="24"/>
          <w:szCs w:val="24"/>
        </w:rPr>
        <w:t>М. :</w:t>
      </w:r>
      <w:proofErr w:type="gramEnd"/>
      <w:r w:rsidRPr="005D06DC">
        <w:rPr>
          <w:color w:val="000000"/>
          <w:sz w:val="24"/>
          <w:szCs w:val="24"/>
        </w:rPr>
        <w:t xml:space="preserve"> </w:t>
      </w:r>
      <w:proofErr w:type="spellStart"/>
      <w:r w:rsidRPr="005D06DC">
        <w:rPr>
          <w:color w:val="000000"/>
          <w:sz w:val="24"/>
          <w:szCs w:val="24"/>
        </w:rPr>
        <w:t>Франтера</w:t>
      </w:r>
      <w:proofErr w:type="spellEnd"/>
      <w:r w:rsidRPr="005D06DC">
        <w:rPr>
          <w:color w:val="000000"/>
          <w:sz w:val="24"/>
          <w:szCs w:val="24"/>
        </w:rPr>
        <w:t>, 2010. – 212 с.</w:t>
      </w:r>
    </w:p>
    <w:p w14:paraId="01B68123" w14:textId="77777777" w:rsidR="005D06DC" w:rsidRPr="005D06DC" w:rsidRDefault="005D06DC" w:rsidP="005D06DC">
      <w:pPr>
        <w:jc w:val="both"/>
        <w:rPr>
          <w:sz w:val="24"/>
          <w:szCs w:val="24"/>
        </w:rPr>
      </w:pPr>
    </w:p>
    <w:p w14:paraId="08E59150" w14:textId="77777777" w:rsidR="00422FAB" w:rsidRPr="005D06DC" w:rsidRDefault="00422FAB" w:rsidP="005D06DC">
      <w:pPr>
        <w:ind w:right="-1"/>
        <w:jc w:val="center"/>
        <w:rPr>
          <w:bCs/>
          <w:color w:val="000000"/>
          <w:sz w:val="24"/>
          <w:szCs w:val="24"/>
        </w:rPr>
      </w:pPr>
    </w:p>
    <w:sectPr w:rsidR="00422FAB" w:rsidRPr="005D06DC" w:rsidSect="00773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87C"/>
    <w:multiLevelType w:val="multilevel"/>
    <w:tmpl w:val="13CCE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EC774D"/>
    <w:multiLevelType w:val="multilevel"/>
    <w:tmpl w:val="08F041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5686E56"/>
    <w:multiLevelType w:val="hybridMultilevel"/>
    <w:tmpl w:val="AF3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03F"/>
    <w:multiLevelType w:val="hybridMultilevel"/>
    <w:tmpl w:val="D108C6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185"/>
    <w:multiLevelType w:val="hybridMultilevel"/>
    <w:tmpl w:val="AF3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0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DC205F"/>
    <w:multiLevelType w:val="hybridMultilevel"/>
    <w:tmpl w:val="F6FE14C6"/>
    <w:lvl w:ilvl="0" w:tplc="4016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90"/>
    <w:rsid w:val="00014142"/>
    <w:rsid w:val="00017F5C"/>
    <w:rsid w:val="000231D5"/>
    <w:rsid w:val="000B5CAA"/>
    <w:rsid w:val="000C78C4"/>
    <w:rsid w:val="000E171F"/>
    <w:rsid w:val="000E5A62"/>
    <w:rsid w:val="00104D68"/>
    <w:rsid w:val="001324F5"/>
    <w:rsid w:val="00174903"/>
    <w:rsid w:val="001B1EDC"/>
    <w:rsid w:val="00202F33"/>
    <w:rsid w:val="00224B90"/>
    <w:rsid w:val="002371BD"/>
    <w:rsid w:val="00237668"/>
    <w:rsid w:val="00245B15"/>
    <w:rsid w:val="0027495E"/>
    <w:rsid w:val="00281A49"/>
    <w:rsid w:val="002F492F"/>
    <w:rsid w:val="00304027"/>
    <w:rsid w:val="0036487F"/>
    <w:rsid w:val="0037476A"/>
    <w:rsid w:val="003911BB"/>
    <w:rsid w:val="003A05B7"/>
    <w:rsid w:val="003E5FEE"/>
    <w:rsid w:val="00404EE6"/>
    <w:rsid w:val="004159E4"/>
    <w:rsid w:val="00422FAB"/>
    <w:rsid w:val="00456C9E"/>
    <w:rsid w:val="004E5FB0"/>
    <w:rsid w:val="0052138A"/>
    <w:rsid w:val="00540EE8"/>
    <w:rsid w:val="0054624A"/>
    <w:rsid w:val="00547EA7"/>
    <w:rsid w:val="0059529F"/>
    <w:rsid w:val="005D06DC"/>
    <w:rsid w:val="00626652"/>
    <w:rsid w:val="0067093C"/>
    <w:rsid w:val="006736C1"/>
    <w:rsid w:val="00731C15"/>
    <w:rsid w:val="00734753"/>
    <w:rsid w:val="00735FA3"/>
    <w:rsid w:val="0075525C"/>
    <w:rsid w:val="00773F8F"/>
    <w:rsid w:val="00796987"/>
    <w:rsid w:val="007B6166"/>
    <w:rsid w:val="007B7C83"/>
    <w:rsid w:val="007E3031"/>
    <w:rsid w:val="00845B80"/>
    <w:rsid w:val="00896C37"/>
    <w:rsid w:val="008C4A9E"/>
    <w:rsid w:val="008F6036"/>
    <w:rsid w:val="009238F2"/>
    <w:rsid w:val="00925B24"/>
    <w:rsid w:val="00947F17"/>
    <w:rsid w:val="009A4188"/>
    <w:rsid w:val="009A5F36"/>
    <w:rsid w:val="009E2A3C"/>
    <w:rsid w:val="00A73613"/>
    <w:rsid w:val="00A854B6"/>
    <w:rsid w:val="00AF06BD"/>
    <w:rsid w:val="00AF15EB"/>
    <w:rsid w:val="00B13B90"/>
    <w:rsid w:val="00B3269C"/>
    <w:rsid w:val="00B37B6B"/>
    <w:rsid w:val="00C05BBE"/>
    <w:rsid w:val="00C24591"/>
    <w:rsid w:val="00C24A53"/>
    <w:rsid w:val="00C24ED3"/>
    <w:rsid w:val="00CA6B73"/>
    <w:rsid w:val="00D00808"/>
    <w:rsid w:val="00D21179"/>
    <w:rsid w:val="00D45BC8"/>
    <w:rsid w:val="00DA4F41"/>
    <w:rsid w:val="00DF55B3"/>
    <w:rsid w:val="00E47ECE"/>
    <w:rsid w:val="00E65320"/>
    <w:rsid w:val="00E65BBA"/>
    <w:rsid w:val="00EB1867"/>
    <w:rsid w:val="00EC34FF"/>
    <w:rsid w:val="00ED757C"/>
    <w:rsid w:val="00EF2ADD"/>
    <w:rsid w:val="00F17BE8"/>
    <w:rsid w:val="00F33C94"/>
    <w:rsid w:val="00F63793"/>
    <w:rsid w:val="00F74448"/>
    <w:rsid w:val="00FA44C2"/>
    <w:rsid w:val="00FB34BB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067A"/>
  <w15:docId w15:val="{9280F737-D402-4F57-B98D-2DBD7DC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B5CA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F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5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35FA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35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735FA3"/>
    <w:pPr>
      <w:ind w:left="720"/>
      <w:contextualSpacing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47E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ECE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B5C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5C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B5C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18</cp:revision>
  <cp:lastPrinted>2020-09-16T10:08:00Z</cp:lastPrinted>
  <dcterms:created xsi:type="dcterms:W3CDTF">2016-01-05T10:11:00Z</dcterms:created>
  <dcterms:modified xsi:type="dcterms:W3CDTF">2023-10-25T10:42:00Z</dcterms:modified>
</cp:coreProperties>
</file>