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3E6F6" w14:textId="77777777" w:rsidR="009A5554" w:rsidRPr="009A5554" w:rsidRDefault="009A5554" w:rsidP="009A5554">
      <w:pPr>
        <w:pStyle w:val="3"/>
        <w:tabs>
          <w:tab w:val="left" w:pos="567"/>
        </w:tabs>
        <w:spacing w:line="280" w:lineRule="exact"/>
        <w:ind w:left="4394"/>
        <w:rPr>
          <w:sz w:val="28"/>
          <w:szCs w:val="28"/>
          <w:u w:val="none"/>
        </w:rPr>
      </w:pPr>
      <w:r w:rsidRPr="009A5554">
        <w:rPr>
          <w:sz w:val="28"/>
          <w:szCs w:val="28"/>
          <w:u w:val="none"/>
        </w:rPr>
        <w:t>УТВЕРЖДАЮ</w:t>
      </w:r>
    </w:p>
    <w:p w14:paraId="7B5030D3" w14:textId="77777777" w:rsidR="009A5554" w:rsidRPr="009A5554" w:rsidRDefault="009A5554" w:rsidP="009A5554">
      <w:pPr>
        <w:spacing w:after="0" w:line="280" w:lineRule="exact"/>
        <w:ind w:left="4394"/>
        <w:jc w:val="both"/>
        <w:rPr>
          <w:rFonts w:ascii="Times New Roman" w:hAnsi="Times New Roman" w:cs="Times New Roman"/>
          <w:sz w:val="28"/>
          <w:szCs w:val="28"/>
        </w:rPr>
      </w:pPr>
      <w:r w:rsidRPr="009A5554"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</w:p>
    <w:p w14:paraId="4E6DF71A" w14:textId="77777777" w:rsidR="009A5554" w:rsidRPr="009A5554" w:rsidRDefault="009A5554" w:rsidP="009A5554">
      <w:pPr>
        <w:spacing w:after="0" w:line="280" w:lineRule="exact"/>
        <w:ind w:left="4394"/>
        <w:jc w:val="both"/>
        <w:rPr>
          <w:rFonts w:ascii="Times New Roman" w:hAnsi="Times New Roman" w:cs="Times New Roman"/>
          <w:sz w:val="28"/>
          <w:szCs w:val="28"/>
        </w:rPr>
      </w:pPr>
      <w:r w:rsidRPr="009A5554">
        <w:rPr>
          <w:rFonts w:ascii="Times New Roman" w:hAnsi="Times New Roman" w:cs="Times New Roman"/>
          <w:sz w:val="28"/>
          <w:szCs w:val="28"/>
        </w:rPr>
        <w:t>социально-гуманитарных дисциплин</w:t>
      </w:r>
    </w:p>
    <w:p w14:paraId="6BAD8260" w14:textId="77777777" w:rsidR="009A5554" w:rsidRPr="009A5554" w:rsidRDefault="009A5554" w:rsidP="009A5554">
      <w:pPr>
        <w:spacing w:after="0" w:line="280" w:lineRule="exact"/>
        <w:ind w:left="4394"/>
        <w:jc w:val="both"/>
        <w:rPr>
          <w:rFonts w:ascii="Times New Roman" w:hAnsi="Times New Roman" w:cs="Times New Roman"/>
          <w:sz w:val="28"/>
          <w:szCs w:val="28"/>
        </w:rPr>
      </w:pPr>
      <w:r w:rsidRPr="009A5554">
        <w:rPr>
          <w:rFonts w:ascii="Times New Roman" w:hAnsi="Times New Roman" w:cs="Times New Roman"/>
          <w:sz w:val="28"/>
          <w:szCs w:val="28"/>
        </w:rPr>
        <w:t>в туризме и гостеприимстве</w:t>
      </w:r>
    </w:p>
    <w:p w14:paraId="7A6F8639" w14:textId="77777777" w:rsidR="009A5554" w:rsidRPr="009A5554" w:rsidRDefault="009A5554" w:rsidP="009A5554">
      <w:pPr>
        <w:spacing w:after="0" w:line="280" w:lineRule="exact"/>
        <w:ind w:left="4394"/>
        <w:jc w:val="both"/>
        <w:rPr>
          <w:rFonts w:ascii="Times New Roman" w:hAnsi="Times New Roman" w:cs="Times New Roman"/>
          <w:sz w:val="28"/>
          <w:szCs w:val="28"/>
        </w:rPr>
      </w:pPr>
      <w:r w:rsidRPr="009A5554">
        <w:rPr>
          <w:rFonts w:ascii="Times New Roman" w:hAnsi="Times New Roman" w:cs="Times New Roman"/>
          <w:sz w:val="28"/>
          <w:szCs w:val="28"/>
        </w:rPr>
        <w:t>______________________</w:t>
      </w:r>
      <w:proofErr w:type="spellStart"/>
      <w:r w:rsidRPr="009A5554">
        <w:rPr>
          <w:rFonts w:ascii="Times New Roman" w:hAnsi="Times New Roman" w:cs="Times New Roman"/>
          <w:sz w:val="28"/>
          <w:szCs w:val="28"/>
        </w:rPr>
        <w:t>В.С.Громова</w:t>
      </w:r>
      <w:proofErr w:type="spellEnd"/>
    </w:p>
    <w:p w14:paraId="6A290845" w14:textId="77777777" w:rsidR="00520079" w:rsidRPr="009A5554" w:rsidRDefault="00520079" w:rsidP="005200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2F3A2C" w14:textId="77777777" w:rsidR="00520079" w:rsidRPr="00B15B69" w:rsidRDefault="00520079" w:rsidP="005200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15B6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Программные требования к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зачету</w:t>
      </w:r>
      <w:r w:rsidRPr="00B15B6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по учебной дисциплине </w:t>
      </w:r>
    </w:p>
    <w:p w14:paraId="05D79489" w14:textId="77777777" w:rsidR="00520079" w:rsidRDefault="00520079" w:rsidP="005200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15B6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Этика</w:t>
      </w:r>
      <w:r w:rsidRPr="00B15B6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»</w:t>
      </w:r>
    </w:p>
    <w:p w14:paraId="3A6A0A7C" w14:textId="77777777" w:rsidR="005E08DA" w:rsidRDefault="005E08DA" w:rsidP="005200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1121122A" w14:textId="77777777" w:rsidR="00877E48" w:rsidRDefault="00877E48" w:rsidP="005E08DA">
      <w:pPr>
        <w:pStyle w:val="a4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877E48">
        <w:rPr>
          <w:sz w:val="28"/>
          <w:szCs w:val="28"/>
        </w:rPr>
        <w:t>Предмет, задачи и содержание дисциплины «Этика».</w:t>
      </w:r>
    </w:p>
    <w:p w14:paraId="3CC283F0" w14:textId="77777777" w:rsidR="00877E48" w:rsidRDefault="00877E48" w:rsidP="005E08DA">
      <w:pPr>
        <w:pStyle w:val="a4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877E48">
        <w:rPr>
          <w:sz w:val="28"/>
          <w:szCs w:val="28"/>
        </w:rPr>
        <w:t xml:space="preserve">Понятия «мораль», «нравственность». </w:t>
      </w:r>
    </w:p>
    <w:p w14:paraId="0D4C6E40" w14:textId="77777777" w:rsidR="00877E48" w:rsidRDefault="00877E48" w:rsidP="005E08DA">
      <w:pPr>
        <w:pStyle w:val="a4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877E48">
        <w:rPr>
          <w:sz w:val="28"/>
          <w:szCs w:val="28"/>
        </w:rPr>
        <w:t xml:space="preserve">Этика как «практическая философия». Особенности этического знания. </w:t>
      </w:r>
    </w:p>
    <w:p w14:paraId="482E3B7B" w14:textId="77777777" w:rsidR="00520079" w:rsidRDefault="00877E48" w:rsidP="005E08DA">
      <w:pPr>
        <w:pStyle w:val="a4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877E48">
        <w:rPr>
          <w:sz w:val="28"/>
          <w:szCs w:val="28"/>
        </w:rPr>
        <w:t>Основные направления в развитии этической мысли</w:t>
      </w:r>
      <w:r>
        <w:rPr>
          <w:sz w:val="28"/>
          <w:szCs w:val="28"/>
        </w:rPr>
        <w:t>.</w:t>
      </w:r>
    </w:p>
    <w:p w14:paraId="30ACBA4C" w14:textId="77777777" w:rsidR="00877E48" w:rsidRDefault="00877E48" w:rsidP="005E08DA">
      <w:pPr>
        <w:pStyle w:val="a4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877E48">
        <w:rPr>
          <w:sz w:val="28"/>
          <w:szCs w:val="28"/>
        </w:rPr>
        <w:t xml:space="preserve">Зарождение и становление морали как формы общественного сознания, как регулятора социального взаимодействия. </w:t>
      </w:r>
    </w:p>
    <w:p w14:paraId="6D73BC90" w14:textId="77777777" w:rsidR="00877E48" w:rsidRDefault="00877E48" w:rsidP="005E08DA">
      <w:pPr>
        <w:pStyle w:val="a4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877E48">
        <w:rPr>
          <w:sz w:val="28"/>
          <w:szCs w:val="28"/>
        </w:rPr>
        <w:t>Этические представления в культурах Вавилонии, Древнего Египта, Древнего Ирана.</w:t>
      </w:r>
    </w:p>
    <w:p w14:paraId="0C15E10B" w14:textId="77777777" w:rsidR="00877E48" w:rsidRDefault="00877E48" w:rsidP="005E08DA">
      <w:pPr>
        <w:pStyle w:val="a4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877E48">
        <w:rPr>
          <w:sz w:val="28"/>
          <w:szCs w:val="28"/>
        </w:rPr>
        <w:t xml:space="preserve">Социокультурные основания этической направленности в мировоззренческом комплексе Древней Индии. </w:t>
      </w:r>
    </w:p>
    <w:p w14:paraId="3E6718DF" w14:textId="77777777" w:rsidR="00877E48" w:rsidRPr="00877E48" w:rsidRDefault="00877E48" w:rsidP="005E08DA">
      <w:pPr>
        <w:pStyle w:val="a4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877E48">
        <w:rPr>
          <w:sz w:val="28"/>
          <w:szCs w:val="28"/>
        </w:rPr>
        <w:t>Исторические предпосылки генезиса и развития этических представлений в Древнем Китае.</w:t>
      </w:r>
    </w:p>
    <w:p w14:paraId="1431ED7E" w14:textId="77777777" w:rsidR="00877E48" w:rsidRDefault="00877E48" w:rsidP="005E08DA">
      <w:pPr>
        <w:pStyle w:val="a4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877E48">
        <w:rPr>
          <w:sz w:val="28"/>
          <w:szCs w:val="28"/>
        </w:rPr>
        <w:t xml:space="preserve">Возникновение и развитие древнегреческой этики. </w:t>
      </w:r>
    </w:p>
    <w:p w14:paraId="5A70C361" w14:textId="77777777" w:rsidR="00877E48" w:rsidRDefault="00877E48" w:rsidP="005E08DA">
      <w:pPr>
        <w:pStyle w:val="a4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877E48">
        <w:rPr>
          <w:sz w:val="28"/>
          <w:szCs w:val="28"/>
        </w:rPr>
        <w:t xml:space="preserve"> Особенности генезиса древнеримской этической мысли</w:t>
      </w:r>
      <w:r w:rsidR="00E86574">
        <w:rPr>
          <w:sz w:val="28"/>
          <w:szCs w:val="28"/>
        </w:rPr>
        <w:t>.</w:t>
      </w:r>
    </w:p>
    <w:p w14:paraId="33043A74" w14:textId="77777777" w:rsidR="00E86574" w:rsidRPr="00E86574" w:rsidRDefault="00E86574" w:rsidP="005E08DA">
      <w:pPr>
        <w:pStyle w:val="a4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E86574">
        <w:rPr>
          <w:sz w:val="28"/>
          <w:szCs w:val="28"/>
        </w:rPr>
        <w:t xml:space="preserve"> Христианское содержание европейского этического сознания Средних веков. </w:t>
      </w:r>
    </w:p>
    <w:p w14:paraId="4443424A" w14:textId="77777777" w:rsidR="00E86574" w:rsidRPr="00E86574" w:rsidRDefault="00E86574" w:rsidP="005E08DA">
      <w:pPr>
        <w:pStyle w:val="a4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86574">
        <w:rPr>
          <w:sz w:val="28"/>
          <w:szCs w:val="28"/>
        </w:rPr>
        <w:t xml:space="preserve">Вопросы морали в творчестве и деятельности Ефросиньи Полоцкой, Кирилла </w:t>
      </w:r>
      <w:proofErr w:type="spellStart"/>
      <w:r w:rsidRPr="00E86574">
        <w:rPr>
          <w:sz w:val="28"/>
          <w:szCs w:val="28"/>
        </w:rPr>
        <w:t>Туровского</w:t>
      </w:r>
      <w:proofErr w:type="spellEnd"/>
      <w:r w:rsidRPr="00E86574">
        <w:rPr>
          <w:sz w:val="28"/>
          <w:szCs w:val="28"/>
        </w:rPr>
        <w:t xml:space="preserve">, Климента </w:t>
      </w:r>
      <w:proofErr w:type="spellStart"/>
      <w:r w:rsidRPr="00E86574">
        <w:rPr>
          <w:sz w:val="28"/>
          <w:szCs w:val="28"/>
        </w:rPr>
        <w:t>Смолятича</w:t>
      </w:r>
      <w:proofErr w:type="spellEnd"/>
      <w:r w:rsidRPr="00E86574">
        <w:rPr>
          <w:sz w:val="28"/>
          <w:szCs w:val="28"/>
        </w:rPr>
        <w:t xml:space="preserve">. </w:t>
      </w:r>
    </w:p>
    <w:p w14:paraId="6352FC07" w14:textId="77777777" w:rsidR="00E86574" w:rsidRDefault="00E86574" w:rsidP="005E08DA">
      <w:pPr>
        <w:pStyle w:val="a4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E86574">
        <w:rPr>
          <w:sz w:val="28"/>
          <w:szCs w:val="28"/>
        </w:rPr>
        <w:t xml:space="preserve"> Эпоха Возрождения: гуманизм, натурализм, рационализм. </w:t>
      </w:r>
    </w:p>
    <w:p w14:paraId="019B8F02" w14:textId="77777777" w:rsidR="00E86574" w:rsidRDefault="00E86574" w:rsidP="005E08DA">
      <w:pPr>
        <w:pStyle w:val="a4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86574">
        <w:rPr>
          <w:sz w:val="28"/>
          <w:szCs w:val="28"/>
        </w:rPr>
        <w:t xml:space="preserve">Этические поиски Нового времени: Бенедикт Спиноза, Рене Декарт. </w:t>
      </w:r>
    </w:p>
    <w:p w14:paraId="47C9F9DF" w14:textId="77777777" w:rsidR="00E86574" w:rsidRDefault="00E86574" w:rsidP="005E08DA">
      <w:pPr>
        <w:pStyle w:val="a4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86574">
        <w:rPr>
          <w:sz w:val="28"/>
          <w:szCs w:val="28"/>
        </w:rPr>
        <w:t xml:space="preserve">Принцип «разумного эгоизма» в мировоззрении французских материалистов XVIII в. (Поль Гольбах, Клод Адриан Гельвеций, Дени Дидро). </w:t>
      </w:r>
    </w:p>
    <w:p w14:paraId="2A83B80E" w14:textId="77777777" w:rsidR="00E86574" w:rsidRDefault="00E86574" w:rsidP="005E08DA">
      <w:pPr>
        <w:pStyle w:val="a4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E86574">
        <w:rPr>
          <w:sz w:val="28"/>
          <w:szCs w:val="28"/>
        </w:rPr>
        <w:t xml:space="preserve"> Теории морали в немецкой философской классике. Иммануил Кант (категорический императив, специфика морали). Георг Вильгельм Фридрих Гегель (проблема свободы, учение о морали, учение о нравственности). </w:t>
      </w:r>
    </w:p>
    <w:p w14:paraId="1A38C070" w14:textId="77777777" w:rsidR="00E86574" w:rsidRDefault="00E86574" w:rsidP="005E08DA">
      <w:pPr>
        <w:pStyle w:val="a4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E86574">
        <w:rPr>
          <w:sz w:val="28"/>
          <w:szCs w:val="28"/>
        </w:rPr>
        <w:t xml:space="preserve"> Идеология Возрождения и Просвещения в Беларуси: этические контексты – Франциск Скорина, </w:t>
      </w:r>
      <w:proofErr w:type="spellStart"/>
      <w:r w:rsidRPr="00E86574">
        <w:rPr>
          <w:sz w:val="28"/>
          <w:szCs w:val="28"/>
        </w:rPr>
        <w:t>Сымон</w:t>
      </w:r>
      <w:proofErr w:type="spellEnd"/>
      <w:r w:rsidRPr="00E86574">
        <w:rPr>
          <w:sz w:val="28"/>
          <w:szCs w:val="28"/>
        </w:rPr>
        <w:t xml:space="preserve"> </w:t>
      </w:r>
      <w:proofErr w:type="spellStart"/>
      <w:r w:rsidRPr="00E86574">
        <w:rPr>
          <w:sz w:val="28"/>
          <w:szCs w:val="28"/>
        </w:rPr>
        <w:t>Будный</w:t>
      </w:r>
      <w:proofErr w:type="spellEnd"/>
      <w:r w:rsidRPr="00E86574">
        <w:rPr>
          <w:sz w:val="28"/>
          <w:szCs w:val="28"/>
        </w:rPr>
        <w:t xml:space="preserve">, Симеон Полоцкий. </w:t>
      </w:r>
      <w:proofErr w:type="spellStart"/>
      <w:r w:rsidRPr="00E86574">
        <w:rPr>
          <w:sz w:val="28"/>
          <w:szCs w:val="28"/>
        </w:rPr>
        <w:t>Филоматы</w:t>
      </w:r>
      <w:proofErr w:type="spellEnd"/>
      <w:r w:rsidRPr="00E86574">
        <w:rPr>
          <w:sz w:val="28"/>
          <w:szCs w:val="28"/>
        </w:rPr>
        <w:t xml:space="preserve"> и </w:t>
      </w:r>
      <w:proofErr w:type="spellStart"/>
      <w:r w:rsidRPr="00E86574">
        <w:rPr>
          <w:sz w:val="28"/>
          <w:szCs w:val="28"/>
        </w:rPr>
        <w:t>филареты</w:t>
      </w:r>
      <w:proofErr w:type="spellEnd"/>
      <w:r w:rsidRPr="00E86574">
        <w:rPr>
          <w:sz w:val="28"/>
          <w:szCs w:val="28"/>
        </w:rPr>
        <w:t>.</w:t>
      </w:r>
    </w:p>
    <w:p w14:paraId="0E3B49E1" w14:textId="77777777" w:rsidR="00E86574" w:rsidRPr="00E86574" w:rsidRDefault="00E86574" w:rsidP="005E08DA">
      <w:pPr>
        <w:pStyle w:val="a4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86574">
        <w:rPr>
          <w:sz w:val="28"/>
          <w:szCs w:val="28"/>
        </w:rPr>
        <w:t xml:space="preserve">Этические искания на заре Новейшей истории. Прагматизм, этика утилитаризма. Теоретические и практические позиции марксистской этики. Особенности и главные новации в области моральных доминант «неклассической этики». </w:t>
      </w:r>
      <w:proofErr w:type="spellStart"/>
      <w:r w:rsidRPr="00E86574">
        <w:rPr>
          <w:sz w:val="28"/>
          <w:szCs w:val="28"/>
        </w:rPr>
        <w:t>Антинормативный</w:t>
      </w:r>
      <w:proofErr w:type="spellEnd"/>
      <w:r w:rsidRPr="00E86574">
        <w:rPr>
          <w:sz w:val="28"/>
          <w:szCs w:val="28"/>
        </w:rPr>
        <w:t xml:space="preserve"> поворот. </w:t>
      </w:r>
    </w:p>
    <w:p w14:paraId="138DF144" w14:textId="77777777" w:rsidR="00E86574" w:rsidRDefault="00E86574" w:rsidP="005E08DA">
      <w:pPr>
        <w:pStyle w:val="a4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86574">
        <w:rPr>
          <w:sz w:val="28"/>
          <w:szCs w:val="28"/>
        </w:rPr>
        <w:t xml:space="preserve">Этические представления А. Шопенгауэра, Ф. Ницше. </w:t>
      </w:r>
    </w:p>
    <w:p w14:paraId="476D7DD7" w14:textId="77777777" w:rsidR="00E86574" w:rsidRDefault="00E86574" w:rsidP="005E08DA">
      <w:pPr>
        <w:pStyle w:val="a4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E86574">
        <w:rPr>
          <w:sz w:val="28"/>
          <w:szCs w:val="28"/>
        </w:rPr>
        <w:t xml:space="preserve">Революционно-демократическое направление в русской этической мысли (Н. Г. Чернышевский, В. Г. Белинский, А. И. Герцен, Н. А. Добролюбов). </w:t>
      </w:r>
    </w:p>
    <w:p w14:paraId="4E818D87" w14:textId="77777777" w:rsidR="00E86574" w:rsidRPr="00E86574" w:rsidRDefault="00E86574" w:rsidP="005E08DA">
      <w:pPr>
        <w:pStyle w:val="a4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86574">
        <w:rPr>
          <w:sz w:val="28"/>
          <w:szCs w:val="28"/>
        </w:rPr>
        <w:t xml:space="preserve">Идеалистическая этика серебряного века (B. C. Соловьев, Н. А. Бердяев, C. JI. Франк, С. Н. Булгаков, Л. И. Шестов). </w:t>
      </w:r>
    </w:p>
    <w:p w14:paraId="5B1F4783" w14:textId="77777777" w:rsidR="00E86574" w:rsidRDefault="00E86574" w:rsidP="005E08DA">
      <w:pPr>
        <w:pStyle w:val="a4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E86574">
        <w:rPr>
          <w:sz w:val="28"/>
          <w:szCs w:val="28"/>
        </w:rPr>
        <w:t xml:space="preserve"> Этика ХХ в.: общая характеристика, особенности. </w:t>
      </w:r>
    </w:p>
    <w:p w14:paraId="5A0753C4" w14:textId="77777777" w:rsidR="00E86574" w:rsidRDefault="00E86574" w:rsidP="005E08DA">
      <w:pPr>
        <w:pStyle w:val="a4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86574">
        <w:rPr>
          <w:sz w:val="28"/>
          <w:szCs w:val="28"/>
        </w:rPr>
        <w:t>Этическая мысль Беларуси</w:t>
      </w:r>
      <w:r>
        <w:rPr>
          <w:sz w:val="28"/>
          <w:szCs w:val="28"/>
        </w:rPr>
        <w:t xml:space="preserve"> в </w:t>
      </w:r>
      <w:r>
        <w:rPr>
          <w:sz w:val="28"/>
          <w:szCs w:val="28"/>
          <w:lang w:val="en-US"/>
        </w:rPr>
        <w:t>XIX</w:t>
      </w:r>
      <w:r w:rsidRPr="00E86574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XX</w:t>
      </w:r>
      <w:r w:rsidRPr="00E8657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ru-BY"/>
        </w:rPr>
        <w:t>вв</w:t>
      </w:r>
      <w:proofErr w:type="spellEnd"/>
      <w:r w:rsidRPr="00E86574">
        <w:rPr>
          <w:sz w:val="28"/>
          <w:szCs w:val="28"/>
        </w:rPr>
        <w:t>.</w:t>
      </w:r>
    </w:p>
    <w:p w14:paraId="6625649C" w14:textId="77777777" w:rsidR="00E86574" w:rsidRPr="00E86574" w:rsidRDefault="00E86574" w:rsidP="005E08DA">
      <w:pPr>
        <w:pStyle w:val="a4"/>
        <w:numPr>
          <w:ilvl w:val="0"/>
          <w:numId w:val="1"/>
        </w:numPr>
        <w:ind w:left="0" w:firstLine="720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 xml:space="preserve"> </w:t>
      </w:r>
      <w:r w:rsidRPr="00E86574">
        <w:rPr>
          <w:sz w:val="28"/>
          <w:szCs w:val="28"/>
          <w:lang w:val="ru-BY"/>
        </w:rPr>
        <w:t>Теория морали: структура и функции нравственности (2 часа)</w:t>
      </w:r>
    </w:p>
    <w:p w14:paraId="4391AFC7" w14:textId="77777777" w:rsidR="00E86574" w:rsidRDefault="00E86574" w:rsidP="005E08DA">
      <w:pPr>
        <w:pStyle w:val="a4"/>
        <w:numPr>
          <w:ilvl w:val="0"/>
          <w:numId w:val="1"/>
        </w:numPr>
        <w:ind w:left="0" w:firstLine="720"/>
        <w:jc w:val="both"/>
        <w:rPr>
          <w:sz w:val="28"/>
          <w:szCs w:val="28"/>
          <w:lang w:val="ru-BY"/>
        </w:rPr>
      </w:pPr>
      <w:r w:rsidRPr="00E86574">
        <w:rPr>
          <w:sz w:val="28"/>
          <w:szCs w:val="28"/>
          <w:lang w:val="ru-BY"/>
        </w:rPr>
        <w:t xml:space="preserve"> Проблема систематизации нравственных явлений. Своеобразие морального сознания, нравственной деятельности, нравственных отношений. </w:t>
      </w:r>
    </w:p>
    <w:p w14:paraId="47114FD7" w14:textId="77777777" w:rsidR="00E86574" w:rsidRDefault="00E86574" w:rsidP="005E08DA">
      <w:pPr>
        <w:pStyle w:val="a4"/>
        <w:numPr>
          <w:ilvl w:val="0"/>
          <w:numId w:val="1"/>
        </w:numPr>
        <w:ind w:left="0" w:firstLine="720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 xml:space="preserve"> </w:t>
      </w:r>
      <w:r w:rsidRPr="00E86574">
        <w:rPr>
          <w:sz w:val="28"/>
          <w:szCs w:val="28"/>
          <w:lang w:val="ru-BY"/>
        </w:rPr>
        <w:t>Нравственность как элемент функционирования социума. Функции нравственности.</w:t>
      </w:r>
    </w:p>
    <w:p w14:paraId="7E30D02E" w14:textId="77777777" w:rsidR="00E86574" w:rsidRDefault="00E86574" w:rsidP="005E08DA">
      <w:pPr>
        <w:pStyle w:val="a4"/>
        <w:numPr>
          <w:ilvl w:val="0"/>
          <w:numId w:val="1"/>
        </w:numPr>
        <w:ind w:left="0" w:firstLine="720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 xml:space="preserve"> </w:t>
      </w:r>
      <w:r w:rsidRPr="00E86574">
        <w:rPr>
          <w:sz w:val="28"/>
          <w:szCs w:val="28"/>
          <w:lang w:val="ru-BY"/>
        </w:rPr>
        <w:t xml:space="preserve">Мораль как предмет этического знания, его специфические особенности. Роль морали в стабилизации социальных отношений. </w:t>
      </w:r>
    </w:p>
    <w:p w14:paraId="31AF7630" w14:textId="77777777" w:rsidR="00E86574" w:rsidRDefault="00E86574" w:rsidP="005E08DA">
      <w:pPr>
        <w:pStyle w:val="a4"/>
        <w:numPr>
          <w:ilvl w:val="0"/>
          <w:numId w:val="1"/>
        </w:numPr>
        <w:ind w:left="0" w:firstLine="720"/>
        <w:jc w:val="both"/>
        <w:rPr>
          <w:sz w:val="28"/>
          <w:szCs w:val="28"/>
          <w:lang w:val="ru-BY"/>
        </w:rPr>
      </w:pPr>
      <w:r w:rsidRPr="00E86574">
        <w:rPr>
          <w:sz w:val="28"/>
          <w:szCs w:val="28"/>
          <w:lang w:val="ru-BY"/>
        </w:rPr>
        <w:t xml:space="preserve"> Нравственные отношения как система механизмов социальной регуляции. Субъекты нравственных отношений.</w:t>
      </w:r>
    </w:p>
    <w:p w14:paraId="3355E47B" w14:textId="77777777" w:rsidR="00E86574" w:rsidRDefault="00E86574" w:rsidP="005E08DA">
      <w:pPr>
        <w:pStyle w:val="a4"/>
        <w:numPr>
          <w:ilvl w:val="0"/>
          <w:numId w:val="1"/>
        </w:numPr>
        <w:ind w:left="0" w:firstLine="720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 xml:space="preserve"> </w:t>
      </w:r>
      <w:r w:rsidRPr="00E86574">
        <w:rPr>
          <w:sz w:val="28"/>
          <w:szCs w:val="28"/>
          <w:lang w:val="ru-BY"/>
        </w:rPr>
        <w:t>Свобода как социальная и нравственная ценность. Свобода морального выбора. Гражданская и нравственная свобода.</w:t>
      </w:r>
    </w:p>
    <w:p w14:paraId="012B22BF" w14:textId="77777777" w:rsidR="00E86574" w:rsidRDefault="00E86574" w:rsidP="005E08DA">
      <w:pPr>
        <w:pStyle w:val="a4"/>
        <w:numPr>
          <w:ilvl w:val="0"/>
          <w:numId w:val="1"/>
        </w:numPr>
        <w:ind w:left="0" w:firstLine="720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 xml:space="preserve"> </w:t>
      </w:r>
      <w:r w:rsidRPr="00E86574">
        <w:rPr>
          <w:sz w:val="28"/>
          <w:szCs w:val="28"/>
          <w:lang w:val="ru-BY"/>
        </w:rPr>
        <w:t xml:space="preserve">Моральная ответственность личности. Моральные конфликты, варианты их разрешения. </w:t>
      </w:r>
    </w:p>
    <w:p w14:paraId="6EE0A79D" w14:textId="77777777" w:rsidR="00E86574" w:rsidRDefault="00E86574" w:rsidP="005E08DA">
      <w:pPr>
        <w:pStyle w:val="a4"/>
        <w:numPr>
          <w:ilvl w:val="0"/>
          <w:numId w:val="1"/>
        </w:numPr>
        <w:ind w:left="0" w:firstLine="720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 xml:space="preserve"> </w:t>
      </w:r>
      <w:r w:rsidRPr="00E86574">
        <w:rPr>
          <w:sz w:val="28"/>
          <w:szCs w:val="28"/>
          <w:lang w:val="ru-BY"/>
        </w:rPr>
        <w:t xml:space="preserve">Интерпретация проблемы добра и зла в этической традиции. </w:t>
      </w:r>
    </w:p>
    <w:p w14:paraId="3B8B3503" w14:textId="77777777" w:rsidR="00E86574" w:rsidRDefault="00E86574" w:rsidP="005E08DA">
      <w:pPr>
        <w:pStyle w:val="a4"/>
        <w:numPr>
          <w:ilvl w:val="0"/>
          <w:numId w:val="1"/>
        </w:numPr>
        <w:ind w:left="0" w:firstLine="720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 xml:space="preserve"> </w:t>
      </w:r>
      <w:r w:rsidRPr="00E86574">
        <w:rPr>
          <w:sz w:val="28"/>
          <w:szCs w:val="28"/>
          <w:lang w:val="ru-BY"/>
        </w:rPr>
        <w:t xml:space="preserve">Этический аспект проблемы смерти. </w:t>
      </w:r>
    </w:p>
    <w:p w14:paraId="667D8695" w14:textId="77777777" w:rsidR="00E86574" w:rsidRDefault="00E86574" w:rsidP="005E08DA">
      <w:pPr>
        <w:pStyle w:val="a4"/>
        <w:numPr>
          <w:ilvl w:val="0"/>
          <w:numId w:val="1"/>
        </w:numPr>
        <w:ind w:left="0" w:firstLine="720"/>
        <w:jc w:val="both"/>
        <w:rPr>
          <w:sz w:val="28"/>
          <w:szCs w:val="28"/>
          <w:lang w:val="ru-BY"/>
        </w:rPr>
      </w:pPr>
      <w:r w:rsidRPr="00E86574">
        <w:rPr>
          <w:sz w:val="28"/>
          <w:szCs w:val="28"/>
          <w:lang w:val="ru-BY"/>
        </w:rPr>
        <w:t xml:space="preserve"> Счастье как нравственная ценность. Несчастье. </w:t>
      </w:r>
    </w:p>
    <w:p w14:paraId="78A101CE" w14:textId="77777777" w:rsidR="00E86574" w:rsidRDefault="00E86574" w:rsidP="005E08DA">
      <w:pPr>
        <w:pStyle w:val="a4"/>
        <w:numPr>
          <w:ilvl w:val="0"/>
          <w:numId w:val="1"/>
        </w:numPr>
        <w:ind w:left="0" w:firstLine="720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 xml:space="preserve"> </w:t>
      </w:r>
      <w:r w:rsidRPr="00E86574">
        <w:rPr>
          <w:sz w:val="28"/>
          <w:szCs w:val="28"/>
          <w:lang w:val="ru-BY"/>
        </w:rPr>
        <w:t xml:space="preserve">Дружба и любовь как нравственные ценности. Проблема одиночества в современном коммуникативном мире. </w:t>
      </w:r>
    </w:p>
    <w:p w14:paraId="53CF2975" w14:textId="77777777" w:rsidR="00E86574" w:rsidRPr="00E86574" w:rsidRDefault="00E86574" w:rsidP="005E08DA">
      <w:pPr>
        <w:pStyle w:val="a4"/>
        <w:numPr>
          <w:ilvl w:val="0"/>
          <w:numId w:val="1"/>
        </w:numPr>
        <w:ind w:left="0" w:firstLine="720"/>
        <w:jc w:val="both"/>
        <w:rPr>
          <w:sz w:val="28"/>
          <w:szCs w:val="28"/>
          <w:lang w:val="ru-BY"/>
        </w:rPr>
      </w:pPr>
      <w:r w:rsidRPr="00E86574">
        <w:rPr>
          <w:sz w:val="28"/>
          <w:szCs w:val="28"/>
          <w:lang w:val="ru-BY"/>
        </w:rPr>
        <w:t xml:space="preserve"> Брак и семья как социокультурные феномены, их нравственные дефиниции. Проблема отцов и детей.</w:t>
      </w:r>
    </w:p>
    <w:p w14:paraId="4D763D74" w14:textId="77777777" w:rsidR="00E86574" w:rsidRDefault="00E86574" w:rsidP="005E08DA">
      <w:pPr>
        <w:pStyle w:val="a4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ru-BY"/>
        </w:rPr>
        <w:t xml:space="preserve"> </w:t>
      </w:r>
      <w:r w:rsidRPr="00E86574">
        <w:rPr>
          <w:sz w:val="28"/>
          <w:szCs w:val="28"/>
        </w:rPr>
        <w:t>Феномен «открытых проблем» в этике ХХI в. Современное видение этической интерпретации проблемы жизни и смерти, проблемы нравственной ценности личности.</w:t>
      </w:r>
    </w:p>
    <w:p w14:paraId="4C205DB6" w14:textId="77777777" w:rsidR="00E86574" w:rsidRDefault="00E86574" w:rsidP="005E08DA">
      <w:pPr>
        <w:pStyle w:val="a4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ru-BY"/>
        </w:rPr>
        <w:t xml:space="preserve"> </w:t>
      </w:r>
      <w:r w:rsidRPr="00E86574">
        <w:rPr>
          <w:sz w:val="28"/>
          <w:szCs w:val="28"/>
        </w:rPr>
        <w:t xml:space="preserve">Актуальные этические проблемы деятельности в сфере современной науки, моральная ответственность ученых. </w:t>
      </w:r>
    </w:p>
    <w:p w14:paraId="10B7EF67" w14:textId="77777777" w:rsidR="00E86574" w:rsidRDefault="00E86574" w:rsidP="005E08DA">
      <w:pPr>
        <w:pStyle w:val="a4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ru-BY"/>
        </w:rPr>
        <w:t xml:space="preserve"> </w:t>
      </w:r>
      <w:r w:rsidRPr="00E86574">
        <w:rPr>
          <w:sz w:val="28"/>
          <w:szCs w:val="28"/>
        </w:rPr>
        <w:t xml:space="preserve">Информационные технологии и нравственный мир личности. </w:t>
      </w:r>
    </w:p>
    <w:p w14:paraId="7B68058D" w14:textId="77777777" w:rsidR="00E86574" w:rsidRPr="00E86574" w:rsidRDefault="00E86574" w:rsidP="005E08DA">
      <w:pPr>
        <w:pStyle w:val="a4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ru-BY"/>
        </w:rPr>
        <w:t xml:space="preserve"> </w:t>
      </w:r>
      <w:r w:rsidRPr="00E86574">
        <w:rPr>
          <w:sz w:val="28"/>
          <w:szCs w:val="28"/>
        </w:rPr>
        <w:t xml:space="preserve">СМИ и мораль. </w:t>
      </w:r>
    </w:p>
    <w:p w14:paraId="60A9E8D5" w14:textId="77777777" w:rsidR="00E86574" w:rsidRDefault="00E86574" w:rsidP="005E08DA">
      <w:pPr>
        <w:pStyle w:val="a4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ru-BY"/>
        </w:rPr>
        <w:t xml:space="preserve"> </w:t>
      </w:r>
      <w:r w:rsidRPr="00E86574">
        <w:rPr>
          <w:sz w:val="28"/>
          <w:szCs w:val="28"/>
        </w:rPr>
        <w:t xml:space="preserve">Значение нравственных установок в современной жизни. </w:t>
      </w:r>
    </w:p>
    <w:p w14:paraId="715621E5" w14:textId="77777777" w:rsidR="00E86574" w:rsidRDefault="00E86574" w:rsidP="005E08DA">
      <w:pPr>
        <w:pStyle w:val="a4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ru-BY"/>
        </w:rPr>
        <w:t xml:space="preserve"> </w:t>
      </w:r>
      <w:r w:rsidRPr="00E86574">
        <w:rPr>
          <w:sz w:val="28"/>
          <w:szCs w:val="28"/>
        </w:rPr>
        <w:t xml:space="preserve">Принципы патриотизма и национализма, коллективизма и индивидуализма. Явления толерантности и ксенофобии. </w:t>
      </w:r>
    </w:p>
    <w:p w14:paraId="105F4B53" w14:textId="77777777" w:rsidR="00E86574" w:rsidRPr="00E86574" w:rsidRDefault="00E86574" w:rsidP="005E08DA">
      <w:pPr>
        <w:pStyle w:val="a4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E86574">
        <w:rPr>
          <w:sz w:val="28"/>
          <w:szCs w:val="28"/>
        </w:rPr>
        <w:t xml:space="preserve"> Этические аспекты проблемы взаимоотношения преподавателей и студентов.</w:t>
      </w:r>
      <w:r w:rsidR="005E08DA" w:rsidRPr="005E08DA">
        <w:rPr>
          <w:sz w:val="28"/>
          <w:szCs w:val="28"/>
        </w:rPr>
        <w:t xml:space="preserve"> </w:t>
      </w:r>
      <w:r w:rsidR="005E08DA" w:rsidRPr="00E86574">
        <w:rPr>
          <w:sz w:val="28"/>
          <w:szCs w:val="28"/>
        </w:rPr>
        <w:t>Необходимость соблюдения этикетных правил в студенческой среде.</w:t>
      </w:r>
    </w:p>
    <w:p w14:paraId="32D96FD1" w14:textId="77777777" w:rsidR="00E86574" w:rsidRDefault="00E86574" w:rsidP="005E08DA">
      <w:pPr>
        <w:pStyle w:val="a4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E86574">
        <w:rPr>
          <w:sz w:val="28"/>
          <w:szCs w:val="28"/>
        </w:rPr>
        <w:t xml:space="preserve"> Особенности, разновидности профессиональной этики, ее статус в современном этическом знании. </w:t>
      </w:r>
    </w:p>
    <w:p w14:paraId="5AA37566" w14:textId="77777777" w:rsidR="00E86574" w:rsidRDefault="00E86574" w:rsidP="005E08DA">
      <w:pPr>
        <w:pStyle w:val="a4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86574">
        <w:rPr>
          <w:sz w:val="28"/>
          <w:szCs w:val="28"/>
        </w:rPr>
        <w:t>Этика делового общения и профессионализм работника</w:t>
      </w:r>
      <w:r>
        <w:rPr>
          <w:sz w:val="28"/>
          <w:szCs w:val="28"/>
        </w:rPr>
        <w:t>.</w:t>
      </w:r>
      <w:r w:rsidRPr="00E86574">
        <w:rPr>
          <w:sz w:val="28"/>
          <w:szCs w:val="28"/>
        </w:rPr>
        <w:t xml:space="preserve"> Специфика профессиональной морали.</w:t>
      </w:r>
    </w:p>
    <w:p w14:paraId="4BDBA70A" w14:textId="77777777" w:rsidR="00E86574" w:rsidRPr="00E86574" w:rsidRDefault="00E86574" w:rsidP="005E08DA">
      <w:pPr>
        <w:pStyle w:val="a4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E86574">
        <w:rPr>
          <w:sz w:val="28"/>
          <w:szCs w:val="28"/>
        </w:rPr>
        <w:t xml:space="preserve"> </w:t>
      </w:r>
      <w:r w:rsidR="005E08DA" w:rsidRPr="00E86574">
        <w:rPr>
          <w:sz w:val="28"/>
          <w:szCs w:val="28"/>
        </w:rPr>
        <w:t xml:space="preserve">Социум, мораль и этикет. Особенности профессионального </w:t>
      </w:r>
      <w:r w:rsidR="005E08DA" w:rsidRPr="00E86574">
        <w:rPr>
          <w:sz w:val="28"/>
          <w:szCs w:val="28"/>
        </w:rPr>
        <w:lastRenderedPageBreak/>
        <w:t>этикета.</w:t>
      </w:r>
    </w:p>
    <w:p w14:paraId="44A4146E" w14:textId="77777777" w:rsidR="005E08DA" w:rsidRDefault="00E86574" w:rsidP="005E08DA">
      <w:pPr>
        <w:pStyle w:val="a4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08DA" w:rsidRPr="00E86574">
        <w:rPr>
          <w:sz w:val="28"/>
          <w:szCs w:val="28"/>
        </w:rPr>
        <w:t>Этикет работников индустрии туризма и гостеприимства.</w:t>
      </w:r>
    </w:p>
    <w:p w14:paraId="65B0AC15" w14:textId="77777777" w:rsidR="005E08DA" w:rsidRDefault="005E08DA" w:rsidP="005E08DA">
      <w:pPr>
        <w:pStyle w:val="a4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86574">
        <w:rPr>
          <w:sz w:val="28"/>
          <w:szCs w:val="28"/>
        </w:rPr>
        <w:t>Глобальный этический кодекс туризма</w:t>
      </w:r>
      <w:r>
        <w:rPr>
          <w:sz w:val="28"/>
          <w:szCs w:val="28"/>
        </w:rPr>
        <w:t xml:space="preserve">. </w:t>
      </w:r>
    </w:p>
    <w:p w14:paraId="45C67F97" w14:textId="77777777" w:rsidR="00E86574" w:rsidRDefault="005E08DA" w:rsidP="005E08DA">
      <w:pPr>
        <w:pStyle w:val="a4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5E08DA">
        <w:rPr>
          <w:sz w:val="28"/>
          <w:szCs w:val="28"/>
        </w:rPr>
        <w:t xml:space="preserve"> </w:t>
      </w:r>
      <w:r w:rsidR="00E86574" w:rsidRPr="005E08DA">
        <w:rPr>
          <w:sz w:val="28"/>
          <w:szCs w:val="28"/>
        </w:rPr>
        <w:t>Проблема этикета в условиях информатизации общества</w:t>
      </w:r>
      <w:r w:rsidRPr="005E08DA">
        <w:rPr>
          <w:sz w:val="28"/>
          <w:szCs w:val="28"/>
        </w:rPr>
        <w:t>.</w:t>
      </w:r>
    </w:p>
    <w:p w14:paraId="6B199526" w14:textId="77777777" w:rsidR="005E08DA" w:rsidRDefault="005E08DA" w:rsidP="005E08DA">
      <w:pPr>
        <w:jc w:val="both"/>
        <w:rPr>
          <w:sz w:val="28"/>
          <w:szCs w:val="28"/>
        </w:rPr>
      </w:pPr>
    </w:p>
    <w:p w14:paraId="7753DF75" w14:textId="7EA41FF6" w:rsidR="005E08DA" w:rsidRDefault="005E08DA" w:rsidP="005E0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53154661"/>
      <w:r w:rsidRPr="005E08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</w:t>
      </w:r>
      <w:r w:rsidRPr="005E08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кафедры</w:t>
      </w:r>
      <w:r w:rsidRPr="005E08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E08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E08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E08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E08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E08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E08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E08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    </w:t>
      </w:r>
      <w:r w:rsidRPr="005E08D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E08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5E08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E08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Pr="005E08D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E08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proofErr w:type="spellStart"/>
      <w:r w:rsidRPr="005E08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дорова</w:t>
      </w:r>
      <w:bookmarkEnd w:id="0"/>
      <w:proofErr w:type="spellEnd"/>
    </w:p>
    <w:p w14:paraId="796B1181" w14:textId="1B8B8CDC" w:rsidR="009A5554" w:rsidRDefault="009A5554" w:rsidP="005E0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BA9506" w14:textId="77777777" w:rsidR="009A5554" w:rsidRPr="009A5554" w:rsidRDefault="009A5554" w:rsidP="009A5554">
      <w:pPr>
        <w:tabs>
          <w:tab w:val="left" w:pos="567"/>
        </w:tabs>
        <w:spacing w:before="12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A5554">
        <w:rPr>
          <w:rFonts w:ascii="Times New Roman" w:hAnsi="Times New Roman" w:cs="Times New Roman"/>
          <w:sz w:val="24"/>
          <w:szCs w:val="24"/>
        </w:rPr>
        <w:t>Рекомендовано к утверждению протоколом заседания кафедры от 08.09.2023 № 02</w:t>
      </w:r>
    </w:p>
    <w:p w14:paraId="53A7854C" w14:textId="77777777" w:rsidR="009A5554" w:rsidRPr="009A5554" w:rsidRDefault="009A5554" w:rsidP="005E0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sectPr w:rsidR="009A5554" w:rsidRPr="009A5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55131"/>
    <w:multiLevelType w:val="hybridMultilevel"/>
    <w:tmpl w:val="D20A747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079"/>
    <w:rsid w:val="00520079"/>
    <w:rsid w:val="00533B2A"/>
    <w:rsid w:val="005E08DA"/>
    <w:rsid w:val="0077572A"/>
    <w:rsid w:val="00877E48"/>
    <w:rsid w:val="009A5554"/>
    <w:rsid w:val="00E8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909D8"/>
  <w15:chartTrackingRefBased/>
  <w15:docId w15:val="{C330B676-EEB1-442B-89D0-2DCD1B01A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20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paragraph" w:styleId="a4">
    <w:name w:val="List Paragraph"/>
    <w:basedOn w:val="a"/>
    <w:uiPriority w:val="34"/>
    <w:qFormat/>
    <w:rsid w:val="0052007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Body Text 3"/>
    <w:basedOn w:val="a"/>
    <w:link w:val="30"/>
    <w:semiHidden/>
    <w:unhideWhenUsed/>
    <w:rsid w:val="009A5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u w:val="single"/>
      <w:lang w:val="ru-RU" w:eastAsia="ru-RU"/>
    </w:rPr>
  </w:style>
  <w:style w:type="character" w:customStyle="1" w:styleId="30">
    <w:name w:val="Основной текст 3 Знак"/>
    <w:basedOn w:val="a0"/>
    <w:link w:val="3"/>
    <w:semiHidden/>
    <w:rsid w:val="009A5554"/>
    <w:rPr>
      <w:rFonts w:ascii="Times New Roman" w:eastAsia="Times New Roman" w:hAnsi="Times New Roman" w:cs="Times New Roman"/>
      <w:sz w:val="20"/>
      <w:szCs w:val="20"/>
      <w:u w:val="singl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9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О. Сидорова</dc:creator>
  <cp:keywords/>
  <dc:description/>
  <cp:lastModifiedBy>Ольга Н. Киселева</cp:lastModifiedBy>
  <cp:revision>2</cp:revision>
  <cp:lastPrinted>2023-12-26T06:37:00Z</cp:lastPrinted>
  <dcterms:created xsi:type="dcterms:W3CDTF">2023-12-10T23:15:00Z</dcterms:created>
  <dcterms:modified xsi:type="dcterms:W3CDTF">2023-12-26T06:37:00Z</dcterms:modified>
</cp:coreProperties>
</file>