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A90A2" w14:textId="77777777" w:rsidR="008A201E" w:rsidRPr="008A201E" w:rsidRDefault="008A201E" w:rsidP="008A201E">
      <w:pPr>
        <w:pStyle w:val="30"/>
        <w:tabs>
          <w:tab w:val="left" w:pos="567"/>
        </w:tabs>
        <w:spacing w:after="0" w:line="280" w:lineRule="exact"/>
        <w:ind w:left="4536"/>
        <w:rPr>
          <w:sz w:val="28"/>
          <w:szCs w:val="28"/>
        </w:rPr>
      </w:pPr>
      <w:r w:rsidRPr="008A201E">
        <w:rPr>
          <w:sz w:val="28"/>
          <w:szCs w:val="28"/>
        </w:rPr>
        <w:t>УТВЕРЖДАЮ</w:t>
      </w:r>
    </w:p>
    <w:p w14:paraId="5D8B57E3" w14:textId="77777777" w:rsidR="008A201E" w:rsidRPr="008A201E" w:rsidRDefault="008A201E" w:rsidP="008A201E">
      <w:pPr>
        <w:spacing w:line="280" w:lineRule="exact"/>
        <w:ind w:left="4536"/>
        <w:jc w:val="both"/>
        <w:rPr>
          <w:sz w:val="28"/>
          <w:szCs w:val="28"/>
        </w:rPr>
      </w:pPr>
      <w:r w:rsidRPr="008A201E">
        <w:rPr>
          <w:sz w:val="28"/>
          <w:szCs w:val="28"/>
        </w:rPr>
        <w:t xml:space="preserve">Заведующий кафедрой </w:t>
      </w:r>
    </w:p>
    <w:p w14:paraId="45B792C8" w14:textId="77777777" w:rsidR="008A201E" w:rsidRPr="008A201E" w:rsidRDefault="008A201E" w:rsidP="008A201E">
      <w:pPr>
        <w:spacing w:line="280" w:lineRule="exact"/>
        <w:ind w:left="4536"/>
        <w:jc w:val="both"/>
        <w:rPr>
          <w:sz w:val="28"/>
          <w:szCs w:val="28"/>
        </w:rPr>
      </w:pPr>
      <w:r w:rsidRPr="008A201E">
        <w:rPr>
          <w:sz w:val="28"/>
          <w:szCs w:val="28"/>
        </w:rPr>
        <w:t>социально-гуманитарных дисциплин</w:t>
      </w:r>
    </w:p>
    <w:p w14:paraId="2E86CB0A" w14:textId="77777777" w:rsidR="008A201E" w:rsidRPr="008A201E" w:rsidRDefault="008A201E" w:rsidP="008A201E">
      <w:pPr>
        <w:spacing w:line="280" w:lineRule="exact"/>
        <w:ind w:left="4536"/>
        <w:jc w:val="both"/>
        <w:rPr>
          <w:sz w:val="28"/>
          <w:szCs w:val="28"/>
        </w:rPr>
      </w:pPr>
      <w:r w:rsidRPr="008A201E">
        <w:rPr>
          <w:sz w:val="28"/>
          <w:szCs w:val="28"/>
        </w:rPr>
        <w:t>в туризме и гостеприимстве</w:t>
      </w:r>
    </w:p>
    <w:p w14:paraId="042803F2" w14:textId="77777777" w:rsidR="008A201E" w:rsidRPr="008A201E" w:rsidRDefault="008A201E" w:rsidP="008A201E">
      <w:pPr>
        <w:spacing w:line="280" w:lineRule="exact"/>
        <w:ind w:left="4536"/>
        <w:jc w:val="both"/>
        <w:rPr>
          <w:sz w:val="28"/>
          <w:szCs w:val="28"/>
        </w:rPr>
      </w:pPr>
      <w:r w:rsidRPr="008A201E">
        <w:rPr>
          <w:sz w:val="28"/>
          <w:szCs w:val="28"/>
        </w:rPr>
        <w:t>______________________</w:t>
      </w:r>
      <w:proofErr w:type="spellStart"/>
      <w:r w:rsidRPr="008A201E">
        <w:rPr>
          <w:sz w:val="28"/>
          <w:szCs w:val="28"/>
        </w:rPr>
        <w:t>В.С.Громова</w:t>
      </w:r>
      <w:proofErr w:type="spellEnd"/>
    </w:p>
    <w:p w14:paraId="10FAAC36" w14:textId="77777777" w:rsidR="00CB04E6" w:rsidRPr="008A201E" w:rsidRDefault="00CB04E6" w:rsidP="00C657E3">
      <w:pPr>
        <w:jc w:val="center"/>
        <w:rPr>
          <w:b/>
          <w:sz w:val="28"/>
          <w:szCs w:val="28"/>
        </w:rPr>
      </w:pPr>
    </w:p>
    <w:p w14:paraId="422E2E26" w14:textId="44AC1D67" w:rsidR="000F5F80" w:rsidRPr="00F86D19" w:rsidRDefault="00CB04E6" w:rsidP="00C657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86D19">
        <w:rPr>
          <w:b/>
          <w:sz w:val="28"/>
          <w:szCs w:val="28"/>
        </w:rPr>
        <w:t xml:space="preserve">рограммные требования </w:t>
      </w:r>
      <w:r w:rsidR="00AC0DCB">
        <w:rPr>
          <w:b/>
          <w:sz w:val="28"/>
          <w:szCs w:val="28"/>
        </w:rPr>
        <w:t>к экзамену</w:t>
      </w:r>
      <w:r w:rsidR="00F04B74">
        <w:rPr>
          <w:b/>
          <w:sz w:val="28"/>
          <w:szCs w:val="28"/>
        </w:rPr>
        <w:br/>
      </w:r>
      <w:r>
        <w:rPr>
          <w:b/>
          <w:sz w:val="28"/>
          <w:szCs w:val="28"/>
        </w:rPr>
        <w:t>по учебной дисциплине «</w:t>
      </w:r>
      <w:r w:rsidR="00092825">
        <w:rPr>
          <w:b/>
          <w:sz w:val="28"/>
          <w:szCs w:val="28"/>
        </w:rPr>
        <w:t>История белорусской государственности</w:t>
      </w:r>
      <w:r>
        <w:rPr>
          <w:b/>
          <w:sz w:val="28"/>
          <w:szCs w:val="28"/>
        </w:rPr>
        <w:t>»</w:t>
      </w:r>
    </w:p>
    <w:p w14:paraId="00AD40C0" w14:textId="77777777" w:rsidR="00C87ACF" w:rsidRPr="00C87ACF" w:rsidRDefault="00C87ACF" w:rsidP="00C87ACF">
      <w:pPr>
        <w:pStyle w:val="a4"/>
        <w:ind w:left="0" w:firstLine="720"/>
        <w:jc w:val="both"/>
        <w:rPr>
          <w:sz w:val="28"/>
          <w:szCs w:val="28"/>
        </w:rPr>
      </w:pPr>
    </w:p>
    <w:p w14:paraId="5DCF9FD7" w14:textId="77777777" w:rsidR="0028428F" w:rsidRDefault="00092825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428F">
        <w:rPr>
          <w:sz w:val="28"/>
          <w:szCs w:val="28"/>
        </w:rPr>
        <w:t>Государство как основной политический институт. Независимость и суверенитет. Нация и государство</w:t>
      </w:r>
      <w:r w:rsidR="00DF315F" w:rsidRPr="0028428F">
        <w:rPr>
          <w:sz w:val="28"/>
          <w:szCs w:val="28"/>
        </w:rPr>
        <w:t>.</w:t>
      </w:r>
      <w:r w:rsidR="0028428F">
        <w:rPr>
          <w:sz w:val="28"/>
          <w:szCs w:val="28"/>
        </w:rPr>
        <w:t xml:space="preserve"> </w:t>
      </w:r>
    </w:p>
    <w:p w14:paraId="2E294B2A" w14:textId="22234243" w:rsidR="00092825" w:rsidRPr="0028428F" w:rsidRDefault="00092825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428F">
        <w:rPr>
          <w:sz w:val="28"/>
          <w:szCs w:val="28"/>
        </w:rPr>
        <w:t>Этапы становления и развития белорусской государственности.</w:t>
      </w:r>
      <w:r w:rsidR="0028428F">
        <w:rPr>
          <w:sz w:val="28"/>
          <w:szCs w:val="28"/>
        </w:rPr>
        <w:t xml:space="preserve"> </w:t>
      </w:r>
      <w:r w:rsidRPr="0028428F">
        <w:rPr>
          <w:sz w:val="28"/>
          <w:szCs w:val="28"/>
        </w:rPr>
        <w:t xml:space="preserve">Источники по истории белорусской государственности. </w:t>
      </w:r>
    </w:p>
    <w:p w14:paraId="778B1EAE" w14:textId="77777777" w:rsidR="00092825" w:rsidRDefault="00092825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825">
        <w:rPr>
          <w:sz w:val="28"/>
          <w:szCs w:val="28"/>
        </w:rPr>
        <w:t xml:space="preserve">Раннефеодальные государственные образования на белорусских землях. Древняя Русь. </w:t>
      </w:r>
    </w:p>
    <w:p w14:paraId="349EACEE" w14:textId="15124EB8" w:rsidR="00092825" w:rsidRPr="0028428F" w:rsidRDefault="00092825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428F">
        <w:rPr>
          <w:sz w:val="28"/>
          <w:szCs w:val="28"/>
        </w:rPr>
        <w:t xml:space="preserve">Общие черты и особенности развития Полоцкого и </w:t>
      </w:r>
      <w:proofErr w:type="spellStart"/>
      <w:r w:rsidRPr="0028428F">
        <w:rPr>
          <w:sz w:val="28"/>
          <w:szCs w:val="28"/>
        </w:rPr>
        <w:t>Туровского</w:t>
      </w:r>
      <w:proofErr w:type="spellEnd"/>
      <w:r w:rsidRPr="0028428F">
        <w:rPr>
          <w:sz w:val="28"/>
          <w:szCs w:val="28"/>
        </w:rPr>
        <w:t xml:space="preserve"> княжеств. Крещение Руси как фактор цивилизационного выбора. </w:t>
      </w:r>
    </w:p>
    <w:p w14:paraId="55BE0A6E" w14:textId="163B27A6" w:rsidR="00092825" w:rsidRPr="0028428F" w:rsidRDefault="00092825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428F">
        <w:rPr>
          <w:sz w:val="28"/>
          <w:szCs w:val="28"/>
        </w:rPr>
        <w:t xml:space="preserve">Феодальная раздробленность. Место восточнославянских земель в системе средневековых международных отношений. </w:t>
      </w:r>
    </w:p>
    <w:p w14:paraId="659072C8" w14:textId="21DAE5A9" w:rsidR="00092825" w:rsidRPr="0028428F" w:rsidRDefault="00092825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428F">
        <w:rPr>
          <w:sz w:val="28"/>
          <w:szCs w:val="28"/>
        </w:rPr>
        <w:t xml:space="preserve">Причины и основные концепции возникновения ВКЛ. Расширение территории ВКЛ. Объединение белорусских земель в составе ВКЛ. </w:t>
      </w:r>
    </w:p>
    <w:p w14:paraId="2F8CDBE3" w14:textId="7C228B01" w:rsidR="00092825" w:rsidRPr="0028428F" w:rsidRDefault="00092825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428F">
        <w:rPr>
          <w:sz w:val="28"/>
          <w:szCs w:val="28"/>
        </w:rPr>
        <w:t xml:space="preserve">Борьба за объединение Руси. Отношения с Орденом и Золотой Ордой. Роль белорусских земель в ВКЛ. </w:t>
      </w:r>
    </w:p>
    <w:p w14:paraId="5852C4DE" w14:textId="01EAA3C3" w:rsidR="0028428F" w:rsidRDefault="00092825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28428F">
        <w:rPr>
          <w:sz w:val="28"/>
          <w:szCs w:val="28"/>
        </w:rPr>
        <w:t>Кревская</w:t>
      </w:r>
      <w:proofErr w:type="spellEnd"/>
      <w:r w:rsidRPr="0028428F">
        <w:rPr>
          <w:sz w:val="28"/>
          <w:szCs w:val="28"/>
        </w:rPr>
        <w:t xml:space="preserve"> уния и вестернизация социально-политических институтов. Роль белорусских земель в ВКЛ</w:t>
      </w:r>
      <w:r w:rsidR="0028428F">
        <w:rPr>
          <w:sz w:val="28"/>
          <w:szCs w:val="28"/>
        </w:rPr>
        <w:t>.</w:t>
      </w:r>
      <w:r w:rsidR="0028428F" w:rsidRPr="0028428F">
        <w:rPr>
          <w:sz w:val="28"/>
          <w:szCs w:val="28"/>
        </w:rPr>
        <w:t xml:space="preserve"> </w:t>
      </w:r>
      <w:r w:rsidR="0028428F" w:rsidRPr="00092825">
        <w:rPr>
          <w:sz w:val="28"/>
          <w:szCs w:val="28"/>
        </w:rPr>
        <w:t xml:space="preserve">Магдебургское право. </w:t>
      </w:r>
    </w:p>
    <w:p w14:paraId="6121D47F" w14:textId="7EC2FE43" w:rsidR="00092825" w:rsidRPr="0028428F" w:rsidRDefault="00092825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428F">
        <w:rPr>
          <w:sz w:val="28"/>
          <w:szCs w:val="28"/>
        </w:rPr>
        <w:t xml:space="preserve">Правовое и политическое значение Люблинской унии. Положение белорусских земель в составе Речи Посполитой. Полонизация как фактор политической, культурной и общественной жизни. </w:t>
      </w:r>
    </w:p>
    <w:p w14:paraId="14B7C277" w14:textId="56C515CE" w:rsidR="00092825" w:rsidRPr="0028428F" w:rsidRDefault="00092825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428F">
        <w:rPr>
          <w:sz w:val="28"/>
          <w:szCs w:val="28"/>
        </w:rPr>
        <w:t xml:space="preserve">«Шляхетская демократия» и ее влияние на развитие государства. Отношения с соседями и ослабление Речи Посполитой. </w:t>
      </w:r>
    </w:p>
    <w:p w14:paraId="44A07DD1" w14:textId="0CA92BD4" w:rsidR="00092825" w:rsidRPr="0028428F" w:rsidRDefault="00092825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428F">
        <w:rPr>
          <w:sz w:val="28"/>
          <w:szCs w:val="28"/>
        </w:rPr>
        <w:t xml:space="preserve">Разделы Речи Посполитой. Русификация и </w:t>
      </w:r>
      <w:proofErr w:type="spellStart"/>
      <w:r w:rsidRPr="0028428F">
        <w:rPr>
          <w:sz w:val="28"/>
          <w:szCs w:val="28"/>
        </w:rPr>
        <w:t>деполонизация</w:t>
      </w:r>
      <w:proofErr w:type="spellEnd"/>
      <w:r w:rsidRPr="0028428F">
        <w:rPr>
          <w:sz w:val="28"/>
          <w:szCs w:val="28"/>
        </w:rPr>
        <w:t xml:space="preserve">. Вопрос государственности в общественно-политической жизни Беларуси первой половины ХІХ в. </w:t>
      </w:r>
    </w:p>
    <w:p w14:paraId="2805CA58" w14:textId="77777777" w:rsidR="00092825" w:rsidRDefault="00092825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825">
        <w:rPr>
          <w:sz w:val="28"/>
          <w:szCs w:val="28"/>
        </w:rPr>
        <w:t xml:space="preserve">Восстания 1830–1831 и 1863–1864 гг. на территории Беларуси. </w:t>
      </w:r>
    </w:p>
    <w:p w14:paraId="389C41C5" w14:textId="57BFE4B4" w:rsidR="00092825" w:rsidRDefault="00092825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825">
        <w:rPr>
          <w:sz w:val="28"/>
          <w:szCs w:val="28"/>
        </w:rPr>
        <w:t>Экономическое развитие белорусских земель</w:t>
      </w:r>
      <w:r w:rsidR="0028428F">
        <w:rPr>
          <w:sz w:val="28"/>
          <w:szCs w:val="28"/>
        </w:rPr>
        <w:t xml:space="preserve"> в составе Российской империи</w:t>
      </w:r>
      <w:r w:rsidRPr="00092825">
        <w:rPr>
          <w:sz w:val="28"/>
          <w:szCs w:val="28"/>
        </w:rPr>
        <w:t xml:space="preserve">. </w:t>
      </w:r>
    </w:p>
    <w:p w14:paraId="3F630585" w14:textId="4BBF756B" w:rsidR="00092825" w:rsidRPr="0028428F" w:rsidRDefault="00092825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28428F">
        <w:rPr>
          <w:sz w:val="28"/>
          <w:szCs w:val="28"/>
        </w:rPr>
        <w:t>Западнорусизм</w:t>
      </w:r>
      <w:proofErr w:type="spellEnd"/>
      <w:r w:rsidRPr="0028428F">
        <w:rPr>
          <w:sz w:val="28"/>
          <w:szCs w:val="28"/>
        </w:rPr>
        <w:t xml:space="preserve"> и </w:t>
      </w:r>
      <w:proofErr w:type="spellStart"/>
      <w:r w:rsidRPr="0028428F">
        <w:rPr>
          <w:sz w:val="28"/>
          <w:szCs w:val="28"/>
        </w:rPr>
        <w:t>краевость</w:t>
      </w:r>
      <w:proofErr w:type="spellEnd"/>
      <w:r w:rsidRPr="0028428F">
        <w:rPr>
          <w:sz w:val="28"/>
          <w:szCs w:val="28"/>
        </w:rPr>
        <w:t xml:space="preserve">. Формирование белорусской национальной идеи. Журнал «Гомон» и деятельность белорусских народников. </w:t>
      </w:r>
    </w:p>
    <w:p w14:paraId="46A08CEC" w14:textId="04F234B8" w:rsidR="00092825" w:rsidRPr="0028428F" w:rsidRDefault="00092825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428F">
        <w:rPr>
          <w:sz w:val="28"/>
          <w:szCs w:val="28"/>
        </w:rPr>
        <w:t xml:space="preserve">Революционные события 1905– 1907 гг. в Беларуси. «Наша </w:t>
      </w:r>
      <w:proofErr w:type="spellStart"/>
      <w:r w:rsidRPr="0028428F">
        <w:rPr>
          <w:sz w:val="28"/>
          <w:szCs w:val="28"/>
        </w:rPr>
        <w:t>ніва</w:t>
      </w:r>
      <w:proofErr w:type="spellEnd"/>
      <w:r w:rsidRPr="0028428F">
        <w:rPr>
          <w:sz w:val="28"/>
          <w:szCs w:val="28"/>
        </w:rPr>
        <w:t xml:space="preserve">» и белорусская национальная идея в начале ХХ в. </w:t>
      </w:r>
    </w:p>
    <w:p w14:paraId="668D4B00" w14:textId="5FE22E3D" w:rsidR="00092825" w:rsidRPr="0028428F" w:rsidRDefault="00092825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428F">
        <w:rPr>
          <w:sz w:val="28"/>
          <w:szCs w:val="28"/>
        </w:rPr>
        <w:t xml:space="preserve">Первая мировая война на белорусских землях. Активизация национального движения в годы Первой мировой войны. </w:t>
      </w:r>
    </w:p>
    <w:p w14:paraId="24DAB98F" w14:textId="77777777" w:rsidR="00092825" w:rsidRDefault="00092825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825">
        <w:rPr>
          <w:sz w:val="28"/>
          <w:szCs w:val="28"/>
        </w:rPr>
        <w:t xml:space="preserve">Революции 1917 г. и белорусский вопрос. </w:t>
      </w:r>
    </w:p>
    <w:p w14:paraId="3B57FFE6" w14:textId="36D0BAD2" w:rsidR="00092825" w:rsidRPr="0028428F" w:rsidRDefault="00092825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428F">
        <w:rPr>
          <w:sz w:val="28"/>
          <w:szCs w:val="28"/>
        </w:rPr>
        <w:t xml:space="preserve">Всебелорусский съезд 1917 г. Провозглашение БНР.  </w:t>
      </w:r>
    </w:p>
    <w:p w14:paraId="36CE3C12" w14:textId="77777777" w:rsidR="0028428F" w:rsidRDefault="00092825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28428F">
        <w:rPr>
          <w:sz w:val="28"/>
          <w:szCs w:val="28"/>
        </w:rPr>
        <w:lastRenderedPageBreak/>
        <w:t>Белнацком</w:t>
      </w:r>
      <w:proofErr w:type="spellEnd"/>
      <w:r w:rsidRPr="0028428F">
        <w:rPr>
          <w:sz w:val="28"/>
          <w:szCs w:val="28"/>
        </w:rPr>
        <w:t xml:space="preserve"> и его роль в создании БССР. </w:t>
      </w:r>
      <w:proofErr w:type="spellStart"/>
      <w:r w:rsidRPr="0028428F">
        <w:rPr>
          <w:sz w:val="28"/>
          <w:szCs w:val="28"/>
        </w:rPr>
        <w:t>ЛитБелССР</w:t>
      </w:r>
      <w:proofErr w:type="spellEnd"/>
      <w:r w:rsidRPr="0028428F">
        <w:rPr>
          <w:sz w:val="28"/>
          <w:szCs w:val="28"/>
        </w:rPr>
        <w:t xml:space="preserve">. </w:t>
      </w:r>
    </w:p>
    <w:p w14:paraId="3CBF7FC7" w14:textId="57035B31" w:rsidR="00092825" w:rsidRPr="0028428F" w:rsidRDefault="00092825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428F">
        <w:rPr>
          <w:sz w:val="28"/>
          <w:szCs w:val="28"/>
        </w:rPr>
        <w:t>Польско-советская война и второе провозглашение БССР</w:t>
      </w:r>
    </w:p>
    <w:p w14:paraId="39C21AEA" w14:textId="77777777" w:rsidR="00092825" w:rsidRDefault="00092825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825">
        <w:rPr>
          <w:sz w:val="28"/>
          <w:szCs w:val="28"/>
        </w:rPr>
        <w:t xml:space="preserve">Польско-советская война и второе провозглашение БССР. Подписание Рижского мирного договора и его последствия для белорусской государственности. </w:t>
      </w:r>
    </w:p>
    <w:p w14:paraId="23F58480" w14:textId="77777777" w:rsidR="00092825" w:rsidRDefault="00092825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825">
        <w:rPr>
          <w:sz w:val="28"/>
          <w:szCs w:val="28"/>
        </w:rPr>
        <w:t xml:space="preserve">Формирование Союза советских социалистических республик (СССР). </w:t>
      </w:r>
    </w:p>
    <w:p w14:paraId="3078EF0A" w14:textId="77777777" w:rsidR="00092825" w:rsidRDefault="00092825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825">
        <w:rPr>
          <w:sz w:val="28"/>
          <w:szCs w:val="28"/>
        </w:rPr>
        <w:t xml:space="preserve">Реализация национально-государственной модели развития. Создание индустриально-аграрной республики. </w:t>
      </w:r>
    </w:p>
    <w:p w14:paraId="48BED896" w14:textId="77777777" w:rsidR="00092825" w:rsidRDefault="00092825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825">
        <w:rPr>
          <w:sz w:val="28"/>
          <w:szCs w:val="28"/>
        </w:rPr>
        <w:t>Формирование границ и административно</w:t>
      </w:r>
      <w:r>
        <w:rPr>
          <w:sz w:val="28"/>
          <w:szCs w:val="28"/>
        </w:rPr>
        <w:t>-</w:t>
      </w:r>
      <w:r w:rsidRPr="00092825">
        <w:rPr>
          <w:sz w:val="28"/>
          <w:szCs w:val="28"/>
        </w:rPr>
        <w:t xml:space="preserve">территориальное устройство БССР в 1919–1939 гг. </w:t>
      </w:r>
    </w:p>
    <w:p w14:paraId="21BF3229" w14:textId="77777777" w:rsidR="00092825" w:rsidRDefault="00092825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825">
        <w:rPr>
          <w:sz w:val="28"/>
          <w:szCs w:val="28"/>
        </w:rPr>
        <w:t xml:space="preserve">Противоречия развития социально-культурной сферы в 1930-е гг. в БССР. Достижения и трагедии советской эпохи. </w:t>
      </w:r>
    </w:p>
    <w:p w14:paraId="34588327" w14:textId="77777777" w:rsidR="00092825" w:rsidRDefault="00092825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825">
        <w:rPr>
          <w:sz w:val="28"/>
          <w:szCs w:val="28"/>
        </w:rPr>
        <w:t xml:space="preserve">Причины Второй мировой войны. </w:t>
      </w:r>
    </w:p>
    <w:p w14:paraId="65688FAF" w14:textId="77777777" w:rsidR="00092825" w:rsidRDefault="00092825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825">
        <w:rPr>
          <w:sz w:val="28"/>
          <w:szCs w:val="28"/>
        </w:rPr>
        <w:t xml:space="preserve">Воссоединение Западной Беларуси с БССР. </w:t>
      </w:r>
    </w:p>
    <w:p w14:paraId="47E87560" w14:textId="77777777" w:rsidR="00092825" w:rsidRDefault="00092825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825">
        <w:rPr>
          <w:sz w:val="28"/>
          <w:szCs w:val="28"/>
        </w:rPr>
        <w:t xml:space="preserve">Нападение нацистской Германии на СССР. </w:t>
      </w:r>
    </w:p>
    <w:p w14:paraId="5FE50F9D" w14:textId="77777777" w:rsidR="00092825" w:rsidRDefault="00092825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825">
        <w:rPr>
          <w:sz w:val="28"/>
          <w:szCs w:val="28"/>
        </w:rPr>
        <w:t xml:space="preserve">Оккупационный режим в Беларуси. </w:t>
      </w:r>
    </w:p>
    <w:p w14:paraId="005630B9" w14:textId="77777777" w:rsidR="00D75807" w:rsidRDefault="00092825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825">
        <w:rPr>
          <w:sz w:val="28"/>
          <w:szCs w:val="28"/>
        </w:rPr>
        <w:t xml:space="preserve">Немецко-фашистский геноцид и демографические потери Беларуси в войне. Холокост. </w:t>
      </w:r>
    </w:p>
    <w:p w14:paraId="2DAC5ABE" w14:textId="77777777" w:rsidR="00D75807" w:rsidRDefault="00092825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825">
        <w:rPr>
          <w:sz w:val="28"/>
          <w:szCs w:val="28"/>
        </w:rPr>
        <w:t xml:space="preserve">Размах и значение партизанского и подпольного движения в Беларуси. </w:t>
      </w:r>
    </w:p>
    <w:p w14:paraId="57E52ABB" w14:textId="77777777" w:rsidR="00D75807" w:rsidRDefault="00092825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825">
        <w:rPr>
          <w:sz w:val="28"/>
          <w:szCs w:val="28"/>
        </w:rPr>
        <w:t xml:space="preserve">Участие белорусов в ключевых сражениях Великой Отечественной войны. </w:t>
      </w:r>
    </w:p>
    <w:p w14:paraId="15E4B9E3" w14:textId="77777777" w:rsidR="00D75807" w:rsidRDefault="00092825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825">
        <w:rPr>
          <w:sz w:val="28"/>
          <w:szCs w:val="28"/>
        </w:rPr>
        <w:t xml:space="preserve">Освобождение Беларуси. Белорусская стратегическая наступательная операция «Багратион». </w:t>
      </w:r>
    </w:p>
    <w:p w14:paraId="7D66D7C4" w14:textId="77777777" w:rsidR="00D75807" w:rsidRDefault="00092825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825">
        <w:rPr>
          <w:sz w:val="28"/>
          <w:szCs w:val="28"/>
        </w:rPr>
        <w:t xml:space="preserve">Вклад белорусского народа в Победу. Великая Отечественная война в исторической памяти белорусов. </w:t>
      </w:r>
    </w:p>
    <w:p w14:paraId="4E479532" w14:textId="77777777" w:rsidR="00D75807" w:rsidRDefault="00092825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825">
        <w:rPr>
          <w:sz w:val="28"/>
          <w:szCs w:val="28"/>
        </w:rPr>
        <w:t xml:space="preserve">БССР – страна-учредительница ООН. Попытки демократизации общественно-политической жизни во второй половине 1950-х – первой половине 1960-х гг. </w:t>
      </w:r>
    </w:p>
    <w:p w14:paraId="41BB0FEC" w14:textId="77777777" w:rsidR="00D75807" w:rsidRDefault="00092825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825">
        <w:rPr>
          <w:sz w:val="28"/>
          <w:szCs w:val="28"/>
        </w:rPr>
        <w:t xml:space="preserve">Нарастание застойных явлений в 1970-е – первой половине 1980-х гг. </w:t>
      </w:r>
    </w:p>
    <w:p w14:paraId="3B770A9B" w14:textId="77777777" w:rsidR="00D75807" w:rsidRDefault="00092825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825">
        <w:rPr>
          <w:sz w:val="28"/>
          <w:szCs w:val="28"/>
        </w:rPr>
        <w:t>Общественно-политические процессы в БССР на рубеже 80</w:t>
      </w:r>
      <w:r w:rsidR="00D75807">
        <w:rPr>
          <w:sz w:val="28"/>
          <w:szCs w:val="28"/>
        </w:rPr>
        <w:t>-</w:t>
      </w:r>
      <w:r w:rsidRPr="00092825">
        <w:rPr>
          <w:sz w:val="28"/>
          <w:szCs w:val="28"/>
        </w:rPr>
        <w:t xml:space="preserve">90-х гг. ХХ в. </w:t>
      </w:r>
    </w:p>
    <w:p w14:paraId="5862B037" w14:textId="77777777" w:rsidR="00D75807" w:rsidRDefault="00092825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825">
        <w:rPr>
          <w:sz w:val="28"/>
          <w:szCs w:val="28"/>
        </w:rPr>
        <w:t xml:space="preserve">Распад СССР и его причины. Политический и хозяйственный кризис первых лет независимости. </w:t>
      </w:r>
    </w:p>
    <w:p w14:paraId="281B6D64" w14:textId="77777777" w:rsidR="00D75807" w:rsidRDefault="00092825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825">
        <w:rPr>
          <w:sz w:val="28"/>
          <w:szCs w:val="28"/>
        </w:rPr>
        <w:t xml:space="preserve">Принятие Конституции и первые выборы Президента Республики Беларусь. Референдумы 1995, 1996, 2004 годов и их влияние на стабилизацию обстановки в стране. </w:t>
      </w:r>
    </w:p>
    <w:p w14:paraId="39B6EFFD" w14:textId="3F404D4D" w:rsidR="00092825" w:rsidRPr="00092825" w:rsidRDefault="00092825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825">
        <w:rPr>
          <w:sz w:val="28"/>
          <w:szCs w:val="28"/>
        </w:rPr>
        <w:t>Особенности общественно</w:t>
      </w:r>
      <w:r w:rsidR="00D75807">
        <w:rPr>
          <w:sz w:val="28"/>
          <w:szCs w:val="28"/>
        </w:rPr>
        <w:t>-</w:t>
      </w:r>
      <w:r w:rsidRPr="00092825">
        <w:rPr>
          <w:sz w:val="28"/>
          <w:szCs w:val="28"/>
        </w:rPr>
        <w:t>политического развития в начале ХХІ в. Современные достижения белорусского государства.</w:t>
      </w:r>
    </w:p>
    <w:p w14:paraId="39EAFECF" w14:textId="77777777" w:rsidR="00D75807" w:rsidRDefault="00D75807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75807">
        <w:rPr>
          <w:sz w:val="28"/>
          <w:szCs w:val="28"/>
        </w:rPr>
        <w:t xml:space="preserve">Формирование правовых традиций в Беларуси. «Русская правда» и Статуты ВКЛ. </w:t>
      </w:r>
    </w:p>
    <w:p w14:paraId="634A899B" w14:textId="77777777" w:rsidR="00D75807" w:rsidRDefault="00D75807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75807">
        <w:rPr>
          <w:sz w:val="28"/>
          <w:szCs w:val="28"/>
        </w:rPr>
        <w:t xml:space="preserve">Советские конституции 1919, 1927, 1937, 1978 годов. </w:t>
      </w:r>
    </w:p>
    <w:p w14:paraId="2A93C5E7" w14:textId="77777777" w:rsidR="00D75807" w:rsidRDefault="00D75807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75807">
        <w:rPr>
          <w:sz w:val="28"/>
          <w:szCs w:val="28"/>
        </w:rPr>
        <w:t xml:space="preserve">Конституция 15 марта 1994 г. и характер внесенных в нее изменений. Человек, его права, свободы и гарантии их реализации как высшая ценность и </w:t>
      </w:r>
      <w:r w:rsidRPr="00D75807">
        <w:rPr>
          <w:sz w:val="28"/>
          <w:szCs w:val="28"/>
        </w:rPr>
        <w:lastRenderedPageBreak/>
        <w:t>цель общества и государства, провозглашенная Конституцией. Иерархия нормативных правовых актов.</w:t>
      </w:r>
    </w:p>
    <w:p w14:paraId="3BA253A8" w14:textId="77777777" w:rsidR="00D75807" w:rsidRDefault="00D75807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75807">
        <w:rPr>
          <w:sz w:val="28"/>
          <w:szCs w:val="28"/>
        </w:rPr>
        <w:t xml:space="preserve">Особенности монархической формы правления в исторической ретроспективе. Специфика организации высшего руководства страны в советское время. </w:t>
      </w:r>
    </w:p>
    <w:p w14:paraId="6F82E720" w14:textId="77777777" w:rsidR="00D75807" w:rsidRDefault="00D75807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75807">
        <w:rPr>
          <w:sz w:val="28"/>
          <w:szCs w:val="28"/>
        </w:rPr>
        <w:t xml:space="preserve">Президентская республика – выбор белорусского народа. Порядок выборов Президента. Функции и полномочия главы государства как гаранта соблюдения Конституции, прав и свобод граждан. Президент – Главнокомандующий Вооруженных Сил Республики Беларусь. </w:t>
      </w:r>
    </w:p>
    <w:p w14:paraId="1A022FCA" w14:textId="77777777" w:rsidR="00D75807" w:rsidRDefault="00D75807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75807">
        <w:rPr>
          <w:sz w:val="28"/>
          <w:szCs w:val="28"/>
        </w:rPr>
        <w:t xml:space="preserve">Исторические формы исполнительной власти в Беларуси. Чины княжеской администрации в Древней Руси. </w:t>
      </w:r>
    </w:p>
    <w:p w14:paraId="12FBA9AB" w14:textId="77777777" w:rsidR="00D75807" w:rsidRDefault="00D75807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75807">
        <w:rPr>
          <w:sz w:val="28"/>
          <w:szCs w:val="28"/>
        </w:rPr>
        <w:t xml:space="preserve">Основные должностные лица центрального аппарата в ВКЛ. </w:t>
      </w:r>
    </w:p>
    <w:p w14:paraId="76D26842" w14:textId="00F6B147" w:rsidR="00D75807" w:rsidRDefault="00D75807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75807">
        <w:rPr>
          <w:sz w:val="28"/>
          <w:szCs w:val="28"/>
        </w:rPr>
        <w:t>Появление министерской формы организации исполнительной власти. Белорусы на высших государственных должностях в Российской империи.</w:t>
      </w:r>
    </w:p>
    <w:p w14:paraId="71F84BAD" w14:textId="77777777" w:rsidR="00D75807" w:rsidRDefault="00D75807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75807">
        <w:rPr>
          <w:sz w:val="28"/>
          <w:szCs w:val="28"/>
        </w:rPr>
        <w:t xml:space="preserve"> Совет Народных Комиссаров и дальнейшее развитие исполнительной власти в советское время. </w:t>
      </w:r>
    </w:p>
    <w:p w14:paraId="28A47980" w14:textId="77777777" w:rsidR="00D75807" w:rsidRDefault="00D75807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75807">
        <w:rPr>
          <w:sz w:val="28"/>
          <w:szCs w:val="28"/>
        </w:rPr>
        <w:t>Функции и задачи современного правительства. Структура Правительства Республики Беларусь. Премьер</w:t>
      </w:r>
      <w:r>
        <w:rPr>
          <w:sz w:val="28"/>
          <w:szCs w:val="28"/>
        </w:rPr>
        <w:t>-</w:t>
      </w:r>
      <w:r w:rsidRPr="00D75807">
        <w:rPr>
          <w:sz w:val="28"/>
          <w:szCs w:val="28"/>
        </w:rPr>
        <w:t xml:space="preserve">министр. </w:t>
      </w:r>
    </w:p>
    <w:p w14:paraId="73AD81BE" w14:textId="77777777" w:rsidR="00D75807" w:rsidRDefault="00D75807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75807">
        <w:rPr>
          <w:sz w:val="28"/>
          <w:szCs w:val="28"/>
        </w:rPr>
        <w:t>Предпарламентские</w:t>
      </w:r>
      <w:proofErr w:type="spellEnd"/>
      <w:r w:rsidRPr="00D75807">
        <w:rPr>
          <w:sz w:val="28"/>
          <w:szCs w:val="28"/>
        </w:rPr>
        <w:t xml:space="preserve"> формы представительства: вече и сеймы.</w:t>
      </w:r>
    </w:p>
    <w:p w14:paraId="4B1266B6" w14:textId="77777777" w:rsidR="00D75807" w:rsidRDefault="00D75807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75807">
        <w:rPr>
          <w:sz w:val="28"/>
          <w:szCs w:val="28"/>
        </w:rPr>
        <w:t xml:space="preserve">Белорусские депутаты в Государственных думах Российской империи. </w:t>
      </w:r>
    </w:p>
    <w:p w14:paraId="0F2FF565" w14:textId="77777777" w:rsidR="00D75807" w:rsidRDefault="00D75807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75807">
        <w:rPr>
          <w:sz w:val="28"/>
          <w:szCs w:val="28"/>
        </w:rPr>
        <w:t xml:space="preserve">Советская форма народного представительства: ЦИК и Верховный Совет. </w:t>
      </w:r>
    </w:p>
    <w:p w14:paraId="343D4CA6" w14:textId="77777777" w:rsidR="00D75807" w:rsidRDefault="00D75807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75807">
        <w:rPr>
          <w:sz w:val="28"/>
          <w:szCs w:val="28"/>
        </w:rPr>
        <w:t xml:space="preserve">Национальное собрание – двухпалатный парламент суверенной Беларуси. Структура и функции Совета Республики и Палаты представителей. </w:t>
      </w:r>
    </w:p>
    <w:p w14:paraId="0A1E40F0" w14:textId="77777777" w:rsidR="00D75807" w:rsidRDefault="00D75807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75807">
        <w:rPr>
          <w:sz w:val="28"/>
          <w:szCs w:val="28"/>
        </w:rPr>
        <w:t xml:space="preserve">Исторические формы судебных органов в отечественной истории. </w:t>
      </w:r>
    </w:p>
    <w:p w14:paraId="256FAA4D" w14:textId="77777777" w:rsidR="00D75807" w:rsidRDefault="00D75807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75807">
        <w:rPr>
          <w:sz w:val="28"/>
          <w:szCs w:val="28"/>
        </w:rPr>
        <w:t xml:space="preserve">Виды и полномочия современных судов в Республике Беларусь. Верховный и Конституционный суды. Порядок подбора и назначения судей. </w:t>
      </w:r>
    </w:p>
    <w:p w14:paraId="04E543E8" w14:textId="77777777" w:rsidR="00D75807" w:rsidRDefault="00D75807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75807">
        <w:rPr>
          <w:sz w:val="28"/>
          <w:szCs w:val="28"/>
        </w:rPr>
        <w:t xml:space="preserve">Исторические формы административно-территориального деления на белорусских землях: удельные княжества, воеводства и поветы, губернии, уезды, волости, районы, округа, области. </w:t>
      </w:r>
    </w:p>
    <w:p w14:paraId="270B2A6C" w14:textId="77777777" w:rsidR="00D75807" w:rsidRDefault="00D75807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75807">
        <w:rPr>
          <w:sz w:val="28"/>
          <w:szCs w:val="28"/>
        </w:rPr>
        <w:t>Современное административно</w:t>
      </w:r>
      <w:r>
        <w:rPr>
          <w:sz w:val="28"/>
          <w:szCs w:val="28"/>
        </w:rPr>
        <w:t>-</w:t>
      </w:r>
      <w:r w:rsidRPr="00D75807">
        <w:rPr>
          <w:sz w:val="28"/>
          <w:szCs w:val="28"/>
        </w:rPr>
        <w:t xml:space="preserve">территориальное деление Республики Беларусь. Функции и полномочия местного управления и самоуправления. </w:t>
      </w:r>
    </w:p>
    <w:p w14:paraId="7ECF1F8C" w14:textId="77777777" w:rsidR="00D75807" w:rsidRDefault="00D75807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75807">
        <w:rPr>
          <w:sz w:val="28"/>
          <w:szCs w:val="28"/>
        </w:rPr>
        <w:t xml:space="preserve">Политические партии и общественные объединения Историческая ретроспектива развития политических партий и общественных объединений в Беларуси. Переход от однопартийной системы к многопартийности. </w:t>
      </w:r>
    </w:p>
    <w:p w14:paraId="5E23844E" w14:textId="6AFA40E8" w:rsidR="00C657E3" w:rsidRDefault="00D75807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75807">
        <w:rPr>
          <w:sz w:val="28"/>
          <w:szCs w:val="28"/>
        </w:rPr>
        <w:t>Нормативно-правовая база деятельности партий и общественных объединений. Типологизация политических партий и общественных объединений в Республике Беларусь. Их роль в развитии общества и государства.</w:t>
      </w:r>
    </w:p>
    <w:p w14:paraId="6ABFEF36" w14:textId="77777777" w:rsidR="00D75807" w:rsidRDefault="00D75807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75807">
        <w:rPr>
          <w:sz w:val="28"/>
          <w:szCs w:val="28"/>
        </w:rPr>
        <w:t>Основные гипотезы о происхождении белорусов. Этапы формирования белорусской нации. Факторы, повлиявшие на генезис и дальнейшее развитие.</w:t>
      </w:r>
    </w:p>
    <w:p w14:paraId="31A939D0" w14:textId="77777777" w:rsidR="00D75807" w:rsidRDefault="00D75807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75807">
        <w:rPr>
          <w:sz w:val="28"/>
          <w:szCs w:val="28"/>
        </w:rPr>
        <w:lastRenderedPageBreak/>
        <w:t xml:space="preserve"> Белорусы в мире, диаспора. Белая Русь – Белоруссия – Беларусь. Версии происхождения названия. Языковая политика. Билингвизм – характерная черта современной белорусской нации. Исторические примеры двуязычия. </w:t>
      </w:r>
    </w:p>
    <w:p w14:paraId="2F57BA94" w14:textId="77777777" w:rsidR="00D75807" w:rsidRDefault="00D75807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75807">
        <w:rPr>
          <w:sz w:val="28"/>
          <w:szCs w:val="28"/>
        </w:rPr>
        <w:t xml:space="preserve">История формирования основных этнических групп в Беларуси. Этнический состав современной Беларуси. </w:t>
      </w:r>
    </w:p>
    <w:p w14:paraId="4A6DD1EE" w14:textId="77777777" w:rsidR="00D75807" w:rsidRDefault="00D75807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75807">
        <w:rPr>
          <w:sz w:val="28"/>
          <w:szCs w:val="28"/>
        </w:rPr>
        <w:t xml:space="preserve">Конфессиональная история Беларуси. Религиозный состав населения Беларуси. Принципы государственной политики в конфессиональной сфере. </w:t>
      </w:r>
    </w:p>
    <w:p w14:paraId="11694EA0" w14:textId="77777777" w:rsidR="00D75807" w:rsidRDefault="00D75807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75807">
        <w:rPr>
          <w:sz w:val="28"/>
          <w:szCs w:val="28"/>
        </w:rPr>
        <w:t xml:space="preserve">Государственные символы Беларуси Значение Гимна, Герба и Флага для государственности. Историческая символика на белорусских землях. Вариативность символики в других странах. </w:t>
      </w:r>
    </w:p>
    <w:p w14:paraId="0AC0487B" w14:textId="77777777" w:rsidR="0028428F" w:rsidRDefault="00D75807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75807">
        <w:rPr>
          <w:sz w:val="28"/>
          <w:szCs w:val="28"/>
        </w:rPr>
        <w:t xml:space="preserve">История и символическое значение Государственного Флага. Государственный Герб и его смысловая трактовка. Государственный Гимн – музыкальное отражение государственной традиции. </w:t>
      </w:r>
    </w:p>
    <w:p w14:paraId="609B248B" w14:textId="77777777" w:rsidR="0028428F" w:rsidRDefault="00D75807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75807">
        <w:rPr>
          <w:sz w:val="28"/>
          <w:szCs w:val="28"/>
        </w:rPr>
        <w:t xml:space="preserve">Государственные праздники Республики Беларусь и их значение. </w:t>
      </w:r>
    </w:p>
    <w:p w14:paraId="71E10EA8" w14:textId="77777777" w:rsidR="0028428F" w:rsidRDefault="00D75807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428F">
        <w:rPr>
          <w:sz w:val="28"/>
          <w:szCs w:val="28"/>
        </w:rPr>
        <w:t>Предпосылки формирования белорусской модели социально</w:t>
      </w:r>
      <w:r w:rsidR="0028428F" w:rsidRPr="0028428F">
        <w:rPr>
          <w:sz w:val="28"/>
          <w:szCs w:val="28"/>
        </w:rPr>
        <w:t>-</w:t>
      </w:r>
      <w:r w:rsidRPr="0028428F">
        <w:rPr>
          <w:sz w:val="28"/>
          <w:szCs w:val="28"/>
        </w:rPr>
        <w:t xml:space="preserve">экономического развития. Основные факторы современного экономического развития Беларуси. Государство для народа – главный принцип отечественной социально-экономической модели. </w:t>
      </w:r>
    </w:p>
    <w:p w14:paraId="3558CB10" w14:textId="77777777" w:rsidR="0028428F" w:rsidRDefault="00D75807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428F">
        <w:rPr>
          <w:sz w:val="28"/>
          <w:szCs w:val="28"/>
        </w:rPr>
        <w:t xml:space="preserve">Всебелорусские народные собрания. Программы социально-экономического развития Республики Беларусь. Основные показатели развития отечественной экономики. </w:t>
      </w:r>
    </w:p>
    <w:p w14:paraId="079C70A9" w14:textId="77777777" w:rsidR="0028428F" w:rsidRDefault="00D75807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428F">
        <w:rPr>
          <w:sz w:val="28"/>
          <w:szCs w:val="28"/>
        </w:rPr>
        <w:t xml:space="preserve">Геополитический фактор формирования белорусской государственности. Характеристика современного геополитического положения Беларуси. </w:t>
      </w:r>
      <w:proofErr w:type="spellStart"/>
      <w:r w:rsidRPr="0028428F">
        <w:rPr>
          <w:sz w:val="28"/>
          <w:szCs w:val="28"/>
        </w:rPr>
        <w:t>Многовекторность</w:t>
      </w:r>
      <w:proofErr w:type="spellEnd"/>
      <w:r w:rsidRPr="0028428F">
        <w:rPr>
          <w:sz w:val="28"/>
          <w:szCs w:val="28"/>
        </w:rPr>
        <w:t xml:space="preserve"> внешней политики. </w:t>
      </w:r>
    </w:p>
    <w:p w14:paraId="2546BC1C" w14:textId="77777777" w:rsidR="0028428F" w:rsidRDefault="00D75807" w:rsidP="00F04B7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428F">
        <w:rPr>
          <w:sz w:val="28"/>
          <w:szCs w:val="28"/>
        </w:rPr>
        <w:t xml:space="preserve">Россия и Китай – стратегические партнеры Беларуси. Ближняя и дальняя дуга международных отношений. </w:t>
      </w:r>
    </w:p>
    <w:p w14:paraId="486420C1" w14:textId="7FC4C3B6" w:rsidR="0028428F" w:rsidRPr="008A201E" w:rsidRDefault="00D75807" w:rsidP="008A201E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428F">
        <w:rPr>
          <w:sz w:val="28"/>
          <w:szCs w:val="28"/>
        </w:rPr>
        <w:t xml:space="preserve">Беларусь в интеграционных сообществах. Союзное государство России и Беларуси. </w:t>
      </w:r>
    </w:p>
    <w:tbl>
      <w:tblPr>
        <w:tblStyle w:val="a3"/>
        <w:tblpPr w:leftFromText="180" w:rightFromText="180" w:vertAnchor="text" w:horzAnchor="margin" w:tblpY="2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4"/>
        <w:gridCol w:w="2070"/>
      </w:tblGrid>
      <w:tr w:rsidR="00C657E3" w:rsidRPr="00C657E3" w14:paraId="3B263A05" w14:textId="77777777" w:rsidTr="008A201E">
        <w:tc>
          <w:tcPr>
            <w:tcW w:w="7284" w:type="dxa"/>
          </w:tcPr>
          <w:p w14:paraId="13979BC6" w14:textId="0CB816D1" w:rsidR="00C657E3" w:rsidRPr="00C657E3" w:rsidRDefault="00C657E3" w:rsidP="00C65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A3FC2F0" w14:textId="412A3ECD" w:rsidR="00C657E3" w:rsidRPr="00CA6925" w:rsidRDefault="00C657E3" w:rsidP="00C657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</w:p>
        </w:tc>
      </w:tr>
      <w:tr w:rsidR="00C657E3" w:rsidRPr="00C657E3" w14:paraId="51FD3AB9" w14:textId="77777777" w:rsidTr="008A201E">
        <w:tc>
          <w:tcPr>
            <w:tcW w:w="7284" w:type="dxa"/>
          </w:tcPr>
          <w:p w14:paraId="6112BB30" w14:textId="2B82B344" w:rsidR="00C657E3" w:rsidRPr="00CA6925" w:rsidRDefault="00CA6925" w:rsidP="00C657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Доцент</w:t>
            </w:r>
          </w:p>
        </w:tc>
        <w:tc>
          <w:tcPr>
            <w:tcW w:w="2070" w:type="dxa"/>
          </w:tcPr>
          <w:p w14:paraId="7E8867A6" w14:textId="7435C583" w:rsidR="00C657E3" w:rsidRPr="00C657E3" w:rsidRDefault="00CA6925" w:rsidP="00C65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С</w:t>
            </w:r>
            <w:r w:rsidR="00C657E3" w:rsidRPr="00C657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О</w:t>
            </w:r>
            <w:r w:rsidR="00C657E3" w:rsidRPr="00C657E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дорова</w:t>
            </w:r>
            <w:proofErr w:type="spellEnd"/>
          </w:p>
        </w:tc>
      </w:tr>
      <w:tr w:rsidR="008A201E" w:rsidRPr="00C657E3" w14:paraId="36FF62C6" w14:textId="77777777" w:rsidTr="00E600B3">
        <w:tc>
          <w:tcPr>
            <w:tcW w:w="9354" w:type="dxa"/>
            <w:gridSpan w:val="2"/>
          </w:tcPr>
          <w:p w14:paraId="151761F3" w14:textId="77777777" w:rsidR="008A201E" w:rsidRPr="008A201E" w:rsidRDefault="008A201E" w:rsidP="008A201E">
            <w:pPr>
              <w:tabs>
                <w:tab w:val="left" w:pos="567"/>
              </w:tabs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5573B" w14:textId="77777777" w:rsidR="008A201E" w:rsidRPr="003055D9" w:rsidRDefault="008A201E" w:rsidP="008A201E">
            <w:pPr>
              <w:tabs>
                <w:tab w:val="left" w:pos="567"/>
              </w:tabs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55D9">
              <w:rPr>
                <w:rFonts w:ascii="Times New Roman" w:hAnsi="Times New Roman" w:cs="Times New Roman"/>
                <w:sz w:val="26"/>
                <w:szCs w:val="26"/>
              </w:rPr>
              <w:t>Рекомендовано к утверждению протоколом заседания кафедры от 08.09.2023 № 02</w:t>
            </w:r>
          </w:p>
          <w:p w14:paraId="16EDAC80" w14:textId="77777777" w:rsidR="008A201E" w:rsidRDefault="008A201E" w:rsidP="00C657E3">
            <w:pPr>
              <w:jc w:val="both"/>
              <w:rPr>
                <w:sz w:val="28"/>
                <w:szCs w:val="28"/>
                <w:lang w:val="ru-BY"/>
              </w:rPr>
            </w:pPr>
          </w:p>
        </w:tc>
      </w:tr>
    </w:tbl>
    <w:p w14:paraId="7AC2A8F0" w14:textId="3A95278C" w:rsidR="00C657E3" w:rsidRDefault="00C657E3" w:rsidP="008A201E">
      <w:pPr>
        <w:ind w:firstLine="709"/>
        <w:jc w:val="both"/>
        <w:rPr>
          <w:sz w:val="2"/>
          <w:szCs w:val="28"/>
        </w:rPr>
      </w:pPr>
    </w:p>
    <w:p w14:paraId="071B02D9" w14:textId="32490245" w:rsidR="008A201E" w:rsidRDefault="008A201E" w:rsidP="008A201E">
      <w:pPr>
        <w:ind w:firstLine="709"/>
        <w:jc w:val="both"/>
        <w:rPr>
          <w:sz w:val="2"/>
          <w:szCs w:val="28"/>
        </w:rPr>
      </w:pPr>
    </w:p>
    <w:p w14:paraId="35E8D6D3" w14:textId="77777777" w:rsidR="008A201E" w:rsidRPr="00C657E3" w:rsidRDefault="008A201E" w:rsidP="008A201E">
      <w:pPr>
        <w:ind w:firstLine="709"/>
        <w:jc w:val="both"/>
        <w:rPr>
          <w:sz w:val="2"/>
          <w:szCs w:val="28"/>
        </w:rPr>
      </w:pPr>
      <w:bookmarkStart w:id="0" w:name="_GoBack"/>
      <w:bookmarkEnd w:id="0"/>
    </w:p>
    <w:sectPr w:rsidR="008A201E" w:rsidRPr="00C657E3" w:rsidSect="00C87A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D7AB5"/>
    <w:multiLevelType w:val="hybridMultilevel"/>
    <w:tmpl w:val="5190983E"/>
    <w:lvl w:ilvl="0" w:tplc="1262818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9C5FD0"/>
    <w:multiLevelType w:val="hybridMultilevel"/>
    <w:tmpl w:val="E976D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CB0"/>
    <w:multiLevelType w:val="hybridMultilevel"/>
    <w:tmpl w:val="B7F0F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F80"/>
    <w:rsid w:val="00091087"/>
    <w:rsid w:val="00092825"/>
    <w:rsid w:val="000F5F80"/>
    <w:rsid w:val="0028428F"/>
    <w:rsid w:val="003055D9"/>
    <w:rsid w:val="003119C3"/>
    <w:rsid w:val="0035695C"/>
    <w:rsid w:val="00370C7F"/>
    <w:rsid w:val="00392FC3"/>
    <w:rsid w:val="003A0C79"/>
    <w:rsid w:val="003A6124"/>
    <w:rsid w:val="003C59C9"/>
    <w:rsid w:val="00496082"/>
    <w:rsid w:val="00533FAE"/>
    <w:rsid w:val="00567C51"/>
    <w:rsid w:val="0058581D"/>
    <w:rsid w:val="00605E62"/>
    <w:rsid w:val="006300EE"/>
    <w:rsid w:val="007304EF"/>
    <w:rsid w:val="007904D9"/>
    <w:rsid w:val="007966F9"/>
    <w:rsid w:val="007A3F45"/>
    <w:rsid w:val="00800BF0"/>
    <w:rsid w:val="008900B6"/>
    <w:rsid w:val="008929DA"/>
    <w:rsid w:val="00894BB6"/>
    <w:rsid w:val="008A201E"/>
    <w:rsid w:val="00965361"/>
    <w:rsid w:val="00A05A34"/>
    <w:rsid w:val="00AC01DF"/>
    <w:rsid w:val="00AC0DCB"/>
    <w:rsid w:val="00AC5851"/>
    <w:rsid w:val="00AD5256"/>
    <w:rsid w:val="00B45BC0"/>
    <w:rsid w:val="00B67A1F"/>
    <w:rsid w:val="00C657E3"/>
    <w:rsid w:val="00C87ACF"/>
    <w:rsid w:val="00CA6925"/>
    <w:rsid w:val="00CB04E6"/>
    <w:rsid w:val="00D2476D"/>
    <w:rsid w:val="00D75807"/>
    <w:rsid w:val="00DF315F"/>
    <w:rsid w:val="00E903BA"/>
    <w:rsid w:val="00F04B74"/>
    <w:rsid w:val="00F33BEE"/>
    <w:rsid w:val="00F86D19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381C3"/>
  <w15:docId w15:val="{DD1DF940-932C-466D-884D-66A1660D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F5F80"/>
    <w:pPr>
      <w:widowControl w:val="0"/>
      <w:autoSpaceDE w:val="0"/>
      <w:autoSpaceDN w:val="0"/>
      <w:adjustRightInd w:val="0"/>
    </w:pPr>
  </w:style>
  <w:style w:type="paragraph" w:styleId="3">
    <w:name w:val="heading 3"/>
    <w:aliases w:val="Заголовок 3 Знак, Знак3 Знак, Знак3"/>
    <w:basedOn w:val="a"/>
    <w:next w:val="a"/>
    <w:link w:val="31"/>
    <w:qFormat/>
    <w:rsid w:val="000F5F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1"/>
    <w:aliases w:val="Заголовок 3 Знак Знак, Знак3 Знак Знак, Знак3 Знак1"/>
    <w:basedOn w:val="a0"/>
    <w:link w:val="3"/>
    <w:rsid w:val="000F5F80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">
    <w:name w:val="Body Text 2"/>
    <w:aliases w:val="Основной текст 2 Знак1,Основной текст 2 Знак Знак1,Основной текст 2 Знак Знак Знак, Знак2 Знак Знак Знак, Знак2 Знак1 Знак,Основной текст 2 Знак"/>
    <w:basedOn w:val="a"/>
    <w:link w:val="22"/>
    <w:rsid w:val="000F5F80"/>
    <w:pPr>
      <w:spacing w:after="120" w:line="480" w:lineRule="auto"/>
    </w:pPr>
  </w:style>
  <w:style w:type="character" w:customStyle="1" w:styleId="22">
    <w:name w:val="Основной текст 2 Знак2"/>
    <w:aliases w:val="Основной текст 2 Знак1 Знак,Основной текст 2 Знак Знак1 Знак,Основной текст 2 Знак Знак Знак Знак, Знак2 Знак Знак Знак Знак, Знак2 Знак1 Знак Знак,Основной текст 2 Знак Знак"/>
    <w:basedOn w:val="a0"/>
    <w:link w:val="2"/>
    <w:rsid w:val="000F5F80"/>
    <w:rPr>
      <w:lang w:val="ru-RU" w:eastAsia="ru-RU" w:bidi="ar-SA"/>
    </w:rPr>
  </w:style>
  <w:style w:type="table" w:styleId="a3">
    <w:name w:val="Table Grid"/>
    <w:basedOn w:val="a1"/>
    <w:uiPriority w:val="59"/>
    <w:rsid w:val="00CB04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657E3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C87A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87ACF"/>
    <w:rPr>
      <w:rFonts w:ascii="Segoe UI" w:hAnsi="Segoe UI" w:cs="Segoe UI"/>
      <w:sz w:val="18"/>
      <w:szCs w:val="18"/>
    </w:rPr>
  </w:style>
  <w:style w:type="paragraph" w:styleId="30">
    <w:name w:val="Body Text 3"/>
    <w:basedOn w:val="a"/>
    <w:link w:val="32"/>
    <w:semiHidden/>
    <w:unhideWhenUsed/>
    <w:rsid w:val="008A201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semiHidden/>
    <w:rsid w:val="008A201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5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990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ПРОГРАММНЫЕ ТРЕБОВАНИЯ К ЭКЗАМЕНУ</vt:lpstr>
    </vt:vector>
  </TitlesOfParts>
  <Company>MoBIL GROUP</Company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ПРОГРАММНЫЕ ТРЕБОВАНИЯ К ЭКЗАМЕНУ</dc:title>
  <dc:creator>Инна Владимировна</dc:creator>
  <cp:lastModifiedBy>Ольга Н. Киселева</cp:lastModifiedBy>
  <cp:revision>7</cp:revision>
  <cp:lastPrinted>2022-11-29T05:26:00Z</cp:lastPrinted>
  <dcterms:created xsi:type="dcterms:W3CDTF">2022-11-28T20:29:00Z</dcterms:created>
  <dcterms:modified xsi:type="dcterms:W3CDTF">2023-11-15T08:30:00Z</dcterms:modified>
</cp:coreProperties>
</file>