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2D78" w14:textId="77777777" w:rsidR="00A85AE8" w:rsidRPr="00496823" w:rsidRDefault="00A85AE8" w:rsidP="00A85AE8">
      <w:pPr>
        <w:tabs>
          <w:tab w:val="left" w:pos="5529"/>
        </w:tabs>
        <w:spacing w:after="0"/>
        <w:ind w:left="4248" w:firstLine="128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96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УТВЕРЖДАЮ</w:t>
      </w:r>
    </w:p>
    <w:p w14:paraId="39D9109D" w14:textId="77777777" w:rsidR="00A85AE8" w:rsidRPr="007D2187" w:rsidRDefault="00A85AE8" w:rsidP="00A85AE8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Заведующий кафедрой</w:t>
      </w:r>
    </w:p>
    <w:p w14:paraId="575F1D78" w14:textId="77777777" w:rsidR="00A85AE8" w:rsidRPr="007D2187" w:rsidRDefault="00A85AE8" w:rsidP="00A85AE8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14:paraId="76FA62ED" w14:textId="77777777" w:rsidR="00A85AE8" w:rsidRPr="007D2187" w:rsidRDefault="00A85AE8" w:rsidP="00A85AE8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О.Ю.Остальцева</w:t>
      </w:r>
    </w:p>
    <w:p w14:paraId="7EB2123C" w14:textId="77777777" w:rsidR="00A85AE8" w:rsidRPr="007D2187" w:rsidRDefault="00A85AE8" w:rsidP="00A85AE8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1072769E" w14:textId="77777777" w:rsidR="00A85AE8" w:rsidRDefault="00A85AE8" w:rsidP="00A85AE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123D57C1" w14:textId="77777777" w:rsidR="00A85AE8" w:rsidRDefault="00A85AE8" w:rsidP="00A85AE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ПРОГРАММНЫЕ ТРЕБОВАНИЯ</w:t>
      </w:r>
    </w:p>
    <w:p w14:paraId="565C3E1C" w14:textId="77777777" w:rsidR="00111B7F" w:rsidRDefault="00A85AE8" w:rsidP="00A85AE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711E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к </w:t>
      </w:r>
      <w:r w:rsidR="00111B7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зачету</w:t>
      </w:r>
      <w:r w:rsidRPr="00A711E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по учебной дисциплине </w:t>
      </w:r>
    </w:p>
    <w:p w14:paraId="2BC79E73" w14:textId="77777777" w:rsidR="00A85AE8" w:rsidRPr="0034373F" w:rsidRDefault="00A85AE8" w:rsidP="00A85AE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11B7F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</w:t>
      </w:r>
      <w:r w:rsidR="00111B7F" w:rsidRPr="0034373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Основы управления интеллектуальной собственностью</w:t>
      </w:r>
      <w:r w:rsidRPr="0034373F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</w:t>
      </w:r>
    </w:p>
    <w:p w14:paraId="2416794C" w14:textId="77777777" w:rsidR="00111B7F" w:rsidRPr="0034373F" w:rsidRDefault="00A85AE8" w:rsidP="00111B7F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4373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для студентов </w:t>
      </w:r>
      <w:r w:rsidR="00111B7F" w:rsidRPr="0034373F">
        <w:rPr>
          <w:rFonts w:ascii="Times New Roman" w:eastAsia="Calibri" w:hAnsi="Times New Roman" w:cs="Times New Roman"/>
          <w:b/>
          <w:sz w:val="28"/>
          <w:szCs w:val="28"/>
          <w:lang w:val="ru-RU"/>
        </w:rPr>
        <w:t>4</w:t>
      </w:r>
      <w:r w:rsidRPr="0034373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190ED1" w:rsidRPr="0034373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курса </w:t>
      </w:r>
      <w:r w:rsidRPr="0034373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дневной формы получения образования, </w:t>
      </w:r>
    </w:p>
    <w:p w14:paraId="0D381215" w14:textId="77777777" w:rsidR="00111B7F" w:rsidRPr="00111B7F" w:rsidRDefault="00111B7F" w:rsidP="00111B7F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4373F">
        <w:rPr>
          <w:rFonts w:ascii="Times New Roman" w:eastAsia="Calibri" w:hAnsi="Times New Roman" w:cs="Times New Roman"/>
          <w:b/>
          <w:sz w:val="28"/>
          <w:szCs w:val="28"/>
          <w:lang w:val="ru-RU"/>
        </w:rPr>
        <w:t>4</w:t>
      </w:r>
      <w:r w:rsidR="00A85AE8" w:rsidRPr="0034373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курса заочной формы</w:t>
      </w:r>
      <w:r w:rsidR="00A85AE8" w:rsidRPr="00111B7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получения образования </w:t>
      </w:r>
      <w:r w:rsidR="00441EA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для специальности</w:t>
      </w:r>
      <w:r w:rsidRPr="00111B7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14:paraId="3B1A6F52" w14:textId="77777777" w:rsidR="00441EAB" w:rsidRDefault="00441EAB" w:rsidP="00441EAB">
      <w:pPr>
        <w:spacing w:after="0" w:line="240" w:lineRule="atLeast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1-89</w:t>
      </w:r>
      <w:r>
        <w:rPr>
          <w:rFonts w:ascii="Times New Roman" w:hAnsi="Times New Roman"/>
          <w:b/>
          <w:sz w:val="28"/>
          <w:szCs w:val="20"/>
          <w:lang w:val="ru-RU" w:eastAsia="ru-RU"/>
        </w:rPr>
        <w:t> </w:t>
      </w:r>
      <w:r>
        <w:rPr>
          <w:rFonts w:ascii="Times New Roman" w:hAnsi="Times New Roman"/>
          <w:b/>
          <w:sz w:val="28"/>
          <w:szCs w:val="20"/>
          <w:lang w:eastAsia="ru-RU"/>
        </w:rPr>
        <w:t>01</w:t>
      </w:r>
      <w:r>
        <w:rPr>
          <w:rFonts w:ascii="Times New Roman" w:hAnsi="Times New Roman"/>
          <w:b/>
          <w:sz w:val="28"/>
          <w:szCs w:val="20"/>
          <w:lang w:val="ru-RU" w:eastAsia="ru-RU"/>
        </w:rPr>
        <w:t> </w:t>
      </w:r>
      <w:r w:rsidRPr="00441EAB">
        <w:rPr>
          <w:rFonts w:ascii="Times New Roman" w:hAnsi="Times New Roman"/>
          <w:b/>
          <w:sz w:val="28"/>
          <w:szCs w:val="20"/>
          <w:lang w:eastAsia="ru-RU"/>
        </w:rPr>
        <w:t>01</w:t>
      </w:r>
      <w:r>
        <w:rPr>
          <w:rFonts w:ascii="Times New Roman" w:hAnsi="Times New Roman"/>
          <w:b/>
          <w:sz w:val="28"/>
          <w:szCs w:val="20"/>
          <w:lang w:val="ru-RU" w:eastAsia="ru-RU"/>
        </w:rPr>
        <w:t> </w:t>
      </w:r>
      <w:r w:rsidRPr="00441EAB">
        <w:rPr>
          <w:rFonts w:ascii="Times New Roman" w:hAnsi="Times New Roman"/>
          <w:b/>
          <w:sz w:val="28"/>
          <w:szCs w:val="20"/>
          <w:lang w:eastAsia="ru-RU"/>
        </w:rPr>
        <w:t>«Туризм и гостеприимство»</w:t>
      </w:r>
    </w:p>
    <w:p w14:paraId="002D5F68" w14:textId="1422BF0E" w:rsidR="00A85AE8" w:rsidRPr="00A711E0" w:rsidRDefault="00A85AE8" w:rsidP="00A85AE8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711E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202</w:t>
      </w:r>
      <w:r w:rsidR="003A0284">
        <w:rPr>
          <w:rFonts w:ascii="Times New Roman" w:eastAsia="Calibri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/202</w:t>
      </w:r>
      <w:r w:rsidR="003A0284">
        <w:rPr>
          <w:rFonts w:ascii="Times New Roman" w:eastAsia="Calibri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A711E0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учебный год</w:t>
      </w:r>
    </w:p>
    <w:p w14:paraId="67B1B840" w14:textId="77777777" w:rsidR="00B61903" w:rsidRPr="00A85AE8" w:rsidRDefault="00B61903">
      <w:pPr>
        <w:rPr>
          <w:rFonts w:ascii="Times New Roman" w:hAnsi="Times New Roman" w:cs="Times New Roman"/>
          <w:sz w:val="28"/>
          <w:szCs w:val="28"/>
        </w:rPr>
      </w:pPr>
    </w:p>
    <w:p w14:paraId="27F6542F" w14:textId="77777777" w:rsidR="00441EAB" w:rsidRPr="00441EAB" w:rsidRDefault="00441EAB" w:rsidP="0053220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>Роль и место интеллектуальной собственности в развитии общества.</w:t>
      </w:r>
    </w:p>
    <w:p w14:paraId="30084446" w14:textId="77777777" w:rsidR="00441EAB" w:rsidRPr="00441EAB" w:rsidRDefault="00441EAB" w:rsidP="0053220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>Интеллектуальная собственность: авторское право и смежные права, промышленная собственность.</w:t>
      </w:r>
    </w:p>
    <w:p w14:paraId="483009EB" w14:textId="77777777" w:rsidR="00441EAB" w:rsidRPr="00441EAB" w:rsidRDefault="00441EAB" w:rsidP="0053220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 xml:space="preserve">Законодательство в области интеллектуальной собственности. </w:t>
      </w:r>
    </w:p>
    <w:p w14:paraId="75F96A10" w14:textId="77777777" w:rsidR="00A85AE8" w:rsidRDefault="00441EAB" w:rsidP="0053220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>Цели и задачи управления интеллектуальной собственностью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C66E504" w14:textId="77777777" w:rsidR="00441EAB" w:rsidRPr="00441EAB" w:rsidRDefault="00441EAB" w:rsidP="0053220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>Объекты и субъекты авторского права и смежных прав.</w:t>
      </w:r>
    </w:p>
    <w:p w14:paraId="126CB860" w14:textId="77777777" w:rsidR="00441EAB" w:rsidRPr="00441EAB" w:rsidRDefault="00441EAB" w:rsidP="0053220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>Принципы и условия возникновения, реализации и защиты авторских и смежных прав.</w:t>
      </w:r>
    </w:p>
    <w:p w14:paraId="6FEA0055" w14:textId="77777777" w:rsidR="00441EAB" w:rsidRPr="00441EAB" w:rsidRDefault="00441EAB" w:rsidP="0053220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имущественными правами авторов и обладателей смежных прав на коллективной основе. </w:t>
      </w:r>
    </w:p>
    <w:p w14:paraId="7F1BA553" w14:textId="77777777" w:rsidR="00441EAB" w:rsidRDefault="00441EAB" w:rsidP="0053220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>Авторский договор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2A26972" w14:textId="77777777" w:rsidR="00441EAB" w:rsidRPr="00441EAB" w:rsidRDefault="00441EAB" w:rsidP="0053220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>Сущность, характеристика и правовой режим защиты изобретения как объекта промышленной собственности.</w:t>
      </w:r>
    </w:p>
    <w:p w14:paraId="0BB423D7" w14:textId="77777777" w:rsidR="00441EAB" w:rsidRPr="00441EAB" w:rsidRDefault="00441EAB" w:rsidP="0053220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 xml:space="preserve">Сущность, характеристика и правовой режим защиты полезных моделей, промышленных образцов как объектов промышленной собственности. </w:t>
      </w:r>
    </w:p>
    <w:p w14:paraId="18CFB863" w14:textId="77777777" w:rsidR="00441EAB" w:rsidRPr="00441EAB" w:rsidRDefault="00441EAB" w:rsidP="0053220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>Сущность, характеристика и правовой режим защиты селекционного достижения как объекта промышленной собственности</w:t>
      </w:r>
    </w:p>
    <w:p w14:paraId="73E17A2A" w14:textId="77777777" w:rsidR="00441EAB" w:rsidRDefault="00441EAB" w:rsidP="0053220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>Составление и оформление заявок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C18930C" w14:textId="77777777" w:rsidR="00441EAB" w:rsidRPr="00441EAB" w:rsidRDefault="00441EAB" w:rsidP="0053220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>Стандартизация в патентной документации.</w:t>
      </w:r>
    </w:p>
    <w:p w14:paraId="45CDFB84" w14:textId="77777777" w:rsidR="00441EAB" w:rsidRPr="00441EAB" w:rsidRDefault="00441EAB" w:rsidP="0053220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>Электронные патентно-информационные ресурсы и базы данных.</w:t>
      </w:r>
    </w:p>
    <w:p w14:paraId="0A36CDB9" w14:textId="77777777" w:rsidR="00441EAB" w:rsidRDefault="00441EAB" w:rsidP="0053220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>Использование патентной информации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37EF2B8" w14:textId="77777777" w:rsidR="00441EAB" w:rsidRPr="00441EAB" w:rsidRDefault="00441EAB" w:rsidP="0053220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 xml:space="preserve">Патентные исследования. </w:t>
      </w:r>
    </w:p>
    <w:p w14:paraId="683265BE" w14:textId="77777777" w:rsidR="00441EAB" w:rsidRPr="00441EAB" w:rsidRDefault="00441EAB" w:rsidP="0053220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>Особенности патентных исследований.</w:t>
      </w:r>
    </w:p>
    <w:p w14:paraId="70760F40" w14:textId="77777777" w:rsidR="00441EAB" w:rsidRDefault="00441EAB" w:rsidP="0053220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>Патентно-информационный поиск при проведении патентных исследований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C33F34C" w14:textId="77777777" w:rsidR="00441EAB" w:rsidRPr="00441EAB" w:rsidRDefault="00441EAB" w:rsidP="0053220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 xml:space="preserve">Основные способы  и условия введения объектов интеллектуальной собственности в гражданский оборот. </w:t>
      </w:r>
    </w:p>
    <w:p w14:paraId="70099DEC" w14:textId="77777777" w:rsidR="00441EAB" w:rsidRPr="00441EAB" w:rsidRDefault="00441EAB" w:rsidP="0053220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lastRenderedPageBreak/>
        <w:t>Методы оценки стоимости объектов интеллектуальной собственности.</w:t>
      </w:r>
    </w:p>
    <w:p w14:paraId="3BFC558E" w14:textId="77777777" w:rsidR="00441EAB" w:rsidRDefault="00441EAB" w:rsidP="0053220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>Постановка объектов интеллектуальной собственности на бухгалтерский учет в качестве нематериальных активов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A6AF4F0" w14:textId="77777777" w:rsidR="00441EAB" w:rsidRPr="00441EAB" w:rsidRDefault="00441EAB" w:rsidP="0053220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>Основные формы передачи прав па объекты интеллектуальной собственности.</w:t>
      </w:r>
    </w:p>
    <w:p w14:paraId="5443788C" w14:textId="77777777" w:rsidR="00441EAB" w:rsidRPr="00441EAB" w:rsidRDefault="00441EAB" w:rsidP="0053220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 xml:space="preserve">Классификация договоров, их структура и содержание. </w:t>
      </w:r>
    </w:p>
    <w:p w14:paraId="3B747923" w14:textId="77777777" w:rsidR="00441EAB" w:rsidRDefault="00441EAB" w:rsidP="0053220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>Лицензионный договор. Виды лицензий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E580B3A" w14:textId="77777777" w:rsidR="00441EAB" w:rsidRPr="00441EAB" w:rsidRDefault="00441EAB" w:rsidP="0053220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>Нарушения прав интеллектуальной собственности и формы их защиты.</w:t>
      </w:r>
    </w:p>
    <w:p w14:paraId="12B3B645" w14:textId="77777777" w:rsidR="00441EAB" w:rsidRPr="00441EAB" w:rsidRDefault="00441EAB" w:rsidP="0053220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>Юридическая ответственность за нарушение авторских, смежных и патентных прав.</w:t>
      </w:r>
    </w:p>
    <w:p w14:paraId="136434D5" w14:textId="77777777" w:rsidR="00441EAB" w:rsidRDefault="00441EAB" w:rsidP="0053220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>Судебный порядок рассмотрения споров в области интеллектуальной 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64B98F6" w14:textId="77777777" w:rsidR="00441EAB" w:rsidRPr="00441EAB" w:rsidRDefault="00441EAB" w:rsidP="0053220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>Система государственного управления интеллектуальной собственностью в Республике Беларусь.</w:t>
      </w:r>
    </w:p>
    <w:p w14:paraId="1D37D715" w14:textId="77777777" w:rsidR="00441EAB" w:rsidRPr="00441EAB" w:rsidRDefault="00441EAB" w:rsidP="0053220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>Международное сотрудничество в области интеллектуальной собственности.</w:t>
      </w:r>
    </w:p>
    <w:p w14:paraId="0242FF93" w14:textId="77777777" w:rsidR="00441EAB" w:rsidRPr="00441EAB" w:rsidRDefault="00441EAB" w:rsidP="0053220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EAB">
        <w:rPr>
          <w:rFonts w:ascii="Times New Roman" w:hAnsi="Times New Roman" w:cs="Times New Roman"/>
          <w:sz w:val="28"/>
          <w:szCs w:val="28"/>
          <w:lang w:val="ru-RU"/>
        </w:rPr>
        <w:t>Рационализаторская деятельность на предприятиях и в организациях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F534DB1" w14:textId="77777777" w:rsidR="00441EAB" w:rsidRDefault="00441EA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9D86E59" w14:textId="722CD67C" w:rsidR="00A85AE8" w:rsidRPr="00A85AE8" w:rsidRDefault="00A85AE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5AE8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Рассмотрены на заседании кафедры </w:t>
      </w:r>
      <w:r w:rsidR="00F03BBC">
        <w:rPr>
          <w:rFonts w:ascii="Times New Roman" w:hAnsi="Times New Roman" w:cs="Times New Roman"/>
          <w:sz w:val="28"/>
          <w:szCs w:val="28"/>
          <w:lang w:val="ru-RU"/>
        </w:rPr>
        <w:t>от 1</w:t>
      </w:r>
      <w:r w:rsidR="0034373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A5CE8">
        <w:rPr>
          <w:rFonts w:ascii="Times New Roman" w:hAnsi="Times New Roman" w:cs="Times New Roman"/>
          <w:sz w:val="28"/>
          <w:szCs w:val="28"/>
          <w:lang w:val="ru-RU"/>
        </w:rPr>
        <w:t>.09.202</w:t>
      </w:r>
      <w:r w:rsidR="0034373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A5CE8">
        <w:rPr>
          <w:rFonts w:ascii="Times New Roman" w:hAnsi="Times New Roman" w:cs="Times New Roman"/>
          <w:sz w:val="28"/>
          <w:szCs w:val="28"/>
          <w:lang w:val="ru-RU"/>
        </w:rPr>
        <w:t xml:space="preserve"> г. протокол </w:t>
      </w:r>
      <w:r w:rsidR="00F03BBC">
        <w:rPr>
          <w:rFonts w:ascii="Times New Roman" w:hAnsi="Times New Roman" w:cs="Times New Roman"/>
          <w:sz w:val="28"/>
          <w:szCs w:val="28"/>
          <w:lang w:val="ru-RU"/>
        </w:rPr>
        <w:t>№2</w:t>
      </w:r>
      <w:r w:rsidR="001A5CE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F0E1E28" w14:textId="77777777" w:rsidR="00A85AE8" w:rsidRDefault="00A85AE8"/>
    <w:p w14:paraId="7BA7A57E" w14:textId="77777777" w:rsidR="00A85AE8" w:rsidRDefault="00A85AE8"/>
    <w:p w14:paraId="6984BF1E" w14:textId="77777777" w:rsidR="00A85AE8" w:rsidRDefault="00A85AE8"/>
    <w:p w14:paraId="24A4D4EA" w14:textId="77777777" w:rsidR="00A85AE8" w:rsidRDefault="00A85AE8"/>
    <w:p w14:paraId="6288E7E0" w14:textId="77777777" w:rsidR="00A85AE8" w:rsidRDefault="00A85AE8"/>
    <w:p w14:paraId="39347888" w14:textId="77777777" w:rsidR="00A85AE8" w:rsidRDefault="00A85AE8"/>
    <w:p w14:paraId="2D00D26C" w14:textId="77777777" w:rsidR="00A85AE8" w:rsidRDefault="00A85AE8"/>
    <w:p w14:paraId="13954AFC" w14:textId="77777777" w:rsidR="00A85AE8" w:rsidRDefault="00A85AE8"/>
    <w:p w14:paraId="616A5F8A" w14:textId="77777777" w:rsidR="00A85AE8" w:rsidRDefault="00A85AE8"/>
    <w:p w14:paraId="48E0219A" w14:textId="77777777" w:rsidR="00A85AE8" w:rsidRDefault="00A85AE8"/>
    <w:p w14:paraId="5975DD12" w14:textId="77777777" w:rsidR="00A85AE8" w:rsidRDefault="00A85AE8"/>
    <w:p w14:paraId="19AEEA5C" w14:textId="77777777" w:rsidR="00A85AE8" w:rsidRDefault="00A85AE8"/>
    <w:p w14:paraId="666197B2" w14:textId="77777777" w:rsidR="00A85AE8" w:rsidRDefault="00A85AE8"/>
    <w:sectPr w:rsidR="00A8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9301A"/>
    <w:multiLevelType w:val="hybridMultilevel"/>
    <w:tmpl w:val="D2186A00"/>
    <w:lvl w:ilvl="0" w:tplc="D212B0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F0379"/>
    <w:multiLevelType w:val="hybridMultilevel"/>
    <w:tmpl w:val="E3221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909ED"/>
    <w:multiLevelType w:val="hybridMultilevel"/>
    <w:tmpl w:val="4CA6EE72"/>
    <w:lvl w:ilvl="0" w:tplc="7CE4C0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E76"/>
    <w:rsid w:val="00033E76"/>
    <w:rsid w:val="00111B7F"/>
    <w:rsid w:val="00190ED1"/>
    <w:rsid w:val="001A5CE8"/>
    <w:rsid w:val="0034373F"/>
    <w:rsid w:val="003A0284"/>
    <w:rsid w:val="00441EAB"/>
    <w:rsid w:val="00496823"/>
    <w:rsid w:val="004C70BA"/>
    <w:rsid w:val="00503539"/>
    <w:rsid w:val="0053220E"/>
    <w:rsid w:val="00A85AE8"/>
    <w:rsid w:val="00B61903"/>
    <w:rsid w:val="00F0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E744"/>
  <w15:docId w15:val="{8B8F3EF0-CBAF-4717-89EF-4851A322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AE8"/>
    <w:rPr>
      <w:lang w:val="az-Cyrl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О. Гончарова</dc:creator>
  <cp:keywords/>
  <dc:description/>
  <cp:lastModifiedBy>TSO</cp:lastModifiedBy>
  <cp:revision>13</cp:revision>
  <dcterms:created xsi:type="dcterms:W3CDTF">2022-09-09T11:53:00Z</dcterms:created>
  <dcterms:modified xsi:type="dcterms:W3CDTF">2023-09-19T08:47:00Z</dcterms:modified>
</cp:coreProperties>
</file>