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83" w:rsidRPr="000B66F8" w:rsidRDefault="00454A83" w:rsidP="000B6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Подвижные игры в спортивной подготовке</w:t>
      </w:r>
    </w:p>
    <w:p w:rsidR="00D34CA0" w:rsidRPr="000B66F8" w:rsidRDefault="000B66F8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</w:t>
      </w:r>
      <w:r w:rsidR="00324BEF" w:rsidRPr="000B66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ниги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Губа, В. П.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Методология подготовки юных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футболистов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В. П. Губа, А. Стула. –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: Спорт, 2015. – 184 с. 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Корельская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Е.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Лыжный спорт с методикой преподавания [Электронный ресурс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И. Е.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Корельская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образования и науки Рос. Федерации, Сев. (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М.В. Ломоносова. –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САФУ, 2015. – 114 с. – Режим доступа: http://biblioclub.ru/index.php?page=book_red&amp;id=436420&amp;sr=1.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Костарев, А. Ю.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системы подготовки высококвалифицированных игроков в русскую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лапту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... доктора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13.00.04 – теория и методика физ. воспитания, спорт. тренировки,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физ. культуры / А. Ю. Костарев</w:t>
      </w:r>
      <w:r w:rsidR="00324BEF"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r w:rsidR="00324BEF" w:rsidRPr="000B66F8">
        <w:rPr>
          <w:rFonts w:ascii="Times New Roman" w:hAnsi="Times New Roman" w:cs="Times New Roman"/>
          <w:sz w:val="28"/>
          <w:szCs w:val="28"/>
        </w:rPr>
        <w:t>С.-</w:t>
      </w:r>
      <w:proofErr w:type="spellStart"/>
      <w:r w:rsidR="00324BEF" w:rsidRPr="000B66F8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="00324BEF" w:rsidRPr="000B66F8">
        <w:rPr>
          <w:rFonts w:ascii="Times New Roman" w:hAnsi="Times New Roman" w:cs="Times New Roman"/>
          <w:sz w:val="28"/>
          <w:szCs w:val="28"/>
        </w:rPr>
        <w:t>. гос. акад. физ. культуры им. П. Ф. Лесгафта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СПб., 2012. – 47 с.</w:t>
      </w:r>
    </w:p>
    <w:p w:rsidR="00D34CA0" w:rsidRP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Рыбакова, Е.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в тренировке волейболистов [Электронный ресурс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Е. В. Рыбакова, С. Н.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Голомысова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Йошкар-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ПГТУ, 2016. – 38 с. – Режим доступа: </w:t>
      </w:r>
      <w:hyperlink r:id="rId8" w:history="1">
        <w:r w:rsidR="00F62604" w:rsidRPr="000B66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https://biblioclub.ru/index.php?page=book_red&amp;id=459507&amp;sr=1</w:t>
        </w:r>
      </w:hyperlink>
      <w:r w:rsidR="00F62604"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BEF" w:rsidRPr="000B66F8" w:rsidRDefault="00324BEF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A0" w:rsidRP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Симаков, А. М.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интегральной подготовленности юных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тхэквондистов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моделирования соревновательной деятельности в подвижных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играх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канд.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 : 13.00.04 / А. М. Симаков</w:t>
      </w:r>
      <w:r w:rsidR="00324BEF"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r w:rsidR="00324BEF" w:rsidRPr="000B66F8">
        <w:rPr>
          <w:rFonts w:ascii="Times New Roman" w:hAnsi="Times New Roman" w:cs="Times New Roman"/>
          <w:sz w:val="28"/>
          <w:szCs w:val="28"/>
        </w:rPr>
        <w:t>С.-</w:t>
      </w:r>
      <w:proofErr w:type="spellStart"/>
      <w:r w:rsidR="00324BEF" w:rsidRPr="000B66F8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="00324BEF" w:rsidRPr="000B66F8">
        <w:rPr>
          <w:rFonts w:ascii="Times New Roman" w:hAnsi="Times New Roman" w:cs="Times New Roman"/>
          <w:sz w:val="28"/>
          <w:szCs w:val="28"/>
        </w:rPr>
        <w:t>. гос. акад. физ. культуры им. П. Ф. Лесгафта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СПб., 2010. – 24 с. 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hAnsi="Times New Roman" w:cs="Times New Roman"/>
          <w:b/>
          <w:bCs/>
          <w:sz w:val="28"/>
          <w:szCs w:val="28"/>
        </w:rPr>
        <w:t>Смолевский</w:t>
      </w:r>
      <w:proofErr w:type="spellEnd"/>
      <w:r w:rsidRPr="000B66F8">
        <w:rPr>
          <w:rFonts w:ascii="Times New Roman" w:hAnsi="Times New Roman" w:cs="Times New Roman"/>
          <w:b/>
          <w:bCs/>
          <w:sz w:val="28"/>
          <w:szCs w:val="28"/>
        </w:rPr>
        <w:t>, В.</w:t>
      </w:r>
      <w:r w:rsidR="000B66F8">
        <w:rPr>
          <w:rFonts w:ascii="Times New Roman" w:hAnsi="Times New Roman" w:cs="Times New Roman"/>
          <w:sz w:val="28"/>
          <w:szCs w:val="28"/>
        </w:rPr>
        <w:t xml:space="preserve"> </w:t>
      </w:r>
      <w:r w:rsidRPr="000B66F8">
        <w:rPr>
          <w:rFonts w:ascii="Times New Roman" w:hAnsi="Times New Roman" w:cs="Times New Roman"/>
          <w:sz w:val="28"/>
          <w:szCs w:val="28"/>
        </w:rPr>
        <w:t xml:space="preserve">Ваш стадион всегда рядом / В. </w:t>
      </w:r>
      <w:proofErr w:type="spellStart"/>
      <w:r w:rsidRPr="000B66F8">
        <w:rPr>
          <w:rFonts w:ascii="Times New Roman" w:hAnsi="Times New Roman" w:cs="Times New Roman"/>
          <w:sz w:val="28"/>
          <w:szCs w:val="28"/>
        </w:rPr>
        <w:t>Смолевский</w:t>
      </w:r>
      <w:proofErr w:type="spellEnd"/>
      <w:r w:rsidRPr="000B66F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0B66F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B66F8">
        <w:rPr>
          <w:rFonts w:ascii="Times New Roman" w:hAnsi="Times New Roman" w:cs="Times New Roman"/>
          <w:sz w:val="28"/>
          <w:szCs w:val="28"/>
        </w:rPr>
        <w:t xml:space="preserve"> Физкультура и спорт, 1968. – 126, [2] с.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Туревский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М.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Биомеханика двигательной деятельности. Формирование психомоторных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СПО / И. М.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Туревский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– 352, [1] с.</w:t>
      </w:r>
    </w:p>
    <w:p w:rsidR="00D34CA0" w:rsidRPr="000B66F8" w:rsidRDefault="000B66F8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</w:t>
      </w:r>
      <w:r w:rsidR="00D34CA0" w:rsidRPr="000B66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татьи</w:t>
      </w:r>
    </w:p>
    <w:p w:rsidR="00D34CA0" w:rsidRP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Алтынбаев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Р. Р.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Оптимизация технической подготовки юных лыжников, гонщиков 12–13 лет, посредством использования упражнений координационной направленности [Электронный ресурс] / Р. Р.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Алтынбаев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Современные проблемы спорта, физической культуры и физической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реабилитации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(24 апр. 2015 г.) / Донец. ин-т физ. культуры и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Л. А.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Деминской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</w:p>
    <w:p w:rsidR="00D34CA0" w:rsidRPr="000B66F8" w:rsidRDefault="00D34CA0" w:rsidP="000B66F8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Ю. М.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Дубревский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Донецк, 2015. – С. 18–23. – Режим доступа: </w:t>
      </w:r>
      <w:hyperlink r:id="rId9" w:history="1">
        <w:r w:rsidRPr="000B66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https://www.researchgate.net/profile/Stolyar_Konstantin/publication/312524834_FENOMEN_SOREVNOVATELNOJ_DEATELNOSTI_SPORTSMENOV_STARSIH_VOZRASTNYH_GRUPP/links/5880859f08ae9275d4f15977/FENOMEN-SOREVNOVATELNOJ-DEATELNOSTI-SPORTSMENOV-STARSIH-VOZRASTNYH-GRUPP.pdf</w:t>
        </w:r>
      </w:hyperlink>
      <w:r w:rsidRPr="000B66F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Антипина, Е. Ю.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на учебно-тренировочных занятиях в игровых видах спорта [Электронный ресурс] / Е. Ю. Антипина/ / Инновационные технологии в подготовке высококвалифицированных спортсменов в условиях олимпийского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V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Смоленск, 29–31 янв. 2015 г. / М-во спорта Рос. Федерации, Смол. гос. акад. физ. культуры, спорта и туризма, Смол. гос. училище (техникум) олимп.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общ. ред.: Г. Н.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А. Глебов,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.: В. В. Асеев [и др.]. – Смоленск, 2015. – С. 10–</w:t>
      </w:r>
      <w:r w:rsidR="00F62604"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Байкалова, Л. В.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 спортивные игры в подготовке спортсменов-легкоатлетов [Электронный ресурс] / Л. В. Байкалова, Н. М.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Простихина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Биологический вестник Мелитопольского государственного педагогического университета им. Б. Хмельницкого. – 2015. –</w:t>
      </w:r>
      <w:r w:rsidR="00F62604"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5, № 1а.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20–23. – Режим доступа: http://cyberleninka.ru/article/n/podvizhnye-i-sportivnye-igry-v-podgotovke-sportsmenov-legkoatletov.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Башлыков, К.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нормальной подвижности у спортсменов путем убирания или уменьшения воздействия телесных и психических очагов напряжения на основе народной медицины [Электронный ресурс] / К. В. Башлыков // Проблемы физкультурного образования: содержание, направленность, методика,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IV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45-летию Урал. гос. ун-та физ. культуры, 13–14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2015 г. / М-во спорта Рос. Федерации, Урал. гос. ун-т физ.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Е. В. Быкова. – Челябинск, 2015. – Т. 1. – С. 77–79. – Режим доступа: 000Materialy-IV-mezhdunarodnogo-kongressa.-UralGUFK.pdf.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Веселкин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С.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стоимость основных средств тренировки юных легкоатлетов / М. С.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Веселкин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В. Лазуткин // Физическая культура: воспитание, образование, тренировка. – 2019. – № 2. – С. 32–34. </w:t>
      </w:r>
    </w:p>
    <w:p w:rsidR="00D34CA0" w:rsidRP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Жаворонков, С.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применения мини-лапты для обучения младших школьников элементам базовых игровых видов спорта [Электронный ресурс] / С. В. Жаворонков, И. Н. Никулин // Современное состояние и тенденции развития физической культуры и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60-летию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обл., Белгород, 10 апр. 2014 г. /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нац.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ред. А. А. Третьяков. – Белгород, 2014. – С. 143–146. – Режим доступа: </w:t>
      </w:r>
      <w:hyperlink r:id="rId10" w:history="1">
        <w:r w:rsidRPr="000B66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http://ffk.bsu.edu.ru/docs</w:t>
        </w:r>
      </w:hyperlink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Зазнобин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на занятиях единоборствами с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младшеклассниками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В.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Зазнобин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2012. – № 1. – С. 55–57.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Заячук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творческих способностей студентов с использованием средств хореографии и подвижных игр [Электронный ресурс] / Т. В.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Заячук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Наука и спорт: современные тенденции. – 2014. – № 3. – С. 48–54. – Режим доступа: http://elibrary.ru/item.asp?id=22655185.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Ивонина, Г.Ф.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в режиме школьного дня / Г. Ф. Ивонина // Физическая культура в школе. – 2012. – № 2. – С. 62–63.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Квашук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комплекса подвижных игр для технической подготовки лыжников-гонщиков начального этапа тренировки / П. В.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Квашук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Е. Дмитроченков // Перспективы и основные направления подготовки олимпийского резерва спорта высших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(28–29 июня 2010 г.) / М-во спорта, туризма и молодежной политики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РФ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Г. Н.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Смоленск, 2010. – С. 133–138.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Кириллов, С. Л.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игр и игровых упражнений для овладения техникой игры в волейбол / С. Л. Кириллов, М. И. Лис // Спортивные игры в современной системе физического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регион.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10-летию каф. спортивных игр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ГрГУ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Я. Купалы, Гродно, 19–20 сент. 2001 г. / М-во образования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ун-т им. Я. Купалы. – Гродно, 2002. – С. 39–42.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Козлова, Н. И.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 спортивные игры в тренировке легкоатлетов / Н. И. Козлова, В. Ф.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Юрчик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Современное состояние и пути развития системы повышения квалификации и переподготовки педагогических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(Минск, 19 мая 2011 г.) / М-во спорта и туризма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.: М. Е. Кобринский (гл. ред.) [и др.]. – Минск, 2011. – С. 30–31.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Кыласов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Методология и терминология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этноспорта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В.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Кыласов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Вестник спортивной науки. – 2011. – № 5. – С. 41–43.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Лазуткин, А.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развития физических качеств с использованием игр и игровых упражнений в тренировке юных спринтеров / А. В. Лазуткин // Физическая культура: воспитание, образование, тренировка. – 2019. – № 2. – С. 44–46. 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Либерман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А.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специализированных подвижных игр в занятиях спортивной борьбой / Л. А.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Либерман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Л. Третьяк // XIII Международная научная сессия по итогам НИР за 2012 год «Научное обоснование физического воспитания, спортивной тренировки и подготовки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кадров по физической культуре и спорту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»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20 марта – 30 мая 2013 г. : в 3 ч. / М-во спорта и туризма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2013. – Ч. 1. – С. 76–77. 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Либерман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А.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Специализированные подвижные игры как средство спортивной тренировки детей и подростков / Л. А.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Либерман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Молодая спортивная наука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2014. – Ч. 1. – С. 99–101. 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Либерман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А.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Специализированные подвижные игры как средство спортивной тренировки детей и подростков / Л. А.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Либерман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Молодая спортивная наука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2014. – Ч. 1. – С. 99–101. 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Лукашевич, В.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подвижных игр на развитие физической подготовки юных волейболистов [Электронный ресурс] / В. В. Лукашевич // II Межвузовская научно-практическая конференция молодых ученых, аспирантов, магистрантов и студентов «Актуальные проблемы теории и практики физической культуры, спорта и туризма», Казань, 2 апреля 2013 г. / М-во спорта Рос. Федерации, М-во по делам молодежи, спорта и туризма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туризма. – Казань, 2013. – С. 154–155. – Режим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http://www.sportacadem.ru/files/NAUKA/files_nauka/sbornik-malen.pdf.</w:t>
      </w:r>
    </w:p>
    <w:p w:rsidR="00D34CA0" w:rsidRP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Масло, М. И.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подвижных игр в системе физического воспитания и спорта / М. И. Масло, И. М. Масло, А. П. Чумак // Актуальные проблемы физического воспитания, спорта и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9–11 окт. 2014 г. / М-во образования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М.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Блоцкий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Мозырь, 2014. – С. 41–42. </w:t>
      </w:r>
    </w:p>
    <w:p w:rsidR="00324BEF" w:rsidRPr="000B66F8" w:rsidRDefault="00324BEF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Масло, М. И.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в системе физического воспитания спринтеров / М. И. Масло, И. М. Масло, А. П. Чумак // Актуальные проблемы физического воспитания, спорта и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6–7 окт. 2016 г. / М-во образования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Мозырь, 2016. – С. 221.</w:t>
      </w:r>
    </w:p>
    <w:p w:rsidR="000B66F8" w:rsidRDefault="000B66F8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A0" w:rsidRP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Михайлов, А. С.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физической подготовленности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кикбоксеров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6–7 лет средствами подвижных игр / А. С. Михайлов, К. Э.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Подобная // Актуальные проблемы физической культуры и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IV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Чебоксары, 11 дек. 2014 г. / М-во образования и науки Рос. Федерации, Чуваш. гос.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Я.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Г. Л.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Драндрова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Пьянзина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Чебоксары, 2014. – С. 517–519.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Мишенькина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Ф.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подходы к применению подвижных игр в процессе подготовки юных спортсменов-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игровиков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Ф.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Мишенькина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А. Колупаева // Научные труды / М-во спорта, туризма и молодёжной политики Российской Федерации; [и др.]; под общ. ред. В. А.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Аикина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Омск, 2010. – С. 96–99. 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Мишенькина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Ф.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аспекты преподавания дисциплины «Подвижные игры» в физкультурном вузе / В. Ф.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Мишенькина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В.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Булда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Спортивные игры в физическом воспитании, рекреации и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спорте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Смоленск, 24–26 дек. 2009 г. / М-во спорта, туризма и молодёжной политики Рос. Федерации, Рос. гос. ун-т физ. культуры, спорта и туризма, Смоленская гос. акад. физ. культуры, спорта и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[под общ. ред. О. Е. Лихачева, С. Г. Фомина]. – Смоленск, 2011. – С. 182–186. </w:t>
      </w:r>
    </w:p>
    <w:p w:rsidR="00D34CA0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Мишенькина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Ф.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Целенаправленное применение подвижных игр в процессе подготовки юных спортсменов-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игровиков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Ф.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Мишенькина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Ф. Кириченко, Т. А. Колупаева // Актуальные вопросы совершенствования учебно-тренировочного </w:t>
      </w:r>
      <w:proofErr w:type="gram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:</w:t>
      </w:r>
      <w:proofErr w:type="gram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II-ой науч.-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преподавателей и аспирантов /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физ. культуры ; [под общ. ред. А. В.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Литмановича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– Омск, 2009. – С. 82–87. </w:t>
      </w:r>
    </w:p>
    <w:p w:rsidR="000B66F8" w:rsidRPr="000B66F8" w:rsidRDefault="000B66F8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A0" w:rsidRP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Островский, Г. Л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методические предпосылки использования подвижных игр в подготовке спортсменов-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спортигровиков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Г. Л. Островский, Э. К.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Ахмеров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М. Геллер // Теория и практика физической культуры. – 1977. – № 3. – С. 22–24.</w:t>
      </w:r>
    </w:p>
    <w:p w:rsidR="00F62604" w:rsidRPr="000B66F8" w:rsidRDefault="00F62604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A0" w:rsidRP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Пелющенко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Тренируемся играя. Подвижные игры для обучения баскетболу / Л.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Пелющенко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 в школе. – 2014. – № 2. – С. 28–31.</w:t>
      </w:r>
    </w:p>
    <w:p w:rsidR="00F62604" w:rsidRPr="000B66F8" w:rsidRDefault="00F62604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04" w:rsidRP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Полякова, Т. А.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подвижных игр и игровых упражнений в физической подготовке скалолазов первого года обучения [Электронный ресурс] / Т. А. Полякова, М. А.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Ширинкина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Всероссийская научно-практическая конференция «Перспективы развития современного студенческого спорта. Итоги выступлений российских спортсменов на Универсиаде-2013 в Казани», Казань, 12–13 декабря 2013 г. / М-во спорта Рос. Федерации, М-во по делам молодежи, спорта и туризма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культуры, спорта и туризма. – Казань, 2013. – С. 438–440. – Режим доступа: </w:t>
      </w:r>
      <w:hyperlink r:id="rId11" w:history="1">
        <w:r w:rsidR="00F62604" w:rsidRPr="000B66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http://www.sportacadem.ru/files/sbornik_12-13_dekabrya.pdf</w:t>
        </w:r>
      </w:hyperlink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Ситкевич</w:t>
      </w:r>
      <w:proofErr w:type="spellEnd"/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на занятиях футболом / А. В.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Ситкевич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2018. – № 5. – С. 8–11.</w:t>
      </w:r>
    </w:p>
    <w:p w:rsidR="00D34CA0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Тычинин, Н. В.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как метод ранней физической подготовки дошкольников для занятий спортивной борьбой / Н. В. Тычинин // Ученые записки ун-та им. П. Ф. Лесгафта. – 2010. – № 1 (59). – С. 117–120.</w:t>
      </w:r>
    </w:p>
    <w:p w:rsidR="000B66F8" w:rsidRPr="000B66F8" w:rsidRDefault="000B66F8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A0" w:rsidRPr="000B66F8" w:rsidRDefault="00D34CA0" w:rsidP="000B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Юшкевич, И.</w:t>
      </w:r>
      <w:r w:rsid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для юных спортсменов. Творческая разработка / И. Юшкевич, Т.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Кавунова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0B66F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2013. – № 3. – С. 54–59.</w:t>
      </w:r>
    </w:p>
    <w:p w:rsidR="00D34CA0" w:rsidRPr="000B66F8" w:rsidRDefault="00D34CA0" w:rsidP="000B6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34CA0" w:rsidRPr="000B66F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F8" w:rsidRDefault="000B66F8" w:rsidP="000B66F8">
      <w:pPr>
        <w:spacing w:after="0" w:line="240" w:lineRule="auto"/>
      </w:pPr>
      <w:r>
        <w:separator/>
      </w:r>
    </w:p>
  </w:endnote>
  <w:endnote w:type="continuationSeparator" w:id="0">
    <w:p w:rsidR="000B66F8" w:rsidRDefault="000B66F8" w:rsidP="000B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617941"/>
      <w:docPartObj>
        <w:docPartGallery w:val="Page Numbers (Bottom of Page)"/>
        <w:docPartUnique/>
      </w:docPartObj>
    </w:sdtPr>
    <w:sdtContent>
      <w:p w:rsidR="000B66F8" w:rsidRDefault="000B66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B66F8" w:rsidRDefault="000B66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F8" w:rsidRDefault="000B66F8" w:rsidP="000B66F8">
      <w:pPr>
        <w:spacing w:after="0" w:line="240" w:lineRule="auto"/>
      </w:pPr>
      <w:r>
        <w:separator/>
      </w:r>
    </w:p>
  </w:footnote>
  <w:footnote w:type="continuationSeparator" w:id="0">
    <w:p w:rsidR="000B66F8" w:rsidRDefault="000B66F8" w:rsidP="000B6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6F8" w:rsidRDefault="000B66F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21710" o:spid="_x0000_s2050" type="#_x0000_t136" style="position:absolute;margin-left:0;margin-top:0;width:580.3pt;height:7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6F8" w:rsidRDefault="000B66F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21711" o:spid="_x0000_s2051" type="#_x0000_t136" style="position:absolute;margin-left:0;margin-top:0;width:580.3pt;height:7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6F8" w:rsidRDefault="000B66F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21709" o:spid="_x0000_s2049" type="#_x0000_t136" style="position:absolute;margin-left:0;margin-top:0;width:580.3pt;height:7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132E"/>
    <w:multiLevelType w:val="multilevel"/>
    <w:tmpl w:val="E324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014EB"/>
    <w:multiLevelType w:val="multilevel"/>
    <w:tmpl w:val="62DA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46BD8"/>
    <w:multiLevelType w:val="multilevel"/>
    <w:tmpl w:val="3408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0B5912"/>
    <w:multiLevelType w:val="multilevel"/>
    <w:tmpl w:val="A416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D345B"/>
    <w:multiLevelType w:val="multilevel"/>
    <w:tmpl w:val="8234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824C7C"/>
    <w:multiLevelType w:val="multilevel"/>
    <w:tmpl w:val="EE665F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AC"/>
    <w:rsid w:val="000B66F8"/>
    <w:rsid w:val="00150E6A"/>
    <w:rsid w:val="001F25E6"/>
    <w:rsid w:val="00324BEF"/>
    <w:rsid w:val="00376AA4"/>
    <w:rsid w:val="003877AC"/>
    <w:rsid w:val="00454A83"/>
    <w:rsid w:val="004E24F1"/>
    <w:rsid w:val="005B6103"/>
    <w:rsid w:val="008761E7"/>
    <w:rsid w:val="00D34CA0"/>
    <w:rsid w:val="00F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9FCF3B"/>
  <w15:chartTrackingRefBased/>
  <w15:docId w15:val="{414EAF4C-F6B5-4660-8250-68B6DBA6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7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54A8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B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66F8"/>
  </w:style>
  <w:style w:type="paragraph" w:styleId="a6">
    <w:name w:val="footer"/>
    <w:basedOn w:val="a"/>
    <w:link w:val="a7"/>
    <w:uiPriority w:val="99"/>
    <w:unhideWhenUsed/>
    <w:rsid w:val="000B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459507&amp;sr=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academ.ru/files/sbornik_12-13_dekabrya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ffk.bsu.edu.ru/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Stolyar_Konstantin/publication/312524834_FENOMEN_SOREVNOVATELNOJ_DEATELNOSTI_SPORTSMENOV_STARSIH_VOZRASTNYH_GRUPP/links/5880859f08ae9275d4f15977/FENOMEN-SOREVNOVATELNOJ-DEATELNOSTI-SPORTSMENOV-STARSIH-VOZRASTNYH-GRUPP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50A02-3FBA-4232-AFF4-91721D8E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Климкович</dc:creator>
  <cp:keywords/>
  <dc:description/>
  <cp:lastModifiedBy>Наталья П. Мигаль</cp:lastModifiedBy>
  <cp:revision>5</cp:revision>
  <dcterms:created xsi:type="dcterms:W3CDTF">2019-10-02T09:44:00Z</dcterms:created>
  <dcterms:modified xsi:type="dcterms:W3CDTF">2019-10-14T09:51:00Z</dcterms:modified>
</cp:coreProperties>
</file>