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4D" w:rsidRDefault="00252B4D" w:rsidP="00252B4D">
      <w:pPr>
        <w:autoSpaceDN w:val="0"/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252B4D" w:rsidRDefault="00252B4D" w:rsidP="00252B4D">
      <w:pPr>
        <w:autoSpaceDN w:val="0"/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кафедры</w:t>
      </w:r>
    </w:p>
    <w:p w:rsidR="00252B4D" w:rsidRDefault="00252B4D" w:rsidP="00252B4D">
      <w:pPr>
        <w:autoSpaceDN w:val="0"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спортивной медицины</w:t>
      </w:r>
    </w:p>
    <w:p w:rsidR="00252B4D" w:rsidRDefault="00252B4D" w:rsidP="00252B4D">
      <w:pPr>
        <w:autoSpaceDN w:val="0"/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>«01» сентября 2023 г. протокол № 1</w:t>
      </w:r>
    </w:p>
    <w:p w:rsidR="00252B4D" w:rsidRDefault="00252B4D" w:rsidP="00252B4D">
      <w:pPr>
        <w:tabs>
          <w:tab w:val="left" w:pos="993"/>
        </w:tabs>
        <w:autoSpaceDN w:val="0"/>
        <w:ind w:firstLine="710"/>
        <w:jc w:val="center"/>
        <w:rPr>
          <w:b/>
          <w:sz w:val="28"/>
          <w:szCs w:val="28"/>
        </w:rPr>
      </w:pPr>
    </w:p>
    <w:p w:rsidR="00A241AE" w:rsidRPr="00CB59CA" w:rsidRDefault="00A241AE" w:rsidP="00A241AE">
      <w:pPr>
        <w:pStyle w:val="a3"/>
      </w:pPr>
      <w:bookmarkStart w:id="0" w:name="_GoBack"/>
      <w:bookmarkEnd w:id="0"/>
      <w:r w:rsidRPr="00CB59CA">
        <w:t xml:space="preserve">ПРОГРАМНЫЕ ТРЕБОВАНИЯ К ЭКЗАМЕНУ </w:t>
      </w:r>
    </w:p>
    <w:p w:rsidR="00A241AE" w:rsidRPr="00CB59CA" w:rsidRDefault="00A241AE" w:rsidP="00A241AE">
      <w:pPr>
        <w:pStyle w:val="a3"/>
      </w:pPr>
      <w:r w:rsidRPr="00CB59CA">
        <w:t>по учебной дисциплине «Спортивная медицина»</w:t>
      </w:r>
    </w:p>
    <w:p w:rsidR="00A241AE" w:rsidRDefault="00A241AE" w:rsidP="00A241AE">
      <w:pPr>
        <w:pStyle w:val="a3"/>
      </w:pPr>
      <w:r w:rsidRPr="00CB59CA">
        <w:t xml:space="preserve">для студентов 4 курса дневной </w:t>
      </w:r>
    </w:p>
    <w:p w:rsidR="00A241AE" w:rsidRPr="00CB59CA" w:rsidRDefault="00A241AE" w:rsidP="00A241AE">
      <w:pPr>
        <w:pStyle w:val="a3"/>
      </w:pPr>
      <w:r w:rsidRPr="00CB59CA">
        <w:t>и 5 курса заочной форм получения образования</w:t>
      </w:r>
    </w:p>
    <w:p w:rsidR="00A241AE" w:rsidRPr="00CB59CA" w:rsidRDefault="00A241AE" w:rsidP="00A241AE">
      <w:pPr>
        <w:pStyle w:val="a3"/>
      </w:pPr>
      <w:r w:rsidRPr="00CB59CA">
        <w:t>на 20</w:t>
      </w:r>
      <w:r>
        <w:t>2</w:t>
      </w:r>
      <w:r w:rsidR="003805AF">
        <w:t>3</w:t>
      </w:r>
      <w:r w:rsidRPr="00CB59CA">
        <w:t>-20</w:t>
      </w:r>
      <w:r>
        <w:t>2</w:t>
      </w:r>
      <w:r w:rsidR="003805AF">
        <w:t>4</w:t>
      </w:r>
      <w:r w:rsidRPr="00CB59CA">
        <w:t xml:space="preserve"> учебный год</w:t>
      </w:r>
    </w:p>
    <w:p w:rsidR="00A241AE" w:rsidRPr="00CB59CA" w:rsidRDefault="00A241AE" w:rsidP="00A241AE">
      <w:pPr>
        <w:pStyle w:val="a3"/>
      </w:pPr>
    </w:p>
    <w:p w:rsidR="00A241AE" w:rsidRPr="00931265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709"/>
        <w:jc w:val="both"/>
        <w:rPr>
          <w:sz w:val="30"/>
          <w:szCs w:val="30"/>
        </w:rPr>
      </w:pPr>
      <w:r w:rsidRPr="00931265">
        <w:rPr>
          <w:sz w:val="30"/>
          <w:szCs w:val="30"/>
        </w:rPr>
        <w:t>Учебная дисциплина «Спортивная медицина. Цель и задачи. Место спортивной медицины в системе подготовки высококвалифицированных специалистов по физической культуре и</w:t>
      </w:r>
      <w:r>
        <w:rPr>
          <w:sz w:val="30"/>
          <w:szCs w:val="30"/>
        </w:rPr>
        <w:t> </w:t>
      </w:r>
      <w:r w:rsidRPr="00931265">
        <w:rPr>
          <w:sz w:val="30"/>
          <w:szCs w:val="30"/>
        </w:rPr>
        <w:t>спорту.</w:t>
      </w:r>
    </w:p>
    <w:p w:rsidR="00A241AE" w:rsidRPr="00645C7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709"/>
        <w:jc w:val="both"/>
        <w:rPr>
          <w:sz w:val="30"/>
          <w:szCs w:val="30"/>
        </w:rPr>
      </w:pPr>
      <w:r w:rsidRPr="00931265">
        <w:rPr>
          <w:spacing w:val="-8"/>
          <w:sz w:val="30"/>
          <w:szCs w:val="30"/>
        </w:rPr>
        <w:t xml:space="preserve">Роль </w:t>
      </w:r>
      <w:proofErr w:type="spellStart"/>
      <w:r w:rsidRPr="00931265">
        <w:rPr>
          <w:spacing w:val="-8"/>
          <w:sz w:val="30"/>
          <w:szCs w:val="30"/>
        </w:rPr>
        <w:t>П.Ф.Лесгафта</w:t>
      </w:r>
      <w:proofErr w:type="spellEnd"/>
      <w:r w:rsidRPr="00931265">
        <w:rPr>
          <w:spacing w:val="-8"/>
          <w:sz w:val="30"/>
          <w:szCs w:val="30"/>
        </w:rPr>
        <w:t xml:space="preserve">, Н.А. Семашко, В.В. </w:t>
      </w:r>
      <w:proofErr w:type="spellStart"/>
      <w:r w:rsidRPr="00931265">
        <w:rPr>
          <w:spacing w:val="-8"/>
          <w:sz w:val="30"/>
          <w:szCs w:val="30"/>
        </w:rPr>
        <w:t>Гориневского</w:t>
      </w:r>
      <w:proofErr w:type="spellEnd"/>
      <w:r w:rsidRPr="00931265">
        <w:rPr>
          <w:spacing w:val="-8"/>
          <w:sz w:val="30"/>
          <w:szCs w:val="30"/>
        </w:rPr>
        <w:t xml:space="preserve">, </w:t>
      </w:r>
      <w:proofErr w:type="spellStart"/>
      <w:r w:rsidRPr="00931265">
        <w:rPr>
          <w:spacing w:val="-8"/>
          <w:sz w:val="30"/>
          <w:szCs w:val="30"/>
        </w:rPr>
        <w:t>С.П.Летунова</w:t>
      </w:r>
      <w:proofErr w:type="spellEnd"/>
      <w:r w:rsidRPr="00931265">
        <w:rPr>
          <w:spacing w:val="-8"/>
          <w:sz w:val="30"/>
          <w:szCs w:val="30"/>
        </w:rPr>
        <w:t xml:space="preserve">, В.Л. </w:t>
      </w:r>
      <w:proofErr w:type="spellStart"/>
      <w:r w:rsidRPr="00931265">
        <w:rPr>
          <w:spacing w:val="-8"/>
          <w:sz w:val="30"/>
          <w:szCs w:val="30"/>
        </w:rPr>
        <w:t>Карпмана</w:t>
      </w:r>
      <w:proofErr w:type="spellEnd"/>
      <w:r w:rsidRPr="00931265">
        <w:rPr>
          <w:spacing w:val="-8"/>
          <w:sz w:val="30"/>
          <w:szCs w:val="30"/>
        </w:rPr>
        <w:t>, Н.Д.</w:t>
      </w:r>
      <w:r w:rsidRPr="00645C7E">
        <w:rPr>
          <w:spacing w:val="-8"/>
          <w:sz w:val="30"/>
          <w:szCs w:val="30"/>
        </w:rPr>
        <w:t xml:space="preserve"> </w:t>
      </w:r>
      <w:proofErr w:type="spellStart"/>
      <w:r w:rsidRPr="00645C7E">
        <w:rPr>
          <w:spacing w:val="-8"/>
          <w:sz w:val="30"/>
          <w:szCs w:val="30"/>
        </w:rPr>
        <w:t>Граевской</w:t>
      </w:r>
      <w:proofErr w:type="spellEnd"/>
      <w:r w:rsidRPr="00645C7E">
        <w:rPr>
          <w:spacing w:val="-8"/>
          <w:sz w:val="30"/>
          <w:szCs w:val="30"/>
        </w:rPr>
        <w:t xml:space="preserve">, А.Г. </w:t>
      </w:r>
      <w:proofErr w:type="spellStart"/>
      <w:r w:rsidRPr="00645C7E">
        <w:rPr>
          <w:spacing w:val="-8"/>
          <w:sz w:val="30"/>
          <w:szCs w:val="30"/>
        </w:rPr>
        <w:t>Дембо</w:t>
      </w:r>
      <w:proofErr w:type="spellEnd"/>
      <w:r w:rsidRPr="00645C7E">
        <w:rPr>
          <w:spacing w:val="-8"/>
          <w:sz w:val="30"/>
          <w:szCs w:val="30"/>
        </w:rPr>
        <w:t xml:space="preserve">, С.В. Хрущева, В.Н. Коваленко, Л.И. </w:t>
      </w:r>
      <w:proofErr w:type="spellStart"/>
      <w:r w:rsidRPr="00645C7E">
        <w:rPr>
          <w:spacing w:val="-8"/>
          <w:sz w:val="30"/>
          <w:szCs w:val="30"/>
        </w:rPr>
        <w:t>Жарикова</w:t>
      </w:r>
      <w:proofErr w:type="spellEnd"/>
      <w:r w:rsidRPr="00645C7E">
        <w:rPr>
          <w:spacing w:val="-8"/>
          <w:sz w:val="30"/>
          <w:szCs w:val="30"/>
        </w:rPr>
        <w:t xml:space="preserve">, Н.М. </w:t>
      </w:r>
      <w:proofErr w:type="spellStart"/>
      <w:r w:rsidRPr="00645C7E">
        <w:rPr>
          <w:spacing w:val="-8"/>
          <w:sz w:val="30"/>
          <w:szCs w:val="30"/>
        </w:rPr>
        <w:t>Калюнова</w:t>
      </w:r>
      <w:proofErr w:type="spellEnd"/>
      <w:r w:rsidRPr="00645C7E">
        <w:rPr>
          <w:spacing w:val="-8"/>
          <w:sz w:val="30"/>
          <w:szCs w:val="30"/>
        </w:rPr>
        <w:t xml:space="preserve"> и других ученых в развитии спортивной медицины</w:t>
      </w:r>
      <w:r w:rsidRPr="00645C7E">
        <w:rPr>
          <w:sz w:val="30"/>
          <w:szCs w:val="30"/>
        </w:rPr>
        <w:t>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состояние спортивной медицины в Республике Беларусь. Основные формы работы по спортивной медицине.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Методы изучения физического развития и их назначение.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Физическое развитие. Факторы, влияющие на него. Акселерация. Ретардация.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Осанка. Характеристика правильной осанки, разновидности ее нарушения.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Типы телосложения и особенности физического развития представителей различных видов спорта.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Методы оценки уровня физического развития.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Краткие анатомо-физиологические данные нервной системы. Роль анамнеза в ее исследовании.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Исследование координации и оценка функционального состояния вегетативной нервной системы с помощью проб.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Методы исследования сенсорных систем. Нарушения в их деятельности, препятствующие занятию спортом.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645C7E">
        <w:rPr>
          <w:sz w:val="30"/>
          <w:szCs w:val="30"/>
        </w:rPr>
        <w:t>Исследование функционального состояния нервно-мышечного аппарата (общеклинические</w:t>
      </w:r>
      <w:r>
        <w:rPr>
          <w:sz w:val="30"/>
          <w:szCs w:val="30"/>
        </w:rPr>
        <w:t>, инструментальные и другие методы).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Краткие анатомо-физиологические данные системы внешнего дыхания. Методы исследования органов дыхания.</w:t>
      </w:r>
    </w:p>
    <w:p w:rsidR="00A241AE" w:rsidRPr="00BE2E6C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BE2E6C">
        <w:rPr>
          <w:sz w:val="30"/>
          <w:szCs w:val="30"/>
        </w:rPr>
        <w:t>Клинические, лабораторные и инструментальные методы исследования функции дыхания.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Функциональные пробы, применяемые для оценки состояния внешнего дыхания.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Максимальное потребление кислорода. Методы определения.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Краткие анатомо-физиологические данные сердечно-сосудистой системы.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Определение и оценка свойств пульса. Нарушение сердечного ритма у спортсменов (причины, профилактика).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Границы и размеры сердца. Гипертрофия миокарда у спортсменов, стадии, исход.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Объем сердца. </w:t>
      </w:r>
      <w:proofErr w:type="spellStart"/>
      <w:r>
        <w:rPr>
          <w:sz w:val="30"/>
          <w:szCs w:val="30"/>
        </w:rPr>
        <w:t>Дилятация</w:t>
      </w:r>
      <w:proofErr w:type="spellEnd"/>
      <w:r>
        <w:rPr>
          <w:sz w:val="30"/>
          <w:szCs w:val="30"/>
        </w:rPr>
        <w:t xml:space="preserve"> спортивного сердца и ее диагностика. 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Функциональные особенности спортивного сердца (экономичность, высокая производительность).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Структурные особенности спортивного сердца (</w:t>
      </w:r>
      <w:proofErr w:type="spellStart"/>
      <w:r>
        <w:rPr>
          <w:sz w:val="30"/>
          <w:szCs w:val="30"/>
        </w:rPr>
        <w:t>тоногенная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дилятация</w:t>
      </w:r>
      <w:proofErr w:type="spellEnd"/>
      <w:r>
        <w:rPr>
          <w:sz w:val="30"/>
          <w:szCs w:val="30"/>
        </w:rPr>
        <w:t>, гипертрофия миокарда).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Тоны сердца. Функциональные и органические шумы, допуск к занятиям спортом при их наличии.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Артериальное давление, методы измерения. Гипотония и гипертония у спортсменов.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Инструментальные методы исследования сердечно-сосудистой системы.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Электрокардиография. Особенности ЭКГ у спортсменов.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Система пищеварения, методы исследования. Болевой печеночный синдром у спортсменов.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Система выделения, методы исследования. Изменения мочи у спортсменов.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Оценка функционального состояния и здоровья спортсменов по данным исследования крови.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Некоторые заболевания желудочно-кишечного тракта при нерациональных занятиях спортом.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Врачебный контроль за физическим воспитанием школьников и студентов.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Анатомо-физиологические особенности детей, подростков и юношей.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сердечно-сосудистой системы юных спортсменов.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Возрастные особенности реакции организма на различные физические нагрузки.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Этапы подготовки юных спортсменов. Особенности врачебного контроля.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Медицинские особенности периода полового созревания.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Критерии комплектования групп учащихся и студентов для занятий физкультурой.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Методы врачебного обследования лиц, занимающихся физической культурой и спортом.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Методы врачебно-педагогических наблюдений. Назначение, цель, задачи.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Проведение врачебно-педагогических наблюдений методом непрерывного наблюдения.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Метод врачебно-педагогических наблюдений с дополнительной нагрузкой.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Методы врачебно-педагогических наблюдений с повторными нагрузками и определения суммарного воздействия нагрузки.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Варианты ответной реакции организма на дополнительную и контрольную нагрузку при оценке врачебно-педагогических наблюдений.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Методы функциональных исследований при проведении врачебно-педагогических наблюдений (по специализации).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врачебного контроля за женщинами, занимающимися физической культурой и спортом.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Анатомо-физиологические особенности женского организма.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Спорт, беременность, материнство.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врачебного контроля за лицами среднего и старших возрастов, занимающимися физической культурой и спортом.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Врачебный контроль в спорте инвалидов.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931265">
        <w:rPr>
          <w:sz w:val="30"/>
          <w:szCs w:val="30"/>
        </w:rPr>
        <w:t>Самоконтроль спортсмена</w:t>
      </w:r>
      <w:r>
        <w:rPr>
          <w:sz w:val="30"/>
          <w:szCs w:val="30"/>
        </w:rPr>
        <w:t>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Медицинское обеспечение соревнований.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Функциональные пробы. Значение, классификация. Общие требования к проведению.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Пробы </w:t>
      </w:r>
      <w:proofErr w:type="spellStart"/>
      <w:r>
        <w:rPr>
          <w:sz w:val="30"/>
          <w:szCs w:val="30"/>
        </w:rPr>
        <w:t>Мартинэ-Кушелевского</w:t>
      </w:r>
      <w:proofErr w:type="spellEnd"/>
      <w:r>
        <w:rPr>
          <w:sz w:val="30"/>
          <w:szCs w:val="30"/>
        </w:rPr>
        <w:t>, Котова-Дешина, Назначение, методика проведения, оценка результатов.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Проба </w:t>
      </w:r>
      <w:proofErr w:type="spellStart"/>
      <w:r>
        <w:rPr>
          <w:sz w:val="30"/>
          <w:szCs w:val="30"/>
        </w:rPr>
        <w:t>Руфье</w:t>
      </w:r>
      <w:proofErr w:type="spellEnd"/>
      <w:r>
        <w:rPr>
          <w:sz w:val="30"/>
          <w:szCs w:val="30"/>
        </w:rPr>
        <w:t>. Назначение, методика проведения, оценка результатов.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Проба </w:t>
      </w:r>
      <w:proofErr w:type="spellStart"/>
      <w:r>
        <w:rPr>
          <w:sz w:val="30"/>
          <w:szCs w:val="30"/>
        </w:rPr>
        <w:t>С.П.Летунова</w:t>
      </w:r>
      <w:proofErr w:type="spellEnd"/>
      <w:r>
        <w:rPr>
          <w:sz w:val="30"/>
          <w:szCs w:val="30"/>
        </w:rPr>
        <w:t>, сущность, методика проведения, оценка результатов.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Типы реакций сердечно-сосудистой системы на пробу </w:t>
      </w:r>
      <w:proofErr w:type="spellStart"/>
      <w:r>
        <w:rPr>
          <w:sz w:val="30"/>
          <w:szCs w:val="30"/>
        </w:rPr>
        <w:t>С.П.Летунова</w:t>
      </w:r>
      <w:proofErr w:type="spellEnd"/>
      <w:r>
        <w:rPr>
          <w:sz w:val="30"/>
          <w:szCs w:val="30"/>
        </w:rPr>
        <w:t>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Гарвардский степ-тест, модификации.</w:t>
      </w:r>
    </w:p>
    <w:p w:rsidR="00A241AE" w:rsidRPr="00931265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931265">
        <w:rPr>
          <w:sz w:val="30"/>
          <w:szCs w:val="30"/>
        </w:rPr>
        <w:t>Тест РWС</w:t>
      </w:r>
      <w:r w:rsidRPr="00931265">
        <w:rPr>
          <w:sz w:val="30"/>
          <w:szCs w:val="30"/>
          <w:vertAlign w:val="subscript"/>
        </w:rPr>
        <w:t>170</w:t>
      </w:r>
      <w:r w:rsidRPr="00931265">
        <w:rPr>
          <w:sz w:val="30"/>
          <w:szCs w:val="30"/>
        </w:rPr>
        <w:t xml:space="preserve">. Модификации теста </w:t>
      </w:r>
      <w:r w:rsidRPr="00931265">
        <w:rPr>
          <w:sz w:val="30"/>
          <w:szCs w:val="30"/>
          <w:lang w:val="en-US"/>
        </w:rPr>
        <w:t>PWC</w:t>
      </w:r>
      <w:r w:rsidRPr="00931265">
        <w:rPr>
          <w:sz w:val="30"/>
          <w:szCs w:val="30"/>
          <w:vertAlign w:val="subscript"/>
        </w:rPr>
        <w:t>170</w:t>
      </w:r>
      <w:r w:rsidRPr="00931265">
        <w:rPr>
          <w:sz w:val="30"/>
          <w:szCs w:val="30"/>
        </w:rPr>
        <w:t>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Пробы с </w:t>
      </w:r>
      <w:proofErr w:type="spellStart"/>
      <w:r>
        <w:rPr>
          <w:sz w:val="30"/>
          <w:szCs w:val="30"/>
        </w:rPr>
        <w:t>натуживанием</w:t>
      </w:r>
      <w:proofErr w:type="spellEnd"/>
      <w:r>
        <w:rPr>
          <w:sz w:val="30"/>
          <w:szCs w:val="30"/>
        </w:rPr>
        <w:t>. Методика проведения, оценка результатов.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Ортостатические пробы. Методика проведения, оценка результатов.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Понятие о здоровье и болезни. Течение и исход болезней.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Понятие об этиологии и патогенезе.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Роль наследственности и консультации в патологии.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Реактивность организма. Факторы, вызывающие ее изменения. Иммунитет.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Аллергия. Местные и общие проявления ее.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Общие и местные расстройства кровообращения и их взаимосвязь.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Тромбоз, эмболия и их последствия.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Ишемия и ее последствия. Инфаркт.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Дистрофия, атрофия тканей и органов. Некроз. Виды, исход.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Гипертрофия. Виды, характеристика, исход.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Воспаление. Причины, сущность изменений в тканях, признаки, исход.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Гравитационный шок, ортостатический коллапс, обморок. Механизмы развития, первая помощь, профилактика.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Гипогликемические состояние. Причины развития, проявления, первая помощь.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Тепловой и солнечный удары. Механизмы развития, клиника, первая помощь, профилактика.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Утопление. Спасение тонущих. Правила проведения искусственного дыхания и непрямого массажа сердца.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Замерзание. Причины, стадии, первая помощь, лечение, прогноз, профилактика.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Отморожения. Клиническая картина. Первая доврачебная помощь.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Внезапная смерть при занятиях физкультурой и в спорте.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Очаги хронической инфекции и их влияние на организм.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ВИЧ-СПИД.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Перетренированность. Сущность, причины, общие признаки.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Перетренированность. Стадии и их характеристика, общие рекомендации по восстановлению.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Перенапряжение. Общая характеристика. Причины. Профилактика.</w:t>
      </w:r>
    </w:p>
    <w:p w:rsidR="00A241AE" w:rsidRPr="00931A33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Острое перенапряжение сердечно- сосудистой системы у </w:t>
      </w:r>
      <w:r w:rsidRPr="00931A33">
        <w:rPr>
          <w:sz w:val="30"/>
          <w:szCs w:val="30"/>
        </w:rPr>
        <w:t>спортсменов. Внезапная смерть в спорте.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Хроническое перенапряжение сердечно- сосудистой системы.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Перенапряжение нервной системы (неврастения, невроз навязчивых состояний).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Перенапряжения опорно-двигательного аппарата (</w:t>
      </w:r>
      <w:proofErr w:type="spellStart"/>
      <w:r>
        <w:rPr>
          <w:sz w:val="30"/>
          <w:szCs w:val="30"/>
        </w:rPr>
        <w:t>нейромиозит</w:t>
      </w:r>
      <w:proofErr w:type="spellEnd"/>
      <w:r>
        <w:rPr>
          <w:sz w:val="30"/>
          <w:szCs w:val="30"/>
        </w:rPr>
        <w:t>, тендовагинит, периостит и др.).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Спортивный травматизм. Общая характеристика, причины, профилактика.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Ссадины, потертости, раны. Клинические проявления. Оказание первой помощи.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Ушибы, растяжения, разрывы мышц, связок, сухожилий. Первая помощь. Лечение, профилактика.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Переломы костей, вывихи. Классификация, диагностика, первая помощь, лечение.</w:t>
      </w:r>
    </w:p>
    <w:p w:rsidR="00A241AE" w:rsidRPr="00931265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931265">
        <w:rPr>
          <w:sz w:val="30"/>
          <w:szCs w:val="30"/>
        </w:rPr>
        <w:t>Внутренние повреждения коленного сустава. Деформирующие артрозы у спортсменов.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Закрытые черепно-мозговые травмы (сотрясение, ушиб, сдавление головного мозга).</w:t>
      </w:r>
    </w:p>
    <w:p w:rsidR="00A241AE" w:rsidRPr="00E639C9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E639C9">
        <w:rPr>
          <w:sz w:val="30"/>
          <w:szCs w:val="30"/>
        </w:rPr>
        <w:lastRenderedPageBreak/>
        <w:t>Повреждения и заболевания глаз, носа, ушей и зубов у спортсменов.</w:t>
      </w:r>
    </w:p>
    <w:p w:rsidR="00A241AE" w:rsidRPr="00E639C9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E639C9">
        <w:rPr>
          <w:sz w:val="30"/>
          <w:szCs w:val="30"/>
        </w:rPr>
        <w:t>Травмы внутренних органов. Первая доврачебная помощь при них.</w:t>
      </w:r>
    </w:p>
    <w:p w:rsidR="00A241AE" w:rsidRPr="00E639C9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E639C9">
        <w:rPr>
          <w:sz w:val="30"/>
          <w:szCs w:val="30"/>
        </w:rPr>
        <w:t xml:space="preserve">Кровотечение. Виды, признаки. Способы временной остановки кровотечения. </w:t>
      </w:r>
    </w:p>
    <w:p w:rsidR="00A241AE" w:rsidRPr="00E85832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E85832">
        <w:rPr>
          <w:sz w:val="30"/>
          <w:szCs w:val="30"/>
        </w:rPr>
        <w:t>Десмургия. Виды повязок и правила наложения.</w:t>
      </w:r>
    </w:p>
    <w:p w:rsidR="00A241AE" w:rsidRPr="00E639C9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Правила транспортной иммобилизации пациента</w:t>
      </w:r>
    </w:p>
    <w:p w:rsidR="00A241AE" w:rsidRPr="00E639C9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Транспортировка больного с травмой позвоночника</w:t>
      </w:r>
      <w:r w:rsidRPr="00E639C9">
        <w:rPr>
          <w:sz w:val="30"/>
          <w:szCs w:val="30"/>
        </w:rPr>
        <w:t>.</w:t>
      </w:r>
    </w:p>
    <w:p w:rsidR="00A241AE" w:rsidRPr="005700D4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5700D4">
        <w:rPr>
          <w:sz w:val="30"/>
          <w:szCs w:val="30"/>
        </w:rPr>
        <w:t>Транспортная иммобилизация при переломе костей верхних конечностей.</w:t>
      </w:r>
    </w:p>
    <w:p w:rsidR="00A241AE" w:rsidRPr="005700D4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5700D4">
        <w:rPr>
          <w:sz w:val="30"/>
          <w:szCs w:val="30"/>
        </w:rPr>
        <w:t>Транспортная иммобилизация при переломе костей нижних конечностей.</w:t>
      </w:r>
    </w:p>
    <w:p w:rsidR="00A241AE" w:rsidRPr="00E639C9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Транспортная иммобилизация при черепно-мозговой травме.</w:t>
      </w:r>
    </w:p>
    <w:p w:rsidR="00A241AE" w:rsidRPr="00E639C9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 w:rsidRPr="00E639C9">
        <w:rPr>
          <w:sz w:val="30"/>
          <w:szCs w:val="30"/>
        </w:rPr>
        <w:t>Общая характеристика средств восстановления работоспособности спортсменов. Система восстановительных мероприятий в различные периоды тренировочного процесса.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Медицинские средства восстановления работоспособности спортсменов.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Допинги, классификация, краткая характеристика. 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Контроль на допинг и половую принадлежность в спорте. Санкции.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Анаболические стероиды и здоровье спортсменов.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Характеристика наркотических, психотропных и одурманивающих средств (механизм действия). 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Наркомания. Причины, проявления, лечение, профилактика.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Действие алкоголя на организм. Этиология и патогенез алкоголизма.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Стадии алкоголизма и их характеристика.</w:t>
      </w:r>
    </w:p>
    <w:p w:rsidR="00A241AE" w:rsidRDefault="00A241AE" w:rsidP="00A241AE">
      <w:pPr>
        <w:numPr>
          <w:ilvl w:val="0"/>
          <w:numId w:val="1"/>
        </w:numPr>
        <w:tabs>
          <w:tab w:val="left" w:pos="851"/>
          <w:tab w:val="left" w:pos="993"/>
        </w:tabs>
        <w:autoSpaceDN w:val="0"/>
        <w:ind w:left="0" w:firstLine="426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Табакокурение</w:t>
      </w:r>
      <w:proofErr w:type="spellEnd"/>
      <w:r>
        <w:rPr>
          <w:sz w:val="30"/>
          <w:szCs w:val="30"/>
        </w:rPr>
        <w:t>. Болезни курильщиков.</w:t>
      </w:r>
    </w:p>
    <w:p w:rsidR="00A241AE" w:rsidRPr="00330E98" w:rsidRDefault="00A241AE" w:rsidP="00A241AE">
      <w:pPr>
        <w:tabs>
          <w:tab w:val="left" w:pos="851"/>
          <w:tab w:val="left" w:pos="993"/>
        </w:tabs>
        <w:ind w:firstLine="426"/>
        <w:rPr>
          <w:sz w:val="30"/>
          <w:szCs w:val="30"/>
        </w:rPr>
      </w:pPr>
    </w:p>
    <w:p w:rsidR="00A97B09" w:rsidRDefault="00A97B09"/>
    <w:sectPr w:rsidR="00A97B09" w:rsidSect="00574D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7B2"/>
    <w:multiLevelType w:val="hybridMultilevel"/>
    <w:tmpl w:val="A61057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E"/>
    <w:rsid w:val="00252B4D"/>
    <w:rsid w:val="003805AF"/>
    <w:rsid w:val="00A241AE"/>
    <w:rsid w:val="00A97B09"/>
    <w:rsid w:val="00C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D83C-88FE-46B4-88FD-809BBEEF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241AE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3"/>
    <w:rsid w:val="00A241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A241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241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rmal (Web)"/>
    <w:basedOn w:val="a"/>
    <w:uiPriority w:val="99"/>
    <w:semiHidden/>
    <w:unhideWhenUsed/>
    <w:rsid w:val="00252B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Наталья П. Копанько</cp:lastModifiedBy>
  <cp:revision>4</cp:revision>
  <dcterms:created xsi:type="dcterms:W3CDTF">2023-11-13T06:18:00Z</dcterms:created>
  <dcterms:modified xsi:type="dcterms:W3CDTF">2023-11-14T07:10:00Z</dcterms:modified>
</cp:coreProperties>
</file>