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9524" w14:textId="77777777" w:rsidR="004E6F8F" w:rsidRPr="004E6F8F" w:rsidRDefault="004E6F8F" w:rsidP="004E6F8F">
      <w:pPr>
        <w:pStyle w:val="3"/>
        <w:tabs>
          <w:tab w:val="left" w:pos="567"/>
        </w:tabs>
        <w:spacing w:line="280" w:lineRule="exact"/>
        <w:ind w:left="4536"/>
        <w:rPr>
          <w:sz w:val="28"/>
          <w:szCs w:val="28"/>
          <w:u w:val="none"/>
        </w:rPr>
      </w:pPr>
      <w:r w:rsidRPr="004E6F8F">
        <w:rPr>
          <w:sz w:val="28"/>
          <w:szCs w:val="28"/>
          <w:u w:val="none"/>
        </w:rPr>
        <w:t>УТВЕРЖДАЮ</w:t>
      </w:r>
    </w:p>
    <w:p w14:paraId="1E855D5F" w14:textId="77777777" w:rsidR="004E6F8F" w:rsidRPr="004E6F8F" w:rsidRDefault="004E6F8F" w:rsidP="004E6F8F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6F8F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14:paraId="7D5BD070" w14:textId="77777777" w:rsidR="004E6F8F" w:rsidRPr="004E6F8F" w:rsidRDefault="004E6F8F" w:rsidP="004E6F8F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6F8F">
        <w:rPr>
          <w:rFonts w:ascii="Times New Roman" w:hAnsi="Times New Roman" w:cs="Times New Roman"/>
          <w:sz w:val="28"/>
          <w:szCs w:val="28"/>
        </w:rPr>
        <w:t>социально-гуманитарных дисциплин</w:t>
      </w:r>
    </w:p>
    <w:p w14:paraId="46584B1A" w14:textId="77777777" w:rsidR="004E6F8F" w:rsidRPr="004E6F8F" w:rsidRDefault="004E6F8F" w:rsidP="004E6F8F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6F8F">
        <w:rPr>
          <w:rFonts w:ascii="Times New Roman" w:hAnsi="Times New Roman" w:cs="Times New Roman"/>
          <w:sz w:val="28"/>
          <w:szCs w:val="28"/>
        </w:rPr>
        <w:t>в туризме и гостеприимстве</w:t>
      </w:r>
    </w:p>
    <w:p w14:paraId="44460C5F" w14:textId="77777777" w:rsidR="004E6F8F" w:rsidRPr="004E6F8F" w:rsidRDefault="004E6F8F" w:rsidP="004E6F8F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6F8F"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Pr="004E6F8F">
        <w:rPr>
          <w:rFonts w:ascii="Times New Roman" w:hAnsi="Times New Roman" w:cs="Times New Roman"/>
          <w:sz w:val="28"/>
          <w:szCs w:val="28"/>
        </w:rPr>
        <w:t>В.С.Громова</w:t>
      </w:r>
      <w:proofErr w:type="spellEnd"/>
    </w:p>
    <w:p w14:paraId="424CF97D" w14:textId="77777777" w:rsidR="00A95A5A" w:rsidRPr="00A95A5A" w:rsidRDefault="00A95A5A" w:rsidP="00A95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BF5CC" w14:textId="77777777" w:rsidR="00A95A5A" w:rsidRDefault="00A95A5A" w:rsidP="00A95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proofErr w:type="spellStart"/>
      <w:r w:rsidRPr="00A95A5A">
        <w:rPr>
          <w:rFonts w:ascii="Times New Roman" w:hAnsi="Times New Roman" w:cs="Times New Roman"/>
          <w:b/>
          <w:bCs/>
          <w:sz w:val="28"/>
          <w:szCs w:val="28"/>
        </w:rPr>
        <w:t>рограммные</w:t>
      </w:r>
      <w:proofErr w:type="spellEnd"/>
      <w:r w:rsidRPr="00A95A5A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зачету по учебной дисциплине </w:t>
      </w:r>
    </w:p>
    <w:p w14:paraId="4BE14E3A" w14:textId="77777777" w:rsidR="00A95A5A" w:rsidRDefault="00A95A5A" w:rsidP="00A95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A5A">
        <w:rPr>
          <w:rFonts w:ascii="Times New Roman" w:hAnsi="Times New Roman" w:cs="Times New Roman"/>
          <w:b/>
          <w:bCs/>
          <w:sz w:val="28"/>
          <w:szCs w:val="28"/>
        </w:rPr>
        <w:t>«Сценарий и режиссура анимационных мероприятий в туризме»</w:t>
      </w:r>
    </w:p>
    <w:p w14:paraId="1D82ECFA" w14:textId="77777777" w:rsidR="00A95A5A" w:rsidRPr="00A95A5A" w:rsidRDefault="00A95A5A" w:rsidP="00A95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9E77F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Архитектоника сценария культурно-досугового мероприятия. </w:t>
      </w:r>
    </w:p>
    <w:p w14:paraId="56C2C136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Драма как род литературы: эпос, лирика, драма. </w:t>
      </w:r>
    </w:p>
    <w:p w14:paraId="087B18CD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>Драматургия в узком и широком смысле. Краткая характеристика драматургических видов искусства.</w:t>
      </w:r>
    </w:p>
    <w:p w14:paraId="75731E53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Коммуникативный процесс в культурно-досуговой деятельности. </w:t>
      </w:r>
    </w:p>
    <w:p w14:paraId="5C5F5CA6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Композиционные элементы сценария. </w:t>
      </w:r>
    </w:p>
    <w:p w14:paraId="517227F1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Монтаж в анимационной программе, его виды и функции. </w:t>
      </w:r>
    </w:p>
    <w:p w14:paraId="23732803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Номер и эпизод как единица сценической информации. </w:t>
      </w:r>
    </w:p>
    <w:p w14:paraId="13D2BE4E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Основные элементы системы Станиславского. </w:t>
      </w:r>
    </w:p>
    <w:p w14:paraId="16DB6731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>Основные этапы работы над сценарием анимационного культурно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95A5A">
        <w:rPr>
          <w:rFonts w:ascii="Times New Roman" w:hAnsi="Times New Roman" w:cs="Times New Roman"/>
          <w:sz w:val="28"/>
          <w:szCs w:val="28"/>
        </w:rPr>
        <w:t xml:space="preserve">досугового мероприятия. </w:t>
      </w:r>
    </w:p>
    <w:p w14:paraId="7A1286C2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A95A5A">
        <w:rPr>
          <w:rFonts w:ascii="Times New Roman" w:hAnsi="Times New Roman" w:cs="Times New Roman"/>
          <w:sz w:val="28"/>
          <w:szCs w:val="28"/>
        </w:rPr>
        <w:t>мизансценирования</w:t>
      </w:r>
      <w:proofErr w:type="spellEnd"/>
      <w:r w:rsidRPr="00A95A5A">
        <w:rPr>
          <w:rFonts w:ascii="Times New Roman" w:hAnsi="Times New Roman" w:cs="Times New Roman"/>
          <w:sz w:val="28"/>
          <w:szCs w:val="28"/>
        </w:rPr>
        <w:t xml:space="preserve"> в постановке анимационной программы. </w:t>
      </w:r>
    </w:p>
    <w:p w14:paraId="33C8B704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Особенности организации репетиционного процесса. </w:t>
      </w:r>
    </w:p>
    <w:p w14:paraId="3621D5B7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5A5A">
        <w:rPr>
          <w:rFonts w:ascii="Times New Roman" w:hAnsi="Times New Roman" w:cs="Times New Roman"/>
          <w:sz w:val="28"/>
          <w:szCs w:val="28"/>
        </w:rPr>
        <w:t xml:space="preserve">Особенности профессиональной деятельности режиссера в социокультурной сфере. </w:t>
      </w:r>
    </w:p>
    <w:p w14:paraId="4B10AF56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Понятие «драма» и ее специфические черты. </w:t>
      </w:r>
    </w:p>
    <w:p w14:paraId="5A23589F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Понятие анимации. Гостиничная и туристическая анимация. </w:t>
      </w:r>
    </w:p>
    <w:p w14:paraId="190BB88F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Понятие игровой деятельности, типология. </w:t>
      </w:r>
    </w:p>
    <w:p w14:paraId="71B415E5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Понятие культурно-досуговой деятельности. Ее технология. </w:t>
      </w:r>
    </w:p>
    <w:p w14:paraId="24B8EB21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Понятие сценария и сценарного плана. </w:t>
      </w:r>
    </w:p>
    <w:p w14:paraId="65210B0E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Принципы режиссуры культурно-досуговых программ. </w:t>
      </w:r>
    </w:p>
    <w:p w14:paraId="3FB20F86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Режиссерский замысел и его компоненты. </w:t>
      </w:r>
    </w:p>
    <w:p w14:paraId="2D0A4FB0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Сценарный замысел и его составляющие элементы. </w:t>
      </w:r>
    </w:p>
    <w:p w14:paraId="7F9FDBC4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Сюжет и фабула драматургического произведения. </w:t>
      </w:r>
    </w:p>
    <w:p w14:paraId="32BEDD53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Характеристика законов композиционного построения сценария. </w:t>
      </w:r>
    </w:p>
    <w:p w14:paraId="5F3D7B03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Характеристика невербальных средств общения с аудиторией. </w:t>
      </w:r>
    </w:p>
    <w:p w14:paraId="54A51554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Характеристика основных форм культурно-досуговых программ. </w:t>
      </w:r>
    </w:p>
    <w:p w14:paraId="5C301F4A" w14:textId="77777777" w:rsidR="00A95A5A" w:rsidRDefault="00A95A5A" w:rsidP="00A95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 Цели, задачи и методы проведения туристических конкурсных программ. </w:t>
      </w:r>
    </w:p>
    <w:p w14:paraId="3D2D49AD" w14:textId="77777777" w:rsidR="00A95A5A" w:rsidRDefault="00A95A5A" w:rsidP="00A95A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4A919F" w14:textId="77777777" w:rsidR="00A95A5A" w:rsidRPr="00A95A5A" w:rsidRDefault="00A95A5A" w:rsidP="00A95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>Доцент кафедры</w:t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  <w:t xml:space="preserve">    С.О. Сидорова</w:t>
      </w:r>
    </w:p>
    <w:p w14:paraId="03C176DA" w14:textId="77777777" w:rsidR="00A95A5A" w:rsidRPr="004E6F8F" w:rsidRDefault="00A95A5A" w:rsidP="00A95A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60CF88" w14:textId="77777777" w:rsidR="004E6F8F" w:rsidRPr="004E6F8F" w:rsidRDefault="004E6F8F" w:rsidP="004E6F8F">
      <w:pPr>
        <w:tabs>
          <w:tab w:val="left" w:pos="567"/>
        </w:tabs>
        <w:spacing w:before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6F8F">
        <w:rPr>
          <w:rFonts w:ascii="Times New Roman" w:hAnsi="Times New Roman" w:cs="Times New Roman"/>
          <w:sz w:val="28"/>
          <w:szCs w:val="28"/>
        </w:rPr>
        <w:t>Рекомендовано к утверждению протоколом заседания кафедры от 08.09.2023 № 02</w:t>
      </w:r>
    </w:p>
    <w:p w14:paraId="09205292" w14:textId="77777777" w:rsidR="00A95A5A" w:rsidRDefault="00A95A5A" w:rsidP="00A95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12928B" w14:textId="77777777" w:rsidR="004E6F8F" w:rsidRPr="004E6F8F" w:rsidRDefault="004E6F8F" w:rsidP="004E6F8F">
      <w:pPr>
        <w:pStyle w:val="3"/>
        <w:tabs>
          <w:tab w:val="left" w:pos="567"/>
        </w:tabs>
        <w:spacing w:line="280" w:lineRule="exact"/>
        <w:ind w:left="4536"/>
        <w:rPr>
          <w:sz w:val="28"/>
          <w:szCs w:val="28"/>
          <w:u w:val="none"/>
        </w:rPr>
      </w:pPr>
      <w:r w:rsidRPr="004E6F8F">
        <w:rPr>
          <w:sz w:val="28"/>
          <w:szCs w:val="28"/>
          <w:u w:val="none"/>
        </w:rPr>
        <w:lastRenderedPageBreak/>
        <w:t>УТВЕРЖДАЮ</w:t>
      </w:r>
    </w:p>
    <w:p w14:paraId="128CE3CC" w14:textId="77777777" w:rsidR="004E6F8F" w:rsidRPr="004E6F8F" w:rsidRDefault="004E6F8F" w:rsidP="004E6F8F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6F8F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14:paraId="420BC1FB" w14:textId="77777777" w:rsidR="004E6F8F" w:rsidRPr="004E6F8F" w:rsidRDefault="004E6F8F" w:rsidP="004E6F8F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6F8F">
        <w:rPr>
          <w:rFonts w:ascii="Times New Roman" w:hAnsi="Times New Roman" w:cs="Times New Roman"/>
          <w:sz w:val="28"/>
          <w:szCs w:val="28"/>
        </w:rPr>
        <w:t>социально-гуманитарных дисциплин</w:t>
      </w:r>
    </w:p>
    <w:p w14:paraId="581D8EDA" w14:textId="77777777" w:rsidR="004E6F8F" w:rsidRPr="004E6F8F" w:rsidRDefault="004E6F8F" w:rsidP="004E6F8F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6F8F">
        <w:rPr>
          <w:rFonts w:ascii="Times New Roman" w:hAnsi="Times New Roman" w:cs="Times New Roman"/>
          <w:sz w:val="28"/>
          <w:szCs w:val="28"/>
        </w:rPr>
        <w:t>в туризме и гостеприимстве</w:t>
      </w:r>
    </w:p>
    <w:p w14:paraId="00FE24C7" w14:textId="77777777" w:rsidR="004E6F8F" w:rsidRPr="004E6F8F" w:rsidRDefault="004E6F8F" w:rsidP="004E6F8F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E6F8F"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Pr="004E6F8F">
        <w:rPr>
          <w:rFonts w:ascii="Times New Roman" w:hAnsi="Times New Roman" w:cs="Times New Roman"/>
          <w:sz w:val="28"/>
          <w:szCs w:val="28"/>
        </w:rPr>
        <w:t>В.С.Громова</w:t>
      </w:r>
      <w:proofErr w:type="spellEnd"/>
    </w:p>
    <w:p w14:paraId="2EE2FB84" w14:textId="77777777" w:rsidR="00A95A5A" w:rsidRDefault="00A95A5A" w:rsidP="00A95A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7CA0C" w14:textId="77777777" w:rsidR="00A95A5A" w:rsidRPr="00A95A5A" w:rsidRDefault="00A95A5A" w:rsidP="00A95A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A5A"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 к экзамену по учебной дисциплине «Сценарий и режиссура анимационных мероприятий в туризме»</w:t>
      </w:r>
    </w:p>
    <w:p w14:paraId="756F190E" w14:textId="77777777" w:rsidR="00A95A5A" w:rsidRDefault="00A95A5A" w:rsidP="00A95A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221211A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1. Архитектоника анимационного культурно-досугового мероприятия. Номера и эпизоды. Композиционные элементы сценария. </w:t>
      </w:r>
    </w:p>
    <w:p w14:paraId="0BFFB565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2. Действие и конфликт как неотъемлемые элементы драмы. Фабула и сюжет литературного сценария, их отличительные особенности. </w:t>
      </w:r>
    </w:p>
    <w:p w14:paraId="6BDE9A16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3. Драма как род литературы: эпос, лирика, драма. </w:t>
      </w:r>
    </w:p>
    <w:p w14:paraId="55CA3940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4. Жанры драматургии: трагедия, комедия, сатира, фарс, водевиль, драма, мелодрама, трагикомедия. </w:t>
      </w:r>
    </w:p>
    <w:p w14:paraId="4A031E72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5. Законы гармонизации композиции: целостность, контрастность, подчиненность идейному замыслу, соразмерность. </w:t>
      </w:r>
    </w:p>
    <w:p w14:paraId="74B3DF37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6. Истоки зарождения режиссерского искусства и театрального дела. </w:t>
      </w:r>
    </w:p>
    <w:p w14:paraId="33873F16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7. Комплексные параметры постановки: атмосфера, темпо-ритм, мизансцена, композиция. </w:t>
      </w:r>
    </w:p>
    <w:p w14:paraId="668BFD71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95A5A">
        <w:rPr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 w:rsidRPr="00A95A5A">
        <w:rPr>
          <w:rFonts w:ascii="Times New Roman" w:hAnsi="Times New Roman" w:cs="Times New Roman"/>
          <w:sz w:val="28"/>
          <w:szCs w:val="28"/>
        </w:rPr>
        <w:t xml:space="preserve"> и грим в создании художественного образа персонажа. </w:t>
      </w:r>
    </w:p>
    <w:p w14:paraId="2386B8B6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9. Литературный сценарий, выбор литературного материала для сценария. </w:t>
      </w:r>
    </w:p>
    <w:p w14:paraId="0268DDBC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10. Основные этапы и особенности работы над сценарием анимационного культурно-досугового мероприятия. </w:t>
      </w:r>
    </w:p>
    <w:p w14:paraId="0C0F30F1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11. Основы теории режиссуры. Характеристика режиссерской деятельности. </w:t>
      </w:r>
    </w:p>
    <w:p w14:paraId="3DD55782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>12. Особенности и специфика драматургии анимационных культурно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95A5A">
        <w:rPr>
          <w:rFonts w:ascii="Times New Roman" w:hAnsi="Times New Roman" w:cs="Times New Roman"/>
          <w:sz w:val="28"/>
          <w:szCs w:val="28"/>
        </w:rPr>
        <w:t xml:space="preserve">досуговых мероприятий. </w:t>
      </w:r>
    </w:p>
    <w:p w14:paraId="3C8AEB69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13. Понятие и типология анимационной деятельности в туризме: туристическая, рекреационная и гостиничная анимация; анимационные туристические услуги, дополнительные анимационные услуги. </w:t>
      </w:r>
    </w:p>
    <w:p w14:paraId="3875F9DB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14. Понятие игровой деятельности. Классификация игр. </w:t>
      </w:r>
      <w:proofErr w:type="spellStart"/>
      <w:r w:rsidRPr="00A95A5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95A5A">
        <w:rPr>
          <w:rFonts w:ascii="Times New Roman" w:hAnsi="Times New Roman" w:cs="Times New Roman"/>
          <w:sz w:val="28"/>
          <w:szCs w:val="28"/>
        </w:rPr>
        <w:t xml:space="preserve">педагогические возможности игры. </w:t>
      </w:r>
    </w:p>
    <w:p w14:paraId="20FF10D1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15. Понятие, технология и методы организации культурно-досуговой деятельности в туризме. </w:t>
      </w:r>
    </w:p>
    <w:p w14:paraId="7434D5A0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16. Понятия «драма», «драматургия», «драматургическое произведение». </w:t>
      </w:r>
    </w:p>
    <w:p w14:paraId="29F441B4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17. Работа режиссера над постановкой. Художественный монтаж. </w:t>
      </w:r>
    </w:p>
    <w:p w14:paraId="1A89637F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18. Работа с творческим коллективом и импровизация. Монолог, интермедия, массовка, речевая массовка. </w:t>
      </w:r>
    </w:p>
    <w:p w14:paraId="23BAAF18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19. Режиссерский замысел. Основные приемы в режиссуре анимационных мероприятий. </w:t>
      </w:r>
    </w:p>
    <w:p w14:paraId="4BDBE8C9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20. Режиссура как творческая основа культурно-досуговой деятельности. Виды театрализованных постановок. </w:t>
      </w:r>
    </w:p>
    <w:p w14:paraId="4E7E4248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21. Реклама и маркетинг анимационных программ. </w:t>
      </w:r>
    </w:p>
    <w:p w14:paraId="5CC1A723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22. Системы Станиславского, Мейерхольда, Немировича-Данченко. </w:t>
      </w:r>
    </w:p>
    <w:p w14:paraId="0C35C189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lastRenderedPageBreak/>
        <w:t xml:space="preserve">23. Социально-психологические аспекты актерской игры как коммуникационного процесса. </w:t>
      </w:r>
    </w:p>
    <w:p w14:paraId="054E53C1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24. Сценарий и режиссура </w:t>
      </w:r>
      <w:proofErr w:type="spellStart"/>
      <w:r w:rsidRPr="00A95A5A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A95A5A">
        <w:rPr>
          <w:rFonts w:ascii="Times New Roman" w:hAnsi="Times New Roman" w:cs="Times New Roman"/>
          <w:sz w:val="28"/>
          <w:szCs w:val="28"/>
        </w:rPr>
        <w:t xml:space="preserve">-игровых программ, театрализованного концерта и концертной программы, действ под открытым небом. </w:t>
      </w:r>
    </w:p>
    <w:p w14:paraId="28EFC252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25. Сценарий и сценарный план, их отличия. Структура сценария. </w:t>
      </w:r>
    </w:p>
    <w:p w14:paraId="10FE87E7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26. Сценарий как основной вид драматургии. Оформление сценария. </w:t>
      </w:r>
    </w:p>
    <w:p w14:paraId="0FB060AB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>27. Сценарно-режиссерские основы игровой деятельности. Сюжетно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95A5A">
        <w:rPr>
          <w:rFonts w:ascii="Times New Roman" w:hAnsi="Times New Roman" w:cs="Times New Roman"/>
          <w:sz w:val="28"/>
          <w:szCs w:val="28"/>
        </w:rPr>
        <w:t xml:space="preserve">ролевая игра в культурно-досуговом мероприятии. </w:t>
      </w:r>
    </w:p>
    <w:p w14:paraId="7C7938FD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28. Сценарный замысел и методика работы над ним. </w:t>
      </w:r>
    </w:p>
    <w:p w14:paraId="518C3CF1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29. Сценография и </w:t>
      </w:r>
      <w:proofErr w:type="spellStart"/>
      <w:r w:rsidRPr="00A95A5A">
        <w:rPr>
          <w:rFonts w:ascii="Times New Roman" w:hAnsi="Times New Roman" w:cs="Times New Roman"/>
          <w:sz w:val="28"/>
          <w:szCs w:val="28"/>
        </w:rPr>
        <w:t>мизансценирование</w:t>
      </w:r>
      <w:proofErr w:type="spellEnd"/>
      <w:r w:rsidRPr="00A95A5A">
        <w:rPr>
          <w:rFonts w:ascii="Times New Roman" w:hAnsi="Times New Roman" w:cs="Times New Roman"/>
          <w:sz w:val="28"/>
          <w:szCs w:val="28"/>
        </w:rPr>
        <w:t xml:space="preserve"> в создании образа постановки. </w:t>
      </w:r>
    </w:p>
    <w:p w14:paraId="0C0ACD49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30. Сюжетный ход и образная выразительность. Приемы художественного монтажа анимационного культурно-досугового мероприятия. </w:t>
      </w:r>
    </w:p>
    <w:p w14:paraId="157213EF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31. Творческие основы технологии анимационной культурно-досуговой деятельности в туризме. Организация анимационного мероприятия. </w:t>
      </w:r>
    </w:p>
    <w:p w14:paraId="547363F5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>32. Тема и идея, форма и содержание анимационного культурно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95A5A">
        <w:rPr>
          <w:rFonts w:ascii="Times New Roman" w:hAnsi="Times New Roman" w:cs="Times New Roman"/>
          <w:sz w:val="28"/>
          <w:szCs w:val="28"/>
        </w:rPr>
        <w:t xml:space="preserve">досугового мероприятия. </w:t>
      </w:r>
    </w:p>
    <w:p w14:paraId="69CE8751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33. Теоретические основы актерского мастерства. Действие как основное выразительное средство сценического искусства. </w:t>
      </w:r>
    </w:p>
    <w:p w14:paraId="332A1C0C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34. Технологии организации культурно-досуговых программ для детей, молодежи, людей среднего возраста, пожилых людей; семейного досуга. </w:t>
      </w:r>
    </w:p>
    <w:p w14:paraId="7182C83B" w14:textId="77777777" w:rsidR="00A95A5A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5A">
        <w:rPr>
          <w:rFonts w:ascii="Times New Roman" w:hAnsi="Times New Roman" w:cs="Times New Roman"/>
          <w:sz w:val="28"/>
          <w:szCs w:val="28"/>
        </w:rPr>
        <w:t xml:space="preserve">35. Цели и задачи туристическо-игровых и конкурсных программ. Типология игр. </w:t>
      </w:r>
    </w:p>
    <w:p w14:paraId="41487166" w14:textId="77777777" w:rsidR="00E3517C" w:rsidRDefault="00A95A5A" w:rsidP="00A9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5A5A">
        <w:rPr>
          <w:rFonts w:ascii="Times New Roman" w:hAnsi="Times New Roman" w:cs="Times New Roman"/>
          <w:sz w:val="28"/>
          <w:szCs w:val="28"/>
        </w:rPr>
        <w:t>36. Цели, задачи и методы проведения туристических конкурсных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333A89" w14:textId="77777777" w:rsidR="00A95A5A" w:rsidRDefault="00A95A5A" w:rsidP="00A95A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C1E25C" w14:textId="77777777" w:rsidR="004E6F8F" w:rsidRDefault="00A95A5A" w:rsidP="004E6F8F">
      <w:pPr>
        <w:tabs>
          <w:tab w:val="left" w:pos="567"/>
        </w:tabs>
        <w:spacing w:before="120" w:line="280" w:lineRule="exact"/>
        <w:jc w:val="both"/>
        <w:rPr>
          <w:sz w:val="24"/>
          <w:szCs w:val="24"/>
        </w:rPr>
      </w:pPr>
      <w:r w:rsidRPr="00A95A5A">
        <w:rPr>
          <w:rFonts w:ascii="Times New Roman" w:hAnsi="Times New Roman" w:cs="Times New Roman"/>
          <w:sz w:val="28"/>
          <w:szCs w:val="28"/>
        </w:rPr>
        <w:t>Доцент кафедры</w:t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</w:r>
      <w:r w:rsidRPr="00A95A5A">
        <w:rPr>
          <w:rFonts w:ascii="Times New Roman" w:hAnsi="Times New Roman" w:cs="Times New Roman"/>
          <w:sz w:val="28"/>
          <w:szCs w:val="28"/>
        </w:rPr>
        <w:tab/>
        <w:t xml:space="preserve">    С.О. Сидорова</w:t>
      </w:r>
      <w:r w:rsidR="004E6F8F" w:rsidRPr="004E6F8F">
        <w:rPr>
          <w:sz w:val="24"/>
          <w:szCs w:val="24"/>
        </w:rPr>
        <w:t xml:space="preserve"> </w:t>
      </w:r>
    </w:p>
    <w:p w14:paraId="1C56BF57" w14:textId="15148F15" w:rsidR="004E6F8F" w:rsidRPr="004E6F8F" w:rsidRDefault="004E6F8F" w:rsidP="004E6F8F">
      <w:pPr>
        <w:tabs>
          <w:tab w:val="left" w:pos="567"/>
        </w:tabs>
        <w:spacing w:before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6F8F">
        <w:rPr>
          <w:rFonts w:ascii="Times New Roman" w:hAnsi="Times New Roman" w:cs="Times New Roman"/>
          <w:sz w:val="28"/>
          <w:szCs w:val="28"/>
        </w:rPr>
        <w:t>Рекомендовано к утверждению протоколом заседания кафедры от 08.09.2023 № 02</w:t>
      </w:r>
    </w:p>
    <w:p w14:paraId="3DAB8FDE" w14:textId="77777777" w:rsidR="00A95A5A" w:rsidRPr="00A95A5A" w:rsidRDefault="00A95A5A" w:rsidP="00A95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5A5A" w:rsidRPr="00A9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05C03"/>
    <w:multiLevelType w:val="hybridMultilevel"/>
    <w:tmpl w:val="537629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5A"/>
    <w:rsid w:val="00136310"/>
    <w:rsid w:val="004E6F8F"/>
    <w:rsid w:val="00731772"/>
    <w:rsid w:val="0079669B"/>
    <w:rsid w:val="00A80D6B"/>
    <w:rsid w:val="00A95A5A"/>
    <w:rsid w:val="00B12CD3"/>
    <w:rsid w:val="00E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5B8B"/>
  <w15:chartTrackingRefBased/>
  <w15:docId w15:val="{7FBF089A-F86A-44A2-B3D2-02D70075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5A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E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4E6F8F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Киселева</dc:creator>
  <cp:keywords/>
  <dc:description/>
  <cp:lastModifiedBy>Ольга Н. Киселева</cp:lastModifiedBy>
  <cp:revision>4</cp:revision>
  <cp:lastPrinted>2022-12-28T07:20:00Z</cp:lastPrinted>
  <dcterms:created xsi:type="dcterms:W3CDTF">2022-12-28T07:10:00Z</dcterms:created>
  <dcterms:modified xsi:type="dcterms:W3CDTF">2023-11-15T08:38:00Z</dcterms:modified>
</cp:coreProperties>
</file>