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1D" w:rsidRDefault="003E741D" w:rsidP="003E741D">
      <w:pPr>
        <w:pStyle w:val="a3"/>
        <w:jc w:val="center"/>
      </w:pPr>
      <w:r>
        <w:t>ПРИМЕРНАЯ ТЕМАТИКА КУРСОВЫХ РАБОТ</w:t>
      </w:r>
    </w:p>
    <w:p w:rsidR="003E741D" w:rsidRDefault="003E741D" w:rsidP="003E741D">
      <w:pPr>
        <w:pStyle w:val="a3"/>
        <w:jc w:val="center"/>
      </w:pPr>
    </w:p>
    <w:p w:rsidR="003E741D" w:rsidRDefault="003E741D" w:rsidP="003E741D">
      <w:pPr>
        <w:pStyle w:val="a3"/>
        <w:jc w:val="both"/>
      </w:pPr>
      <w:r>
        <w:t xml:space="preserve">Курсовая работа </w:t>
      </w:r>
      <w:r w:rsidRPr="00DD48A3">
        <w:rPr>
          <w:bCs/>
          <w:szCs w:val="28"/>
        </w:rPr>
        <w:t>по учебной дисциплине «</w:t>
      </w:r>
      <w:proofErr w:type="spellStart"/>
      <w:r>
        <w:rPr>
          <w:bCs/>
          <w:szCs w:val="28"/>
        </w:rPr>
        <w:t>Экскурсоведение</w:t>
      </w:r>
      <w:proofErr w:type="spellEnd"/>
      <w:r>
        <w:rPr>
          <w:bCs/>
          <w:szCs w:val="28"/>
        </w:rPr>
        <w:t xml:space="preserve">» </w:t>
      </w:r>
      <w:r>
        <w:t>предусматривает разработку нового экскурсионного продукта в зависимости от выбранного вида экскурсионного продукта:</w:t>
      </w:r>
    </w:p>
    <w:p w:rsidR="003E741D" w:rsidRDefault="003E741D" w:rsidP="003E741D">
      <w:pPr>
        <w:pStyle w:val="a3"/>
        <w:jc w:val="both"/>
      </w:pPr>
      <w:r>
        <w:t>1. Разработка историко-краеведческой экскурсии.</w:t>
      </w:r>
    </w:p>
    <w:p w:rsidR="003E741D" w:rsidRDefault="003E741D" w:rsidP="003E741D">
      <w:pPr>
        <w:pStyle w:val="a3"/>
        <w:jc w:val="both"/>
      </w:pPr>
      <w:r>
        <w:t>2. Разработка археологической экскурсии.</w:t>
      </w:r>
    </w:p>
    <w:p w:rsidR="003E741D" w:rsidRDefault="003E741D" w:rsidP="003E741D">
      <w:pPr>
        <w:pStyle w:val="a3"/>
        <w:jc w:val="both"/>
      </w:pPr>
      <w:r>
        <w:t>3. Разработка этнографической экскурсии.</w:t>
      </w:r>
    </w:p>
    <w:p w:rsidR="003E741D" w:rsidRDefault="003E741D" w:rsidP="003E741D">
      <w:pPr>
        <w:pStyle w:val="a3"/>
        <w:jc w:val="both"/>
      </w:pPr>
      <w:r>
        <w:t>4. Разработка военно-исторической экскурсии.</w:t>
      </w:r>
    </w:p>
    <w:p w:rsidR="003E741D" w:rsidRDefault="003E741D" w:rsidP="003E741D">
      <w:pPr>
        <w:pStyle w:val="a3"/>
        <w:jc w:val="both"/>
      </w:pPr>
      <w:r>
        <w:t>5. Разработка историко-биографической экскурсии.</w:t>
      </w:r>
    </w:p>
    <w:p w:rsidR="003E741D" w:rsidRDefault="003E741D" w:rsidP="003E741D">
      <w:pPr>
        <w:pStyle w:val="a3"/>
        <w:jc w:val="both"/>
      </w:pPr>
      <w:r>
        <w:t>6. Разработка религиоведческой экскурсии.</w:t>
      </w:r>
    </w:p>
    <w:p w:rsidR="003E741D" w:rsidRDefault="003E741D" w:rsidP="003E741D">
      <w:pPr>
        <w:pStyle w:val="a3"/>
        <w:jc w:val="both"/>
      </w:pPr>
      <w:r>
        <w:t>7. Разработка ботанической экскурсии.</w:t>
      </w:r>
    </w:p>
    <w:p w:rsidR="003E741D" w:rsidRDefault="003E741D" w:rsidP="003E741D">
      <w:pPr>
        <w:pStyle w:val="a3"/>
        <w:jc w:val="both"/>
      </w:pPr>
      <w:r>
        <w:t>8. Разработка зоологической экскурсии.</w:t>
      </w:r>
    </w:p>
    <w:p w:rsidR="003E741D" w:rsidRDefault="003E741D" w:rsidP="003E741D">
      <w:pPr>
        <w:pStyle w:val="a3"/>
        <w:jc w:val="both"/>
      </w:pPr>
      <w:r>
        <w:t>9. Разработка гидрологической экскурсии.</w:t>
      </w:r>
    </w:p>
    <w:p w:rsidR="003E741D" w:rsidRDefault="003E741D" w:rsidP="003E741D">
      <w:pPr>
        <w:pStyle w:val="a3"/>
        <w:jc w:val="both"/>
      </w:pPr>
      <w:r>
        <w:t>10. Разработка геологической экскурсии.</w:t>
      </w:r>
    </w:p>
    <w:p w:rsidR="003E741D" w:rsidRDefault="003E741D" w:rsidP="003E741D">
      <w:pPr>
        <w:pStyle w:val="a3"/>
        <w:jc w:val="both"/>
      </w:pPr>
      <w:r>
        <w:t>11. Разработка экскурсии по уникальным памятникам природы.</w:t>
      </w:r>
    </w:p>
    <w:p w:rsidR="003E741D" w:rsidRDefault="003E741D" w:rsidP="003E741D">
      <w:pPr>
        <w:pStyle w:val="a3"/>
        <w:jc w:val="both"/>
      </w:pPr>
      <w:r>
        <w:t>12. Разработка экскурсии по архитектурным памятникам населенного пункта (региона).</w:t>
      </w:r>
    </w:p>
    <w:p w:rsidR="003E741D" w:rsidRDefault="003E741D" w:rsidP="003E741D">
      <w:pPr>
        <w:pStyle w:val="a3"/>
        <w:jc w:val="both"/>
      </w:pPr>
      <w:r>
        <w:t>13. Разработка экскурсии по архитектуре определенного исторического периода.</w:t>
      </w:r>
    </w:p>
    <w:p w:rsidR="003E741D" w:rsidRDefault="003E741D" w:rsidP="003E741D">
      <w:pPr>
        <w:pStyle w:val="a3"/>
        <w:jc w:val="both"/>
      </w:pPr>
      <w:r>
        <w:t>14. Разработка экскурсии по творчеству архитектора или творческого объединения.</w:t>
      </w:r>
    </w:p>
    <w:p w:rsidR="003E741D" w:rsidRDefault="003E741D" w:rsidP="003E741D">
      <w:pPr>
        <w:pStyle w:val="a3"/>
        <w:jc w:val="both"/>
      </w:pPr>
      <w:r>
        <w:t>15. Разработка экскурсии по планировке и застройке населенных пунктов.</w:t>
      </w:r>
    </w:p>
    <w:p w:rsidR="003E741D" w:rsidRDefault="003E741D" w:rsidP="003E741D">
      <w:pPr>
        <w:pStyle w:val="a3"/>
        <w:jc w:val="both"/>
      </w:pPr>
      <w:r>
        <w:t>16. Разработка экскурсии, посвященной художественным произведениям.</w:t>
      </w:r>
    </w:p>
    <w:p w:rsidR="003E741D" w:rsidRDefault="003E741D" w:rsidP="003E741D">
      <w:pPr>
        <w:pStyle w:val="a3"/>
        <w:jc w:val="both"/>
      </w:pPr>
      <w:r>
        <w:t>17. Разработка экскурсии по народным художественным промыслам.</w:t>
      </w:r>
    </w:p>
    <w:p w:rsidR="003E741D" w:rsidRDefault="003E741D" w:rsidP="003E741D">
      <w:pPr>
        <w:pStyle w:val="a3"/>
        <w:jc w:val="both"/>
      </w:pPr>
      <w:r>
        <w:t>18. Разработка историко-театральной экскурсии.</w:t>
      </w:r>
    </w:p>
    <w:p w:rsidR="003E741D" w:rsidRDefault="003E741D" w:rsidP="003E741D">
      <w:pPr>
        <w:pStyle w:val="a3"/>
        <w:jc w:val="both"/>
      </w:pPr>
      <w:r>
        <w:t>19. Разработка историко-музыкальной экскурсии.</w:t>
      </w:r>
    </w:p>
    <w:p w:rsidR="003E741D" w:rsidRDefault="003E741D" w:rsidP="003E741D">
      <w:pPr>
        <w:pStyle w:val="a3"/>
        <w:jc w:val="both"/>
      </w:pPr>
      <w:r>
        <w:t>20. Разработка экскурсии по местам жизни и деятельности деятелей культуры.</w:t>
      </w:r>
    </w:p>
    <w:p w:rsidR="003E741D" w:rsidRDefault="003E741D" w:rsidP="003E741D">
      <w:pPr>
        <w:pStyle w:val="a3"/>
        <w:jc w:val="both"/>
      </w:pPr>
      <w:r>
        <w:t>21. Разработка литературно-биографической экскурсии.</w:t>
      </w:r>
    </w:p>
    <w:p w:rsidR="003E741D" w:rsidRDefault="003E741D" w:rsidP="003E741D">
      <w:pPr>
        <w:pStyle w:val="a3"/>
        <w:jc w:val="both"/>
      </w:pPr>
      <w:r>
        <w:t>22. Разработка историко-литературной экскурсии.</w:t>
      </w:r>
    </w:p>
    <w:p w:rsidR="003E741D" w:rsidRDefault="003E741D" w:rsidP="003E741D">
      <w:pPr>
        <w:pStyle w:val="a3"/>
        <w:jc w:val="both"/>
      </w:pPr>
      <w:r>
        <w:t>23. Разработка литературно-художественной экскурсии.</w:t>
      </w:r>
    </w:p>
    <w:p w:rsidR="003E741D" w:rsidRDefault="003E741D" w:rsidP="003E741D">
      <w:pPr>
        <w:pStyle w:val="a3"/>
        <w:jc w:val="both"/>
      </w:pPr>
      <w:r>
        <w:t>24. Разработка музейной обзорной экскурсии.</w:t>
      </w:r>
    </w:p>
    <w:p w:rsidR="003E741D" w:rsidRDefault="003E741D" w:rsidP="003E741D">
      <w:pPr>
        <w:pStyle w:val="a3"/>
        <w:jc w:val="both"/>
      </w:pPr>
      <w:r>
        <w:t>25. Разработка музейной тематической экскурсии.</w:t>
      </w:r>
    </w:p>
    <w:p w:rsidR="003E741D" w:rsidRDefault="003E741D" w:rsidP="003E741D">
      <w:pPr>
        <w:pStyle w:val="a3"/>
        <w:jc w:val="both"/>
      </w:pPr>
      <w:r>
        <w:t>26. Разработка производственно-исторической экскурсии.</w:t>
      </w:r>
    </w:p>
    <w:p w:rsidR="003E741D" w:rsidRDefault="003E741D" w:rsidP="003E741D">
      <w:pPr>
        <w:pStyle w:val="a3"/>
        <w:jc w:val="both"/>
      </w:pPr>
      <w:r>
        <w:t>27. Разработка производственно-экономической экскурсии.</w:t>
      </w:r>
    </w:p>
    <w:p w:rsidR="003E741D" w:rsidRDefault="003E741D" w:rsidP="003E741D">
      <w:pPr>
        <w:pStyle w:val="a3"/>
        <w:jc w:val="both"/>
      </w:pPr>
      <w:r>
        <w:t>28. Разработка производственно-технической экскурсии.</w:t>
      </w:r>
    </w:p>
    <w:p w:rsidR="003E741D" w:rsidRDefault="003E741D" w:rsidP="003E741D">
      <w:pPr>
        <w:pStyle w:val="a3"/>
        <w:jc w:val="both"/>
      </w:pPr>
      <w:r>
        <w:t>29. Разработка профессионально-ориентационной экскурсии для учащихся.</w:t>
      </w:r>
    </w:p>
    <w:p w:rsidR="003E741D" w:rsidRDefault="003E741D" w:rsidP="003E741D">
      <w:pPr>
        <w:pStyle w:val="a3"/>
        <w:jc w:val="both"/>
      </w:pPr>
      <w:r>
        <w:t>30. Разработка фестивальной экскурсии.</w:t>
      </w:r>
    </w:p>
    <w:p w:rsidR="003E741D" w:rsidRDefault="003E741D" w:rsidP="003E741D">
      <w:pPr>
        <w:pStyle w:val="a3"/>
        <w:jc w:val="both"/>
      </w:pPr>
      <w:r>
        <w:t>31. Разработка «мистической» экскурсии.</w:t>
      </w:r>
    </w:p>
    <w:p w:rsidR="003E741D" w:rsidRDefault="003E741D" w:rsidP="003E741D">
      <w:pPr>
        <w:pStyle w:val="a3"/>
        <w:jc w:val="both"/>
      </w:pPr>
      <w:r>
        <w:t>32. Разработка экскурсии по болотам.</w:t>
      </w:r>
    </w:p>
    <w:p w:rsidR="003E741D" w:rsidRDefault="003E741D" w:rsidP="003E741D">
      <w:pPr>
        <w:pStyle w:val="a3"/>
        <w:jc w:val="both"/>
      </w:pPr>
      <w:r>
        <w:t>33. Разработка экскурсии по местам остановок перелетных птиц.</w:t>
      </w:r>
    </w:p>
    <w:p w:rsidR="003E741D" w:rsidRDefault="003E741D" w:rsidP="003E741D">
      <w:pPr>
        <w:pStyle w:val="a3"/>
        <w:jc w:val="both"/>
      </w:pPr>
      <w:r>
        <w:lastRenderedPageBreak/>
        <w:t>34. Разработка городской экологической экскурсий.</w:t>
      </w:r>
    </w:p>
    <w:p w:rsidR="003E741D" w:rsidRDefault="003E741D" w:rsidP="003E741D">
      <w:pPr>
        <w:pStyle w:val="a3"/>
        <w:jc w:val="both"/>
      </w:pPr>
      <w:r>
        <w:t>35. Разработка экскурсии по местам экологических катастроф.</w:t>
      </w:r>
    </w:p>
    <w:p w:rsidR="003E741D" w:rsidRDefault="003E741D" w:rsidP="003E741D">
      <w:pPr>
        <w:pStyle w:val="a3"/>
        <w:jc w:val="both"/>
      </w:pPr>
      <w:r>
        <w:t>36. Разработка экскурсии по значимым спортивным объектам.</w:t>
      </w:r>
    </w:p>
    <w:p w:rsidR="003E741D" w:rsidRDefault="003E741D" w:rsidP="003E741D">
      <w:pPr>
        <w:pStyle w:val="a3"/>
        <w:jc w:val="both"/>
      </w:pPr>
      <w:r>
        <w:t>37. Разработка экскурсии по объектам, описанным в книгах.</w:t>
      </w:r>
    </w:p>
    <w:p w:rsidR="003E741D" w:rsidRDefault="003E741D" w:rsidP="003E741D">
      <w:pPr>
        <w:pStyle w:val="a3"/>
        <w:jc w:val="both"/>
      </w:pPr>
      <w:r>
        <w:t>38. Разработка экскурсии по объектам, показанным в кино.</w:t>
      </w:r>
    </w:p>
    <w:p w:rsidR="003E741D" w:rsidRDefault="003E741D" w:rsidP="003E741D">
      <w:pPr>
        <w:pStyle w:val="a3"/>
        <w:jc w:val="both"/>
      </w:pPr>
      <w:r>
        <w:t>39. Разработка экскурсии по тематике городских арт-объектов.</w:t>
      </w:r>
    </w:p>
    <w:p w:rsidR="003E741D" w:rsidRDefault="003E741D" w:rsidP="003E741D">
      <w:pPr>
        <w:pStyle w:val="a3"/>
        <w:jc w:val="both"/>
      </w:pPr>
      <w:r>
        <w:t>40. Разработка экскурсии по современным творческим центрам.</w:t>
      </w:r>
    </w:p>
    <w:p w:rsidR="00E3517C" w:rsidRPr="003E741D" w:rsidRDefault="00E3517C">
      <w:pPr>
        <w:rPr>
          <w:lang w:val="ru-RU"/>
        </w:rPr>
      </w:pPr>
      <w:bookmarkStart w:id="0" w:name="_GoBack"/>
      <w:bookmarkEnd w:id="0"/>
    </w:p>
    <w:sectPr w:rsidR="00E3517C" w:rsidRPr="003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D"/>
    <w:rsid w:val="00346DF5"/>
    <w:rsid w:val="003E741D"/>
    <w:rsid w:val="004730D9"/>
    <w:rsid w:val="00731772"/>
    <w:rsid w:val="0079669B"/>
    <w:rsid w:val="008747D2"/>
    <w:rsid w:val="009B1F7D"/>
    <w:rsid w:val="00A80D6B"/>
    <w:rsid w:val="00E3517C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8D7A-B04F-418D-97BC-FF4197E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амма"/>
    <w:basedOn w:val="a"/>
    <w:link w:val="a4"/>
    <w:qFormat/>
    <w:rsid w:val="003E741D"/>
    <w:pPr>
      <w:spacing w:after="0" w:line="240" w:lineRule="auto"/>
      <w:ind w:firstLine="680"/>
    </w:pPr>
    <w:rPr>
      <w:rFonts w:ascii="Times New Roman" w:eastAsia="Batang" w:hAnsi="Times New Roman" w:cs="Arial"/>
      <w:sz w:val="28"/>
      <w:szCs w:val="20"/>
      <w:lang w:val="ru-RU" w:eastAsia="ko-KR"/>
    </w:rPr>
  </w:style>
  <w:style w:type="character" w:customStyle="1" w:styleId="a4">
    <w:name w:val="Программа Знак"/>
    <w:basedOn w:val="a0"/>
    <w:link w:val="a3"/>
    <w:rsid w:val="003E741D"/>
    <w:rPr>
      <w:rFonts w:ascii="Times New Roman" w:eastAsia="Batang" w:hAnsi="Times New Roman" w:cs="Arial"/>
      <w:sz w:val="28"/>
      <w:szCs w:val="20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Киселева</dc:creator>
  <cp:keywords/>
  <dc:description/>
  <cp:lastModifiedBy>Ольга Н. Киселева</cp:lastModifiedBy>
  <cp:revision>1</cp:revision>
  <dcterms:created xsi:type="dcterms:W3CDTF">2023-09-08T08:27:00Z</dcterms:created>
  <dcterms:modified xsi:type="dcterms:W3CDTF">2023-09-08T08:28:00Z</dcterms:modified>
</cp:coreProperties>
</file>