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0DED" w14:textId="77777777" w:rsidR="00F715A9" w:rsidRPr="00E075DB" w:rsidRDefault="00F715A9" w:rsidP="00F715A9">
      <w:pPr>
        <w:autoSpaceDE w:val="0"/>
        <w:autoSpaceDN w:val="0"/>
        <w:jc w:val="center"/>
        <w:rPr>
          <w:bCs/>
          <w:sz w:val="32"/>
          <w:szCs w:val="32"/>
        </w:rPr>
      </w:pPr>
      <w:r w:rsidRPr="00E075DB">
        <w:rPr>
          <w:bCs/>
          <w:sz w:val="32"/>
          <w:szCs w:val="32"/>
        </w:rPr>
        <w:t>УЧРЕЖДЕНИЕ ОБРАЗОВАНИЯ</w:t>
      </w:r>
    </w:p>
    <w:p w14:paraId="00DF07A8" w14:textId="77777777" w:rsidR="00F715A9" w:rsidRPr="00E075DB" w:rsidRDefault="00F715A9" w:rsidP="00F715A9">
      <w:pPr>
        <w:autoSpaceDE w:val="0"/>
        <w:autoSpaceDN w:val="0"/>
        <w:jc w:val="center"/>
        <w:rPr>
          <w:bCs/>
          <w:sz w:val="32"/>
          <w:szCs w:val="32"/>
        </w:rPr>
      </w:pPr>
      <w:r w:rsidRPr="00E075DB">
        <w:rPr>
          <w:bCs/>
          <w:sz w:val="32"/>
          <w:szCs w:val="32"/>
        </w:rPr>
        <w:t>«БЕЛОРУССКИЙ ГОСУДАРСТВЕННЫЙ УНИВЕРСИТЕТ ФИЗИЧЕСКОЙ КУЛЬТУРЫ»</w:t>
      </w:r>
    </w:p>
    <w:p w14:paraId="0735613F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25E05D9E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2B74506D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54A83D4C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55447608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3E71008D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102EED6E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73573E05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74F33455" w14:textId="77777777" w:rsidR="00F715A9" w:rsidRPr="00E075DB" w:rsidRDefault="00F715A9" w:rsidP="00F715A9">
      <w:pPr>
        <w:jc w:val="center"/>
        <w:rPr>
          <w:b/>
          <w:sz w:val="32"/>
          <w:szCs w:val="32"/>
        </w:rPr>
      </w:pPr>
    </w:p>
    <w:p w14:paraId="5BDA8951" w14:textId="61BA3C7D" w:rsidR="00F715A9" w:rsidRPr="004D1E93" w:rsidRDefault="003954EA" w:rsidP="003954E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5528BFBD" w14:textId="10B17609" w:rsidR="00F715A9" w:rsidRDefault="00F715A9" w:rsidP="003954EA">
      <w:pPr>
        <w:jc w:val="center"/>
        <w:rPr>
          <w:sz w:val="30"/>
          <w:szCs w:val="30"/>
        </w:rPr>
      </w:pPr>
      <w:r w:rsidRPr="004D1E93">
        <w:rPr>
          <w:sz w:val="30"/>
          <w:szCs w:val="30"/>
        </w:rPr>
        <w:t xml:space="preserve">по учебной дисциплине </w:t>
      </w:r>
      <w:r w:rsidRPr="002770DE">
        <w:rPr>
          <w:sz w:val="30"/>
          <w:szCs w:val="30"/>
        </w:rPr>
        <w:t>«</w:t>
      </w:r>
      <w:r>
        <w:rPr>
          <w:sz w:val="30"/>
          <w:szCs w:val="30"/>
        </w:rPr>
        <w:t>Основы теории и методики избранного вида</w:t>
      </w:r>
      <w:r w:rsidRPr="002770DE">
        <w:rPr>
          <w:sz w:val="30"/>
          <w:szCs w:val="30"/>
        </w:rPr>
        <w:t xml:space="preserve"> спорта»</w:t>
      </w:r>
      <w:r w:rsidR="003954EA">
        <w:rPr>
          <w:sz w:val="30"/>
          <w:szCs w:val="30"/>
        </w:rPr>
        <w:t xml:space="preserve"> </w:t>
      </w:r>
      <w:r w:rsidRPr="002770DE">
        <w:rPr>
          <w:sz w:val="30"/>
          <w:szCs w:val="30"/>
        </w:rPr>
        <w:t xml:space="preserve">для направления специальности 1-88 02 01-01 </w:t>
      </w:r>
    </w:p>
    <w:p w14:paraId="081472DF" w14:textId="77777777" w:rsidR="00442381" w:rsidRDefault="00F715A9" w:rsidP="00442381">
      <w:pPr>
        <w:jc w:val="center"/>
        <w:rPr>
          <w:sz w:val="30"/>
          <w:szCs w:val="30"/>
        </w:rPr>
      </w:pPr>
      <w:r w:rsidRPr="002770DE">
        <w:rPr>
          <w:sz w:val="30"/>
          <w:szCs w:val="30"/>
        </w:rPr>
        <w:t xml:space="preserve">«Спортивно-педагогическая деятельность </w:t>
      </w:r>
      <w:r w:rsidRPr="002770DE"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волей</w:t>
      </w:r>
      <w:r w:rsidRPr="002770DE">
        <w:rPr>
          <w:sz w:val="30"/>
          <w:szCs w:val="30"/>
        </w:rPr>
        <w:t>болу)»</w:t>
      </w:r>
      <w:r>
        <w:rPr>
          <w:sz w:val="30"/>
          <w:szCs w:val="30"/>
        </w:rPr>
        <w:t xml:space="preserve"> для студентов третьего курса </w:t>
      </w:r>
      <w:r w:rsidRPr="004D1E93">
        <w:rPr>
          <w:sz w:val="30"/>
          <w:szCs w:val="30"/>
        </w:rPr>
        <w:t xml:space="preserve">заочной формы получения образования </w:t>
      </w:r>
    </w:p>
    <w:p w14:paraId="075C01A9" w14:textId="77777777" w:rsidR="00F715A9" w:rsidRPr="004D1E93" w:rsidRDefault="00F715A9" w:rsidP="00F715A9">
      <w:pPr>
        <w:jc w:val="center"/>
        <w:rPr>
          <w:sz w:val="30"/>
          <w:szCs w:val="30"/>
        </w:rPr>
      </w:pPr>
    </w:p>
    <w:p w14:paraId="6FB8649E" w14:textId="77777777" w:rsidR="00F715A9" w:rsidRPr="004D1E93" w:rsidRDefault="00F715A9" w:rsidP="00F715A9">
      <w:pPr>
        <w:jc w:val="center"/>
        <w:rPr>
          <w:sz w:val="30"/>
          <w:szCs w:val="30"/>
        </w:rPr>
      </w:pPr>
    </w:p>
    <w:p w14:paraId="0FF8F265" w14:textId="77777777" w:rsidR="00F715A9" w:rsidRPr="004D1E93" w:rsidRDefault="00F715A9" w:rsidP="00F715A9">
      <w:pPr>
        <w:jc w:val="center"/>
        <w:rPr>
          <w:sz w:val="30"/>
          <w:szCs w:val="30"/>
        </w:rPr>
      </w:pPr>
    </w:p>
    <w:p w14:paraId="5C77BCDE" w14:textId="77777777" w:rsidR="00F715A9" w:rsidRPr="004D1E93" w:rsidRDefault="00F715A9" w:rsidP="00F715A9">
      <w:pPr>
        <w:jc w:val="center"/>
        <w:rPr>
          <w:sz w:val="30"/>
          <w:szCs w:val="30"/>
        </w:rPr>
      </w:pPr>
    </w:p>
    <w:p w14:paraId="789588FB" w14:textId="77777777" w:rsidR="00F715A9" w:rsidRPr="004D1E93" w:rsidRDefault="00F715A9" w:rsidP="00F715A9">
      <w:pPr>
        <w:jc w:val="center"/>
        <w:rPr>
          <w:sz w:val="30"/>
          <w:szCs w:val="30"/>
        </w:rPr>
      </w:pPr>
    </w:p>
    <w:p w14:paraId="1BB4FA73" w14:textId="77777777" w:rsidR="00F715A9" w:rsidRPr="004D1E93" w:rsidRDefault="00F715A9" w:rsidP="00F715A9">
      <w:pPr>
        <w:ind w:left="3540" w:firstLine="708"/>
        <w:rPr>
          <w:bCs/>
          <w:sz w:val="30"/>
          <w:szCs w:val="30"/>
        </w:rPr>
      </w:pPr>
      <w:r w:rsidRPr="004D1E93">
        <w:rPr>
          <w:bCs/>
          <w:sz w:val="30"/>
          <w:szCs w:val="30"/>
        </w:rPr>
        <w:t>УТВЕРЖДЕНЫ</w:t>
      </w:r>
    </w:p>
    <w:p w14:paraId="08F8CB99" w14:textId="77777777" w:rsidR="00F715A9" w:rsidRPr="004D1E93" w:rsidRDefault="00F715A9" w:rsidP="00F715A9">
      <w:pPr>
        <w:rPr>
          <w:bCs/>
          <w:sz w:val="30"/>
          <w:szCs w:val="30"/>
        </w:rPr>
      </w:pP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</w:r>
      <w:r w:rsidRPr="004D1E93">
        <w:rPr>
          <w:bCs/>
          <w:sz w:val="30"/>
          <w:szCs w:val="30"/>
        </w:rPr>
        <w:tab/>
        <w:t>на заседании кафедры спортивных игр</w:t>
      </w:r>
    </w:p>
    <w:p w14:paraId="4BA75A70" w14:textId="77777777" w:rsidR="00F715A9" w:rsidRPr="004D1E93" w:rsidRDefault="00F715A9" w:rsidP="00F715A9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</w:t>
      </w:r>
      <w:r w:rsidRPr="004D1E93">
        <w:rPr>
          <w:bCs/>
          <w:sz w:val="30"/>
          <w:szCs w:val="30"/>
        </w:rPr>
        <w:t xml:space="preserve"> г.</w:t>
      </w:r>
    </w:p>
    <w:p w14:paraId="6E455AD1" w14:textId="4A48385C" w:rsidR="00F715A9" w:rsidRPr="004D1E93" w:rsidRDefault="00F715A9" w:rsidP="00F715A9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</w:p>
    <w:p w14:paraId="75BA05D9" w14:textId="77777777" w:rsidR="00F715A9" w:rsidRPr="004D1E93" w:rsidRDefault="00F715A9" w:rsidP="00F715A9">
      <w:pPr>
        <w:rPr>
          <w:sz w:val="30"/>
          <w:szCs w:val="30"/>
        </w:rPr>
      </w:pPr>
    </w:p>
    <w:p w14:paraId="7C7F54D5" w14:textId="77777777" w:rsidR="00F715A9" w:rsidRPr="004D1E93" w:rsidRDefault="00F715A9" w:rsidP="00F715A9">
      <w:pPr>
        <w:rPr>
          <w:sz w:val="30"/>
          <w:szCs w:val="30"/>
        </w:rPr>
      </w:pPr>
    </w:p>
    <w:p w14:paraId="3BE66B16" w14:textId="77777777" w:rsidR="00F715A9" w:rsidRPr="004D1E93" w:rsidRDefault="00F715A9" w:rsidP="00F715A9">
      <w:pPr>
        <w:rPr>
          <w:sz w:val="30"/>
          <w:szCs w:val="30"/>
        </w:rPr>
      </w:pPr>
    </w:p>
    <w:p w14:paraId="11A700A3" w14:textId="77777777" w:rsidR="00F715A9" w:rsidRPr="004D1E93" w:rsidRDefault="00F715A9" w:rsidP="00F715A9">
      <w:pPr>
        <w:rPr>
          <w:sz w:val="30"/>
          <w:szCs w:val="30"/>
        </w:rPr>
      </w:pPr>
    </w:p>
    <w:p w14:paraId="4ED0384B" w14:textId="77777777" w:rsidR="00F715A9" w:rsidRPr="004D1E93" w:rsidRDefault="00F715A9" w:rsidP="00F715A9">
      <w:pPr>
        <w:rPr>
          <w:sz w:val="30"/>
          <w:szCs w:val="30"/>
        </w:rPr>
      </w:pPr>
    </w:p>
    <w:p w14:paraId="250C6F3D" w14:textId="77777777" w:rsidR="00F715A9" w:rsidRPr="004D1E93" w:rsidRDefault="00F715A9" w:rsidP="00F715A9">
      <w:pPr>
        <w:rPr>
          <w:sz w:val="30"/>
          <w:szCs w:val="30"/>
        </w:rPr>
      </w:pPr>
    </w:p>
    <w:p w14:paraId="69143067" w14:textId="77777777" w:rsidR="00F715A9" w:rsidRPr="004D1E93" w:rsidRDefault="00F715A9" w:rsidP="00F715A9">
      <w:pPr>
        <w:rPr>
          <w:sz w:val="30"/>
          <w:szCs w:val="30"/>
        </w:rPr>
      </w:pPr>
    </w:p>
    <w:p w14:paraId="4691D6EE" w14:textId="77777777" w:rsidR="00F715A9" w:rsidRPr="004D1E93" w:rsidRDefault="00F715A9" w:rsidP="00F715A9">
      <w:pPr>
        <w:rPr>
          <w:sz w:val="30"/>
          <w:szCs w:val="30"/>
        </w:rPr>
      </w:pPr>
    </w:p>
    <w:p w14:paraId="0C4859C8" w14:textId="77777777" w:rsidR="003954EA" w:rsidRDefault="003954EA" w:rsidP="00F715A9">
      <w:pPr>
        <w:tabs>
          <w:tab w:val="left" w:pos="7088"/>
        </w:tabs>
        <w:rPr>
          <w:sz w:val="32"/>
          <w:szCs w:val="32"/>
        </w:rPr>
      </w:pPr>
    </w:p>
    <w:p w14:paraId="45FB9B43" w14:textId="77777777" w:rsidR="003954EA" w:rsidRDefault="003954EA" w:rsidP="00F715A9">
      <w:pPr>
        <w:tabs>
          <w:tab w:val="left" w:pos="7088"/>
        </w:tabs>
        <w:rPr>
          <w:sz w:val="32"/>
          <w:szCs w:val="32"/>
        </w:rPr>
      </w:pPr>
    </w:p>
    <w:p w14:paraId="3157DBF6" w14:textId="77777777" w:rsidR="003954EA" w:rsidRDefault="003954EA" w:rsidP="00F715A9">
      <w:pPr>
        <w:tabs>
          <w:tab w:val="left" w:pos="7088"/>
        </w:tabs>
        <w:rPr>
          <w:sz w:val="32"/>
          <w:szCs w:val="32"/>
        </w:rPr>
      </w:pPr>
    </w:p>
    <w:p w14:paraId="5BDB9DBA" w14:textId="77777777" w:rsidR="003954EA" w:rsidRDefault="003954EA" w:rsidP="00F715A9">
      <w:pPr>
        <w:tabs>
          <w:tab w:val="left" w:pos="7088"/>
        </w:tabs>
        <w:rPr>
          <w:sz w:val="32"/>
          <w:szCs w:val="32"/>
        </w:rPr>
      </w:pPr>
    </w:p>
    <w:p w14:paraId="6D49FE8F" w14:textId="77777777" w:rsidR="003954EA" w:rsidRDefault="003954EA" w:rsidP="00F715A9">
      <w:pPr>
        <w:tabs>
          <w:tab w:val="left" w:pos="7088"/>
        </w:tabs>
        <w:rPr>
          <w:sz w:val="32"/>
          <w:szCs w:val="32"/>
        </w:rPr>
      </w:pPr>
    </w:p>
    <w:p w14:paraId="02EC0056" w14:textId="77777777" w:rsidR="003954EA" w:rsidRDefault="003954EA" w:rsidP="00F715A9">
      <w:pPr>
        <w:tabs>
          <w:tab w:val="left" w:pos="7088"/>
        </w:tabs>
        <w:rPr>
          <w:sz w:val="32"/>
          <w:szCs w:val="32"/>
        </w:rPr>
      </w:pPr>
    </w:p>
    <w:p w14:paraId="3FCC118C" w14:textId="4AB7A970" w:rsidR="00F715A9" w:rsidRPr="003954EA" w:rsidRDefault="003954EA" w:rsidP="003954EA">
      <w:pPr>
        <w:tabs>
          <w:tab w:val="left" w:pos="7088"/>
        </w:tabs>
        <w:jc w:val="center"/>
        <w:rPr>
          <w:b/>
          <w:bCs/>
          <w:sz w:val="32"/>
          <w:szCs w:val="32"/>
        </w:rPr>
      </w:pPr>
      <w:r w:rsidRPr="003954EA">
        <w:rPr>
          <w:b/>
          <w:bCs/>
          <w:sz w:val="32"/>
          <w:szCs w:val="32"/>
        </w:rPr>
        <w:lastRenderedPageBreak/>
        <w:t>Зачетные требования</w:t>
      </w:r>
    </w:p>
    <w:p w14:paraId="6B429B1A" w14:textId="77777777" w:rsidR="00F715A9" w:rsidRPr="00E075DB" w:rsidRDefault="00F715A9" w:rsidP="00F715A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754521D6" w14:textId="77777777" w:rsidR="00F715A9" w:rsidRPr="00F715A9" w:rsidRDefault="00F715A9" w:rsidP="00F715A9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1. Тактика волейбола (основные понятия, классификация).</w:t>
      </w:r>
    </w:p>
    <w:p w14:paraId="7830166F" w14:textId="77777777" w:rsidR="00F715A9" w:rsidRPr="00F715A9" w:rsidRDefault="00F715A9" w:rsidP="00F715A9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 xml:space="preserve">2. Классификация тактики нападения в волейболе. </w:t>
      </w:r>
    </w:p>
    <w:p w14:paraId="67D99EBA" w14:textId="77777777" w:rsidR="00F715A9" w:rsidRPr="00F715A9" w:rsidRDefault="00F715A9" w:rsidP="00F715A9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3. Классификация тактики защиты в волейболе.</w:t>
      </w:r>
    </w:p>
    <w:p w14:paraId="22AB2FE5" w14:textId="32D5A422" w:rsidR="00F715A9" w:rsidRPr="00F715A9" w:rsidRDefault="00F715A9" w:rsidP="00F715A9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4. Характеристика индивидуальных тактических действий волейболистов в нападении.</w:t>
      </w:r>
    </w:p>
    <w:p w14:paraId="1C59345E" w14:textId="49066B5E" w:rsidR="00F715A9" w:rsidRPr="00F715A9" w:rsidRDefault="00F715A9" w:rsidP="00F715A9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5. Характеристика индивидуальных тактических действий волейболистов в защите.</w:t>
      </w:r>
    </w:p>
    <w:p w14:paraId="253ABB43" w14:textId="77777777" w:rsidR="00F715A9" w:rsidRPr="00F715A9" w:rsidRDefault="00F715A9" w:rsidP="00F715A9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6. Характеристика групповых тактических взаимодействий в нападении. </w:t>
      </w:r>
    </w:p>
    <w:p w14:paraId="592ECD42" w14:textId="77777777" w:rsidR="00F715A9" w:rsidRPr="00F715A9" w:rsidRDefault="00F715A9" w:rsidP="00F715A9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7. Характеристика групповых тактических взаимодействий в защите.</w:t>
      </w:r>
    </w:p>
    <w:p w14:paraId="73854799" w14:textId="77777777" w:rsidR="00F715A9" w:rsidRPr="00F715A9" w:rsidRDefault="00F715A9" w:rsidP="00F715A9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8. Характеристика командных тактических взаимодействий в нападении.</w:t>
      </w:r>
    </w:p>
    <w:p w14:paraId="5B18A4A1" w14:textId="77777777" w:rsidR="00F715A9" w:rsidRPr="00F715A9" w:rsidRDefault="00F715A9" w:rsidP="00F715A9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9. Характеристика командных тактических взаимодействий в защите.</w:t>
      </w:r>
    </w:p>
    <w:p w14:paraId="5B708BA1" w14:textId="77777777" w:rsidR="00F715A9" w:rsidRPr="00F715A9" w:rsidRDefault="00F715A9" w:rsidP="00F715A9">
      <w:pPr>
        <w:tabs>
          <w:tab w:val="left" w:pos="360"/>
        </w:tabs>
        <w:autoSpaceDE w:val="0"/>
        <w:autoSpaceDN w:val="0"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10. Индивидуальные тактические действия при выполнении второй передачи мяча.</w:t>
      </w:r>
    </w:p>
    <w:p w14:paraId="07A982D9" w14:textId="77777777" w:rsidR="00F715A9" w:rsidRPr="00F715A9" w:rsidRDefault="00F715A9" w:rsidP="00F715A9">
      <w:pPr>
        <w:tabs>
          <w:tab w:val="left" w:pos="360"/>
        </w:tabs>
        <w:autoSpaceDE w:val="0"/>
        <w:autoSpaceDN w:val="0"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11. Индивидуальные тактические действия при выполнении подачи мяча.</w:t>
      </w:r>
    </w:p>
    <w:p w14:paraId="0D0D6CC4" w14:textId="77777777" w:rsidR="00F715A9" w:rsidRPr="00F715A9" w:rsidRDefault="00F715A9" w:rsidP="00F715A9">
      <w:pPr>
        <w:tabs>
          <w:tab w:val="left" w:pos="360"/>
        </w:tabs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 w:rsidRPr="00F715A9">
        <w:rPr>
          <w:sz w:val="24"/>
          <w:szCs w:val="24"/>
        </w:rPr>
        <w:t>12. Индивидуальные и групповые тактические действия волейболистов при выполнении нападающих ударов.</w:t>
      </w:r>
    </w:p>
    <w:p w14:paraId="57125BF1" w14:textId="77777777" w:rsidR="00F715A9" w:rsidRPr="00F715A9" w:rsidRDefault="00F715A9" w:rsidP="00F715A9">
      <w:pPr>
        <w:tabs>
          <w:tab w:val="left" w:pos="360"/>
        </w:tabs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 w:rsidRPr="00F715A9">
        <w:rPr>
          <w:sz w:val="24"/>
          <w:szCs w:val="24"/>
        </w:rPr>
        <w:t>13. Индивидуальные и групповые тактические действия волейболистов при приеме нападающих ударов.</w:t>
      </w:r>
    </w:p>
    <w:p w14:paraId="765E03FD" w14:textId="77777777" w:rsidR="00F715A9" w:rsidRPr="00F715A9" w:rsidRDefault="00F715A9" w:rsidP="00F715A9">
      <w:pPr>
        <w:tabs>
          <w:tab w:val="left" w:pos="360"/>
        </w:tabs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 w:rsidRPr="00F715A9">
        <w:rPr>
          <w:sz w:val="24"/>
          <w:szCs w:val="24"/>
        </w:rPr>
        <w:t>14. Индивидуальные и групповые тактические действия волейболистов при приеме подачи.</w:t>
      </w:r>
    </w:p>
    <w:p w14:paraId="0FCC0024" w14:textId="77777777" w:rsidR="00F715A9" w:rsidRPr="00F715A9" w:rsidRDefault="00F715A9" w:rsidP="00F715A9">
      <w:pPr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15. Тактические системы защиты и характеристика их вариантов.</w:t>
      </w:r>
    </w:p>
    <w:p w14:paraId="202E290A" w14:textId="77777777" w:rsidR="00F715A9" w:rsidRPr="00F715A9" w:rsidRDefault="00F715A9" w:rsidP="00F715A9">
      <w:pPr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16. Тактика одиночного блокирования (зонный и ловящий блок).</w:t>
      </w:r>
    </w:p>
    <w:p w14:paraId="25E934CF" w14:textId="77777777" w:rsidR="00F715A9" w:rsidRPr="00F715A9" w:rsidRDefault="00F715A9" w:rsidP="00F715A9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17. Особенности техники и тактики блокирования нападающих ударов (зависимость от зоны атаки, силы нападающего удара, его удаления от сетки).</w:t>
      </w:r>
    </w:p>
    <w:p w14:paraId="7E9BAA4F" w14:textId="77777777" w:rsidR="00F715A9" w:rsidRPr="00F715A9" w:rsidRDefault="00F715A9" w:rsidP="00F715A9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18. Техника волейбола (основные понятия, классификация).</w:t>
      </w:r>
    </w:p>
    <w:p w14:paraId="34E192FC" w14:textId="77777777" w:rsidR="00F715A9" w:rsidRPr="00F715A9" w:rsidRDefault="00F715A9" w:rsidP="00F715A9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19. Классификация техники игры в нападении. </w:t>
      </w:r>
    </w:p>
    <w:p w14:paraId="4CD091CE" w14:textId="77777777" w:rsidR="00F715A9" w:rsidRPr="00F715A9" w:rsidRDefault="00F715A9" w:rsidP="00F715A9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20. Классификация техники игры в защите. </w:t>
      </w:r>
    </w:p>
    <w:p w14:paraId="787677E1" w14:textId="77777777" w:rsidR="00F715A9" w:rsidRPr="00F715A9" w:rsidRDefault="00F715A9" w:rsidP="00F715A9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21.Техника передачи мяча двумя руками сверху. Средства и методы обучения, основные ошибки и методика их исправления.</w:t>
      </w:r>
    </w:p>
    <w:p w14:paraId="73E1F017" w14:textId="77777777" w:rsidR="00F715A9" w:rsidRPr="00F715A9" w:rsidRDefault="00F715A9" w:rsidP="00F715A9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22. Техника передачи мяча двумя руками снизу. Средства и методы обучения, основные ошибки и методика их исправления.</w:t>
      </w:r>
    </w:p>
    <w:p w14:paraId="3DC49E36" w14:textId="77777777" w:rsidR="00F715A9" w:rsidRPr="00F715A9" w:rsidRDefault="00F715A9" w:rsidP="00F715A9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23. Техника верхней прямой подачи. Средства и методы обучения, основные ошибки и методика их исправления.</w:t>
      </w:r>
    </w:p>
    <w:p w14:paraId="3AF66133" w14:textId="77777777" w:rsidR="00F715A9" w:rsidRPr="00F715A9" w:rsidRDefault="00F715A9" w:rsidP="00F715A9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24. Техника прямого нападающего удара. Средства и методы обучения, основные ошибки и методика их исправления.</w:t>
      </w:r>
    </w:p>
    <w:p w14:paraId="18FBA45E" w14:textId="77777777" w:rsidR="00F715A9" w:rsidRPr="00F715A9" w:rsidRDefault="00F715A9" w:rsidP="00F715A9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25. Техника одиночного и группового блокирования. Средства и методы обучения, основные ошибки и методика их исправления.</w:t>
      </w:r>
    </w:p>
    <w:p w14:paraId="08DD5E87" w14:textId="77777777" w:rsidR="00F715A9" w:rsidRPr="00F715A9" w:rsidRDefault="00F715A9" w:rsidP="00F715A9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26. Техника выполнения приема мяча после подачи. Средства и методы обучения, основные ошибки и методика их исправления.</w:t>
      </w:r>
    </w:p>
    <w:p w14:paraId="2F80133F" w14:textId="2CD00F1A" w:rsidR="00F715A9" w:rsidRPr="00F715A9" w:rsidRDefault="00F715A9" w:rsidP="00F715A9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27. Техника выполнения приемов в безопорном положении (прием с падением-перекатом на спину, прием с падением перекатом на грудь-живот, прем с падением-перекатом на бедро-спину и т.д</w:t>
      </w:r>
      <w:r w:rsidR="003954EA">
        <w:rPr>
          <w:sz w:val="24"/>
          <w:szCs w:val="24"/>
        </w:rPr>
        <w:t>.</w:t>
      </w:r>
      <w:r w:rsidRPr="00F715A9">
        <w:rPr>
          <w:sz w:val="24"/>
          <w:szCs w:val="24"/>
        </w:rPr>
        <w:t>), основы методики обучения. 3-4 специальных упражнения.</w:t>
      </w:r>
    </w:p>
    <w:p w14:paraId="5F6F262F" w14:textId="44E0174F" w:rsidR="00F715A9" w:rsidRPr="00F715A9" w:rsidRDefault="00F715A9" w:rsidP="00F715A9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28. Основы методики совершенствования техники планирующей подачи. 3-4 специальных упражнения.</w:t>
      </w:r>
    </w:p>
    <w:p w14:paraId="4618D229" w14:textId="77777777" w:rsidR="00F715A9" w:rsidRPr="00F715A9" w:rsidRDefault="00F715A9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29. Основы методики совершенствования техники верхней прямой подачи.  3-4 специальных упражнения.</w:t>
      </w:r>
    </w:p>
    <w:p w14:paraId="414336C0" w14:textId="63EB1ABF" w:rsidR="00F715A9" w:rsidRPr="00F715A9" w:rsidRDefault="00F715A9" w:rsidP="003954E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30. Основы методики совершенствования техники подачи в прыжке. 3-4 специальных упражнения.</w:t>
      </w:r>
    </w:p>
    <w:p w14:paraId="4A984502" w14:textId="4D6E048D" w:rsidR="00F715A9" w:rsidRPr="00F715A9" w:rsidRDefault="00F715A9" w:rsidP="003954EA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  <w:lang w:val="be-BY"/>
        </w:rPr>
      </w:pPr>
      <w:r w:rsidRPr="00F715A9">
        <w:rPr>
          <w:sz w:val="24"/>
          <w:szCs w:val="24"/>
        </w:rPr>
        <w:t>31. Основы методики совершенствования техники нападающего удара и его разновидностей.  3-4 специальных упражнения.</w:t>
      </w:r>
    </w:p>
    <w:p w14:paraId="6B6CD196" w14:textId="58E9571B" w:rsidR="003954EA" w:rsidRDefault="003954E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1EAD51" w14:textId="5FA05EFA" w:rsidR="003954EA" w:rsidRPr="003954EA" w:rsidRDefault="003954EA" w:rsidP="003954EA">
      <w:pPr>
        <w:tabs>
          <w:tab w:val="left" w:pos="708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Экзаменационные</w:t>
      </w:r>
      <w:r w:rsidRPr="003954EA">
        <w:rPr>
          <w:b/>
          <w:bCs/>
          <w:sz w:val="32"/>
          <w:szCs w:val="32"/>
        </w:rPr>
        <w:t xml:space="preserve"> требования</w:t>
      </w:r>
    </w:p>
    <w:p w14:paraId="63EC0146" w14:textId="77777777" w:rsidR="003954EA" w:rsidRPr="00E075DB" w:rsidRDefault="003954EA" w:rsidP="003954E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6FF9B637" w14:textId="77777777" w:rsidR="003954EA" w:rsidRPr="00F715A9" w:rsidRDefault="003954EA" w:rsidP="003954E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1. Тактика волейбола (основные понятия, классификация).</w:t>
      </w:r>
    </w:p>
    <w:p w14:paraId="59D04960" w14:textId="77777777" w:rsidR="003954EA" w:rsidRPr="00F715A9" w:rsidRDefault="003954EA" w:rsidP="003954EA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 xml:space="preserve">2. Классификация тактики нападения в волейболе. </w:t>
      </w:r>
    </w:p>
    <w:p w14:paraId="269BC935" w14:textId="77777777" w:rsidR="003954EA" w:rsidRPr="00F715A9" w:rsidRDefault="003954EA" w:rsidP="003954EA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3. Классификация тактики защиты в волейболе.</w:t>
      </w:r>
    </w:p>
    <w:p w14:paraId="4182CE38" w14:textId="77777777" w:rsidR="003954EA" w:rsidRPr="00F715A9" w:rsidRDefault="003954EA" w:rsidP="003954EA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4. Характеристика индивидуальных тактических действий волейболистов в нападении.</w:t>
      </w:r>
    </w:p>
    <w:p w14:paraId="522E1D9F" w14:textId="77777777" w:rsidR="003954EA" w:rsidRPr="00F715A9" w:rsidRDefault="003954EA" w:rsidP="003954EA">
      <w:pPr>
        <w:suppressAutoHyphens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5. Характеристика индивидуальных тактических действий волейболистов в защите.</w:t>
      </w:r>
    </w:p>
    <w:p w14:paraId="4E335073" w14:textId="77777777" w:rsidR="003954EA" w:rsidRPr="00F715A9" w:rsidRDefault="003954EA" w:rsidP="003954EA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6. Характеристика групповых тактических взаимодействий в нападении. </w:t>
      </w:r>
    </w:p>
    <w:p w14:paraId="21A23700" w14:textId="77777777" w:rsidR="003954EA" w:rsidRPr="00F715A9" w:rsidRDefault="003954EA" w:rsidP="003954EA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7. Характеристика групповых тактических взаимодействий в защите.</w:t>
      </w:r>
    </w:p>
    <w:p w14:paraId="6724D211" w14:textId="77777777" w:rsidR="003954EA" w:rsidRPr="00F715A9" w:rsidRDefault="003954EA" w:rsidP="003954EA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8. Характеристика командных тактических взаимодействий в нападении.</w:t>
      </w:r>
    </w:p>
    <w:p w14:paraId="0A9BB291" w14:textId="77777777" w:rsidR="003954EA" w:rsidRPr="00F715A9" w:rsidRDefault="003954EA" w:rsidP="003954EA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9. Характеристика командных тактических взаимодействий в защите.</w:t>
      </w:r>
    </w:p>
    <w:p w14:paraId="121E16BB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10. Индивидуальные тактические действия при выполнении второй передачи мяча.</w:t>
      </w:r>
    </w:p>
    <w:p w14:paraId="275AC44D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11. Индивидуальные тактические действия при выполнении подачи мяча.</w:t>
      </w:r>
    </w:p>
    <w:p w14:paraId="60297292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 w:rsidRPr="00F715A9">
        <w:rPr>
          <w:sz w:val="24"/>
          <w:szCs w:val="24"/>
        </w:rPr>
        <w:t>12. Индивидуальные и групповые тактические действия волейболистов при выполнении нападающих ударов.</w:t>
      </w:r>
    </w:p>
    <w:p w14:paraId="311D3883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 w:rsidRPr="00F715A9">
        <w:rPr>
          <w:sz w:val="24"/>
          <w:szCs w:val="24"/>
        </w:rPr>
        <w:t>13. Индивидуальные и групповые тактические действия волейболистов при приеме нападающих ударов.</w:t>
      </w:r>
    </w:p>
    <w:p w14:paraId="490DBB87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 w:rsidRPr="00F715A9">
        <w:rPr>
          <w:sz w:val="24"/>
          <w:szCs w:val="24"/>
        </w:rPr>
        <w:t>14. Индивидуальные и групповые тактические действия волейболистов при приеме подачи.</w:t>
      </w:r>
    </w:p>
    <w:p w14:paraId="2EDFFDE4" w14:textId="77777777" w:rsidR="003954EA" w:rsidRPr="00F715A9" w:rsidRDefault="003954EA" w:rsidP="003954EA">
      <w:pPr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15. Тактические системы защиты и характеристика их вариантов.</w:t>
      </w:r>
    </w:p>
    <w:p w14:paraId="621BD11E" w14:textId="77777777" w:rsidR="003954EA" w:rsidRPr="00F715A9" w:rsidRDefault="003954EA" w:rsidP="003954EA">
      <w:pPr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16. Тактика одиночного блокирования (зонный и ловящий блок).</w:t>
      </w:r>
    </w:p>
    <w:p w14:paraId="60325C10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17. Особенности техники и тактики блокирования нападающих ударов (зависимость от зоны атаки, силы нападающего удара, его удаления от сетки).</w:t>
      </w:r>
    </w:p>
    <w:p w14:paraId="0702CECC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18. Техника волейбола (основные понятия, классификация).</w:t>
      </w:r>
    </w:p>
    <w:p w14:paraId="11C41AB0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19. Классификация техники игры в нападении. </w:t>
      </w:r>
    </w:p>
    <w:p w14:paraId="2B409CB8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20. Классификация техники игры в защите. </w:t>
      </w:r>
    </w:p>
    <w:p w14:paraId="68C8FCF5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21.Техника передачи мяча двумя руками сверху. Средства и методы обучения, основные ошибки и методика их исправления.</w:t>
      </w:r>
    </w:p>
    <w:p w14:paraId="019D331A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22. Техника передачи мяча двумя руками снизу. Средства и методы обучения, основные ошибки и методика их исправления.</w:t>
      </w:r>
    </w:p>
    <w:p w14:paraId="06BE15BC" w14:textId="77777777" w:rsidR="003954EA" w:rsidRPr="00F715A9" w:rsidRDefault="003954EA" w:rsidP="003954E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23. Техника верхней прямой подачи. Средства и методы обучения, основные ошибки и методика их исправления.</w:t>
      </w:r>
    </w:p>
    <w:p w14:paraId="455483FF" w14:textId="77777777" w:rsidR="003954EA" w:rsidRPr="00F715A9" w:rsidRDefault="003954EA" w:rsidP="003954E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24. Техника прямого нападающего удара. Средства и методы обучения, основные ошибки и методика их исправления.</w:t>
      </w:r>
    </w:p>
    <w:p w14:paraId="5658A38A" w14:textId="77777777" w:rsidR="003954EA" w:rsidRPr="00F715A9" w:rsidRDefault="003954EA" w:rsidP="003954E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25. Техника одиночного и группового блокирования. Средства и методы обучения, основные ошибки и методика их исправления.</w:t>
      </w:r>
    </w:p>
    <w:p w14:paraId="2186DBD2" w14:textId="77777777" w:rsidR="003954EA" w:rsidRPr="00F715A9" w:rsidRDefault="003954EA" w:rsidP="003954E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26. Техника выполнения приема мяча после подачи. Средства и методы обучения, основные ошибки и методика их исправления.</w:t>
      </w:r>
    </w:p>
    <w:p w14:paraId="4DABD657" w14:textId="26687DEE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27. Техника выполнения приемов в безопорном положении (прием с падением-перекатом на спину, прием с падением перекатом на грудь-живот, прем с падением-перекатом на бедро-спину и т.д</w:t>
      </w:r>
      <w:r>
        <w:rPr>
          <w:sz w:val="24"/>
          <w:szCs w:val="24"/>
        </w:rPr>
        <w:t>.</w:t>
      </w:r>
      <w:r w:rsidRPr="00F715A9">
        <w:rPr>
          <w:sz w:val="24"/>
          <w:szCs w:val="24"/>
        </w:rPr>
        <w:t>), основы методики обучения. 3-4 специальных упражнения.</w:t>
      </w:r>
    </w:p>
    <w:p w14:paraId="544A9348" w14:textId="11B3D686" w:rsidR="003954EA" w:rsidRPr="00F715A9" w:rsidRDefault="003954EA" w:rsidP="003954E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28. Основы методики совершенствования техники планирующей подачи. 3-4 специальных упражнения.</w:t>
      </w:r>
    </w:p>
    <w:p w14:paraId="4C011C87" w14:textId="77777777" w:rsidR="003954EA" w:rsidRPr="00F715A9" w:rsidRDefault="003954EA" w:rsidP="003954EA">
      <w:pPr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29. Основы методики совершенствования техники верхней прямой подачи.  3-4 специальных упражнения.</w:t>
      </w:r>
    </w:p>
    <w:p w14:paraId="61B04C0B" w14:textId="3B399BF6" w:rsidR="003954EA" w:rsidRPr="00F715A9" w:rsidRDefault="003954EA" w:rsidP="003954E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30. Основы методики совершенствования техники подачи в прыжке. 3-4 специальных упражнения.</w:t>
      </w:r>
    </w:p>
    <w:p w14:paraId="43623C81" w14:textId="2C20F892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  <w:lang w:val="be-BY"/>
        </w:rPr>
      </w:pPr>
      <w:r w:rsidRPr="00F715A9">
        <w:rPr>
          <w:sz w:val="24"/>
          <w:szCs w:val="24"/>
        </w:rPr>
        <w:t>31. Основы методики совершенствования техники нападающего удара и его разновидностей.  3-4 специальных упражнения.</w:t>
      </w:r>
    </w:p>
    <w:p w14:paraId="2AB7FA08" w14:textId="77777777" w:rsidR="003954EA" w:rsidRPr="00F715A9" w:rsidRDefault="003954EA" w:rsidP="003954E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32. Основы методики совершенствования техники верхней передачи мяча.  3-4 </w:t>
      </w:r>
      <w:r w:rsidRPr="00F715A9">
        <w:rPr>
          <w:sz w:val="24"/>
          <w:szCs w:val="24"/>
        </w:rPr>
        <w:lastRenderedPageBreak/>
        <w:t>специальных упражнения.</w:t>
      </w:r>
    </w:p>
    <w:p w14:paraId="6EFFBE39" w14:textId="77777777" w:rsidR="003954EA" w:rsidRPr="00F715A9" w:rsidRDefault="003954EA" w:rsidP="003954E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33. Основы методики совершенствования техники передачи мяча за голову.  3-4 специальных упражнения.</w:t>
      </w:r>
    </w:p>
    <w:p w14:paraId="64318F2F" w14:textId="77777777" w:rsidR="003954EA" w:rsidRPr="00F715A9" w:rsidRDefault="003954EA" w:rsidP="003954E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34. Основы методики совершенствования техники нижней передачи мяча.  3-4 специальных упражнения.</w:t>
      </w:r>
    </w:p>
    <w:p w14:paraId="5C4EEF4A" w14:textId="07ECC878" w:rsidR="003954EA" w:rsidRPr="00F715A9" w:rsidRDefault="003954EA" w:rsidP="003954E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35. Основы методики совершенствования техники одиночного блокирования. 3-4 специальных упражнения.</w:t>
      </w:r>
    </w:p>
    <w:p w14:paraId="5B3ED554" w14:textId="21D34563" w:rsidR="003954EA" w:rsidRPr="00F715A9" w:rsidRDefault="003954EA" w:rsidP="003954E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36. Основы методики совершенствования техники группового блокирования. 3-4 специальных упражнения.</w:t>
      </w:r>
    </w:p>
    <w:p w14:paraId="148AE37E" w14:textId="4119BDBB" w:rsidR="003954EA" w:rsidRPr="00F715A9" w:rsidRDefault="003954EA" w:rsidP="003954E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37. Основы методики совершенствования приема подач. 3-4 специальных упражнения.</w:t>
      </w:r>
    </w:p>
    <w:p w14:paraId="2F46026F" w14:textId="139095D0" w:rsidR="003954EA" w:rsidRPr="00F715A9" w:rsidRDefault="003954EA" w:rsidP="003954EA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38. Основы методики совершенствования техники приема мяча от нападающего удара. 3-4 специальных упражнения.</w:t>
      </w:r>
    </w:p>
    <w:p w14:paraId="2BD835DD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39. Актуальные направления развития волейбола в мире. </w:t>
      </w:r>
    </w:p>
    <w:p w14:paraId="20973B73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40. Актуальные направления развития волейбола в Республике Беларусь.</w:t>
      </w:r>
    </w:p>
    <w:p w14:paraId="64D06E49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41. Основные тенденции развития современного волейбола.</w:t>
      </w:r>
    </w:p>
    <w:p w14:paraId="2B23D99C" w14:textId="77777777" w:rsidR="003954EA" w:rsidRPr="00F715A9" w:rsidRDefault="003954EA" w:rsidP="003954E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42. Современные изменения в правилах волейбола.</w:t>
      </w:r>
    </w:p>
    <w:p w14:paraId="19600F83" w14:textId="77777777" w:rsidR="003954EA" w:rsidRPr="00F715A9" w:rsidRDefault="003954EA" w:rsidP="003954EA">
      <w:pPr>
        <w:autoSpaceDE w:val="0"/>
        <w:autoSpaceDN w:val="0"/>
        <w:ind w:firstLine="567"/>
        <w:jc w:val="both"/>
        <w:rPr>
          <w:b/>
          <w:bCs/>
          <w:sz w:val="24"/>
          <w:szCs w:val="24"/>
        </w:rPr>
      </w:pPr>
      <w:r w:rsidRPr="00F715A9">
        <w:rPr>
          <w:sz w:val="24"/>
          <w:szCs w:val="24"/>
        </w:rPr>
        <w:t>43. Методика судейства соревнований по волейболу. Обязанности судей.</w:t>
      </w:r>
    </w:p>
    <w:p w14:paraId="153FE644" w14:textId="77777777" w:rsidR="003954EA" w:rsidRPr="00F715A9" w:rsidRDefault="003954EA" w:rsidP="003954E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44. Площадки и специализированные комплексы по волейболу. Основные размеры, конструктивные особенности.</w:t>
      </w:r>
    </w:p>
    <w:p w14:paraId="4F7171BB" w14:textId="77777777" w:rsidR="003954EA" w:rsidRPr="00F715A9" w:rsidRDefault="003954EA" w:rsidP="003954EA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45. План конспект учебно-тренировочного занятия по волейболу, его структура и содержание.</w:t>
      </w:r>
    </w:p>
    <w:p w14:paraId="4E24E128" w14:textId="77777777" w:rsidR="003954EA" w:rsidRPr="00F715A9" w:rsidRDefault="003954EA" w:rsidP="003954E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46. Особенность структуры и содержания урока по волейболу.</w:t>
      </w:r>
    </w:p>
    <w:p w14:paraId="77DEADA5" w14:textId="77777777" w:rsidR="003954EA" w:rsidRPr="00F715A9" w:rsidRDefault="003954EA" w:rsidP="003954E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47. Задачи, структура и содержание подготовительной части урока по волейболу. </w:t>
      </w:r>
    </w:p>
    <w:p w14:paraId="34B88548" w14:textId="77777777" w:rsidR="003954EA" w:rsidRPr="00F715A9" w:rsidRDefault="003954EA" w:rsidP="003954E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48. Задачи, структура и содержание основной части урока по волейболу.</w:t>
      </w:r>
    </w:p>
    <w:p w14:paraId="25DDFC31" w14:textId="77777777" w:rsidR="003954EA" w:rsidRPr="00F715A9" w:rsidRDefault="003954EA" w:rsidP="003954EA">
      <w:pPr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49. Задачи, структура и содержание заключительной части урока по волейболу.</w:t>
      </w:r>
    </w:p>
    <w:p w14:paraId="50209FE5" w14:textId="77777777" w:rsidR="003954EA" w:rsidRPr="00F715A9" w:rsidRDefault="003954EA" w:rsidP="003954E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50. Подвижные игры как основное средство развития общей и специальной подготовки юных волейболистов.</w:t>
      </w:r>
    </w:p>
    <w:p w14:paraId="0EA2E198" w14:textId="77777777" w:rsidR="003954EA" w:rsidRPr="00F715A9" w:rsidRDefault="003954EA" w:rsidP="003954E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51. Роль и место волейбола в программе по физическому воспитанию в общеобразовательной средней школе.</w:t>
      </w:r>
    </w:p>
    <w:p w14:paraId="19B5500D" w14:textId="77777777" w:rsidR="003954EA" w:rsidRPr="00F715A9" w:rsidRDefault="003954EA" w:rsidP="003954E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52. Применение в научных исследованиях по волейболу современных информационных технологий.</w:t>
      </w:r>
    </w:p>
    <w:p w14:paraId="5BCCAF4E" w14:textId="77777777" w:rsidR="003954EA" w:rsidRPr="00F715A9" w:rsidRDefault="003954EA" w:rsidP="003954EA">
      <w:pPr>
        <w:tabs>
          <w:tab w:val="left" w:pos="7088"/>
        </w:tabs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53. Классификация специфических травм в учебно-тренировочном процессе и причины их возникновения.</w:t>
      </w:r>
    </w:p>
    <w:p w14:paraId="566E2019" w14:textId="77777777" w:rsidR="003954EA" w:rsidRPr="00F715A9" w:rsidRDefault="003954EA" w:rsidP="003954EA">
      <w:pPr>
        <w:widowControl w:val="0"/>
        <w:shd w:val="clear" w:color="auto" w:fill="FFFFFF"/>
        <w:tabs>
          <w:tab w:val="left" w:pos="126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54. Профессионально-педагогические способности и навыки, необходимые тренеру-преподавателю по волейболу и их классификация.</w:t>
      </w:r>
    </w:p>
    <w:p w14:paraId="59D233F9" w14:textId="77777777" w:rsidR="003954EA" w:rsidRPr="00F715A9" w:rsidRDefault="003954EA" w:rsidP="003954EA">
      <w:pPr>
        <w:tabs>
          <w:tab w:val="left" w:pos="7088"/>
        </w:tabs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55. Техника безопасности на учебно-тренировочных занятиях по волейболу и оказание первой медицинской помощи при возникновении травм.</w:t>
      </w:r>
    </w:p>
    <w:p w14:paraId="7020CFF0" w14:textId="77777777" w:rsidR="003954EA" w:rsidRPr="00F715A9" w:rsidRDefault="003954EA" w:rsidP="003954EA">
      <w:pPr>
        <w:suppressAutoHyphens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56. Последовательность обучения техническим приемам волейбола.</w:t>
      </w:r>
    </w:p>
    <w:p w14:paraId="35D62D63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rPr>
          <w:sz w:val="24"/>
          <w:szCs w:val="24"/>
        </w:rPr>
      </w:pPr>
      <w:r w:rsidRPr="00F715A9">
        <w:rPr>
          <w:sz w:val="24"/>
          <w:szCs w:val="24"/>
        </w:rPr>
        <w:t>57. Управление учебно-тренировочной группой: команды, распоряжения, указания, замечания.</w:t>
      </w:r>
    </w:p>
    <w:p w14:paraId="74980AE6" w14:textId="77777777" w:rsidR="003954EA" w:rsidRPr="00F715A9" w:rsidRDefault="003954EA" w:rsidP="003954EA">
      <w:pPr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58. Организация занимающихся на учебно-тренировочном занятии при обучении и совершенствовании техники игры в волейбол.</w:t>
      </w:r>
    </w:p>
    <w:p w14:paraId="07E714E4" w14:textId="77777777" w:rsidR="003954EA" w:rsidRPr="00F715A9" w:rsidRDefault="003954EA" w:rsidP="003954EA">
      <w:pPr>
        <w:tabs>
          <w:tab w:val="left" w:pos="360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 xml:space="preserve">59. Характеристика особенностей подводящих упражнений: определение понятия, направленность и использование их в учебно-тренировочном процессе </w:t>
      </w:r>
    </w:p>
    <w:p w14:paraId="471921B4" w14:textId="77777777" w:rsidR="003954EA" w:rsidRPr="00F715A9" w:rsidRDefault="003954EA" w:rsidP="003954EA">
      <w:pPr>
        <w:tabs>
          <w:tab w:val="left" w:pos="7088"/>
        </w:tabs>
        <w:ind w:firstLine="567"/>
        <w:jc w:val="both"/>
        <w:rPr>
          <w:sz w:val="24"/>
          <w:szCs w:val="24"/>
        </w:rPr>
      </w:pPr>
      <w:r w:rsidRPr="00F715A9">
        <w:rPr>
          <w:sz w:val="24"/>
          <w:szCs w:val="24"/>
        </w:rPr>
        <w:t>60. Упражнение, как основное средство при обучении и совершенствовании технического приема.</w:t>
      </w:r>
    </w:p>
    <w:p w14:paraId="2A2EDD0B" w14:textId="77777777" w:rsidR="003954EA" w:rsidRPr="00F715A9" w:rsidRDefault="003954EA" w:rsidP="003954EA">
      <w:pPr>
        <w:rPr>
          <w:sz w:val="24"/>
          <w:szCs w:val="24"/>
        </w:rPr>
      </w:pPr>
    </w:p>
    <w:p w14:paraId="0ABF8359" w14:textId="77777777" w:rsidR="00D224C7" w:rsidRPr="00F715A9" w:rsidRDefault="00D224C7">
      <w:pPr>
        <w:rPr>
          <w:sz w:val="24"/>
          <w:szCs w:val="24"/>
        </w:rPr>
      </w:pPr>
    </w:p>
    <w:sectPr w:rsidR="00D224C7" w:rsidRPr="00F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A9"/>
    <w:rsid w:val="000B11D5"/>
    <w:rsid w:val="0010466B"/>
    <w:rsid w:val="003954EA"/>
    <w:rsid w:val="00442381"/>
    <w:rsid w:val="00D224C7"/>
    <w:rsid w:val="00F7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EA50"/>
  <w15:chartTrackingRefBased/>
  <w15:docId w15:val="{0C8A3129-0360-4D74-A483-B3F1815B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F715A9"/>
    <w:pPr>
      <w:keepNext/>
      <w:autoSpaceDE w:val="0"/>
      <w:autoSpaceDN w:val="0"/>
      <w:ind w:right="-625"/>
      <w:jc w:val="center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5</cp:revision>
  <dcterms:created xsi:type="dcterms:W3CDTF">2023-09-18T08:35:00Z</dcterms:created>
  <dcterms:modified xsi:type="dcterms:W3CDTF">2023-11-08T11:31:00Z</dcterms:modified>
</cp:coreProperties>
</file>