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0E06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УЧРЕЖДЕНИЕ ОБРАЗОВАНИЯ</w:t>
      </w:r>
    </w:p>
    <w:p w14:paraId="7588CEE6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«БЕЛОРУССКИЙ ГОСУДАРСТВЕННЫЙ УНИВЕРСИТЕТ ФИЗИЧЕСКОЙ КУЛЬТУРЫ»</w:t>
      </w:r>
    </w:p>
    <w:p w14:paraId="1C763BC7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EDFFC42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1DD6E4E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6DD89C4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BFAFF8B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72A3B15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A296852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1940DDF" w14:textId="2C7DF1A6" w:rsidR="00784192" w:rsidRDefault="00784192" w:rsidP="00784192">
      <w:pPr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Зачетные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требования</w:t>
      </w:r>
    </w:p>
    <w:p w14:paraId="6E051EBD" w14:textId="77777777" w:rsidR="00784192" w:rsidRPr="00784192" w:rsidRDefault="00784192" w:rsidP="00784192">
      <w:pPr>
        <w:jc w:val="center"/>
        <w:rPr>
          <w:rFonts w:ascii="Times New Roman" w:hAnsi="Times New Roman" w:cs="Times New Roman"/>
          <w:sz w:val="30"/>
          <w:szCs w:val="30"/>
        </w:rPr>
      </w:pPr>
      <w:r w:rsidRPr="00784192">
        <w:rPr>
          <w:rFonts w:ascii="Times New Roman" w:hAnsi="Times New Roman" w:cs="Times New Roman"/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6-05-1012-02 </w:t>
      </w:r>
    </w:p>
    <w:p w14:paraId="5579302B" w14:textId="77777777" w:rsidR="00784192" w:rsidRPr="00784192" w:rsidRDefault="00784192" w:rsidP="00784192">
      <w:pPr>
        <w:jc w:val="center"/>
        <w:rPr>
          <w:rFonts w:ascii="Times New Roman" w:hAnsi="Times New Roman" w:cs="Times New Roman"/>
          <w:sz w:val="30"/>
          <w:szCs w:val="30"/>
        </w:rPr>
      </w:pPr>
      <w:r w:rsidRPr="00784192">
        <w:rPr>
          <w:rFonts w:ascii="Times New Roman" w:hAnsi="Times New Roman" w:cs="Times New Roman"/>
          <w:sz w:val="30"/>
          <w:szCs w:val="30"/>
        </w:rPr>
        <w:t>«Тренерская деятельность (гандбол)»</w:t>
      </w:r>
    </w:p>
    <w:p w14:paraId="2539D709" w14:textId="77777777" w:rsidR="00784192" w:rsidRPr="00784192" w:rsidRDefault="00784192" w:rsidP="00784192">
      <w:pPr>
        <w:jc w:val="center"/>
        <w:rPr>
          <w:rFonts w:ascii="Times New Roman" w:hAnsi="Times New Roman" w:cs="Times New Roman"/>
          <w:sz w:val="30"/>
          <w:szCs w:val="30"/>
        </w:rPr>
      </w:pPr>
      <w:r w:rsidRPr="00784192">
        <w:rPr>
          <w:rFonts w:ascii="Times New Roman" w:hAnsi="Times New Roman" w:cs="Times New Roman"/>
          <w:sz w:val="30"/>
          <w:szCs w:val="30"/>
        </w:rPr>
        <w:t xml:space="preserve">для студентов первого курса </w:t>
      </w:r>
    </w:p>
    <w:p w14:paraId="36FB3FF3" w14:textId="6C453FB7" w:rsidR="00784192" w:rsidRPr="00784192" w:rsidRDefault="00784192" w:rsidP="0078419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заочной</w:t>
      </w:r>
      <w:r w:rsidRPr="00784192">
        <w:rPr>
          <w:rFonts w:ascii="Times New Roman" w:hAnsi="Times New Roman" w:cs="Times New Roman"/>
          <w:sz w:val="30"/>
          <w:szCs w:val="30"/>
        </w:rPr>
        <w:t xml:space="preserve"> формы получения образования</w:t>
      </w:r>
    </w:p>
    <w:p w14:paraId="6FA5EBC5" w14:textId="72A2E3AB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B52C54C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167E1A1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947C257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0F7702D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F974FC2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ADB7E0C" w14:textId="77777777" w:rsidR="00784192" w:rsidRDefault="00784192" w:rsidP="00784192">
      <w:pPr>
        <w:ind w:left="3540" w:firstLine="708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>УТВЕРЖДЕНЫ</w:t>
      </w:r>
    </w:p>
    <w:p w14:paraId="117F7185" w14:textId="77777777" w:rsidR="00784192" w:rsidRDefault="00784192" w:rsidP="00784192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  <w:t>на заседании кафедры спортивных игр</w:t>
      </w:r>
    </w:p>
    <w:p w14:paraId="6132C904" w14:textId="77777777" w:rsidR="00784192" w:rsidRDefault="00784192" w:rsidP="00784192">
      <w:pP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  <w:t>протокол № 2 от «12» сентября 2023 г.</w:t>
      </w:r>
    </w:p>
    <w:p w14:paraId="74568627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  <w:r>
        <w:rPr>
          <w:rFonts w:ascii="Times New Roman" w:hAnsi="Times New Roman" w:cs="Times New Roman"/>
          <w:bCs/>
          <w:sz w:val="30"/>
          <w:szCs w:val="30"/>
        </w:rPr>
        <w:tab/>
      </w:r>
    </w:p>
    <w:p w14:paraId="36656EFE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C5FE49B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5D20273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4B4BE3B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4F2D013" w14:textId="77777777" w:rsidR="00784192" w:rsidRDefault="00784192" w:rsidP="00784192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62253F4B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9FA0AA5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8773316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FEF8FFC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4738AD8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FA24135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EAC65B1" w14:textId="77777777" w:rsidR="00784192" w:rsidRDefault="00784192" w:rsidP="00784192">
      <w:pPr>
        <w:spacing w:after="160" w:line="256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br w:type="page"/>
      </w:r>
    </w:p>
    <w:p w14:paraId="36C63688" w14:textId="5B56F012" w:rsidR="00784192" w:rsidRDefault="00784192" w:rsidP="00784192">
      <w:pPr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 xml:space="preserve">Зачетные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требования</w:t>
      </w:r>
    </w:p>
    <w:p w14:paraId="6D26C35D" w14:textId="77777777" w:rsidR="00784192" w:rsidRDefault="00784192" w:rsidP="00784192">
      <w:pPr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321BD53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Гандбол в системе физического воспитания.</w:t>
      </w:r>
    </w:p>
    <w:p w14:paraId="4068DA6A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История возникновения и этапы развития гандбола.</w:t>
      </w:r>
    </w:p>
    <w:p w14:paraId="118FF65F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Гандбол на Олимпийских играх.</w:t>
      </w:r>
    </w:p>
    <w:p w14:paraId="5AEB472B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Гандбол на чемпионатах мира и Европы.</w:t>
      </w:r>
    </w:p>
    <w:p w14:paraId="0F16205B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и современное состояние гандбола в Республике Беларусь.</w:t>
      </w:r>
    </w:p>
    <w:p w14:paraId="5EE3ED77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Достижения белорусских гандболистов на международных спортивных соревнованиях (чемпионатах Европы, мира, Олимпийских играх.</w:t>
      </w:r>
    </w:p>
    <w:p w14:paraId="6919E716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Эволюция правил игры гандбол.</w:t>
      </w:r>
    </w:p>
    <w:p w14:paraId="21C336AC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тенденции в развитии техники и тактики современного гандбола.</w:t>
      </w:r>
    </w:p>
    <w:p w14:paraId="59152BBD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 деятельности гандболистов, возможности получения травм.</w:t>
      </w:r>
    </w:p>
    <w:p w14:paraId="1C3BE7E6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на учебно-тренировочных занятиях по гандболу. </w:t>
      </w:r>
    </w:p>
    <w:p w14:paraId="413C2E28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Профилактика травматизма, оказание первой доврачебной помощи при несчастных случаях.</w:t>
      </w:r>
    </w:p>
    <w:p w14:paraId="3CC398F0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организации и проведению учебно-тренировочных занятий: размещение спортивного оборудования, инвентаря, окружающих предметов, дополнительному оборудованию.</w:t>
      </w:r>
    </w:p>
    <w:p w14:paraId="36CEF1F3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основных положений правил в гандбол.</w:t>
      </w:r>
    </w:p>
    <w:p w14:paraId="3C24CB0C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Системы проведения спортивных соревнований по гандболу, их характеристика и значимость.</w:t>
      </w:r>
    </w:p>
    <w:p w14:paraId="6A8E680B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Обязанности главного судьи и главного секретаря при проведении спортивных соревнований по гандболу.</w:t>
      </w:r>
    </w:p>
    <w:p w14:paraId="743A6248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Расположение судей в поле, взаимосвязь их действий во время судейства.</w:t>
      </w:r>
    </w:p>
    <w:p w14:paraId="7ED960C2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Жесты и подача звуковых сигналов судьями в поле: назначение, характеристика.</w:t>
      </w:r>
    </w:p>
    <w:p w14:paraId="7461F560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спортивных соревнований, техника его заполнения.</w:t>
      </w:r>
    </w:p>
    <w:p w14:paraId="6D0F4A4D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правила игры и последние изменения в них.</w:t>
      </w:r>
    </w:p>
    <w:p w14:paraId="7EA2517F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Минутные перерывы (тайм-ауты) во время игры. Какое количество тайм-аутом может взять каждая команда и при каких условиях.</w:t>
      </w:r>
    </w:p>
    <w:p w14:paraId="341D7A23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что назначается и как выполняется 7-метровый штрафной бросок.</w:t>
      </w:r>
    </w:p>
    <w:p w14:paraId="69E35413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Разновидности наказаний игроков в гандболе.</w:t>
      </w:r>
    </w:p>
    <w:p w14:paraId="511D420E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Игровая форма и экипировка. Заявочный состав команды. Права и обязанности капитана команды.</w:t>
      </w:r>
    </w:p>
    <w:p w14:paraId="6A7BF52A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Процедура подачи протеста в спорных моментах.</w:t>
      </w:r>
    </w:p>
    <w:p w14:paraId="3079438C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Права и обязанности тренера гандбольной команды на спортивных соревнованиях.</w:t>
      </w:r>
    </w:p>
    <w:p w14:paraId="37210BEE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Двигательные умения и навыки. Определение.</w:t>
      </w:r>
    </w:p>
    <w:p w14:paraId="09D37A89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Положительный и отрицательный перенос навыков и его учет при построении обучения.</w:t>
      </w:r>
    </w:p>
    <w:p w14:paraId="1110A1C7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Формы организации процесса обучения: групповая и индивидуальная, урочная и самостоятельная.</w:t>
      </w:r>
    </w:p>
    <w:p w14:paraId="461B1820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Способы проведения занятий по обучению техническим приемам: фронтальный, поточный, групповой и индивидуальный.</w:t>
      </w:r>
    </w:p>
    <w:p w14:paraId="18794C62" w14:textId="77777777" w:rsidR="00784192" w:rsidRDefault="00784192" w:rsidP="00784192">
      <w:pPr>
        <w:numPr>
          <w:ilvl w:val="0"/>
          <w:numId w:val="1"/>
        </w:numPr>
        <w:ind w:left="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Характеристика профессиональной деятельности тренера по гандболу: знания, умения и опыт, необходимые тренеру.</w:t>
      </w:r>
    </w:p>
    <w:p w14:paraId="41AD0384" w14:textId="77777777" w:rsidR="002833AA" w:rsidRDefault="002833AA"/>
    <w:sectPr w:rsidR="0028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24D6"/>
    <w:multiLevelType w:val="hybridMultilevel"/>
    <w:tmpl w:val="1F3EE0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2"/>
    <w:rsid w:val="002833AA"/>
    <w:rsid w:val="007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C49B"/>
  <w15:chartTrackingRefBased/>
  <w15:docId w15:val="{DD4E4E67-F2EF-4B80-B778-84A9C016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192"/>
    <w:pPr>
      <w:spacing w:after="0" w:line="240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2023-11-08T14:23:00Z</dcterms:created>
  <dcterms:modified xsi:type="dcterms:W3CDTF">2023-11-08T14:22:00Z</dcterms:modified>
</cp:coreProperties>
</file>