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5B" w:rsidRPr="00231C6C" w:rsidRDefault="000B425B" w:rsidP="000B425B">
      <w:pPr>
        <w:tabs>
          <w:tab w:val="left" w:pos="6237"/>
        </w:tabs>
        <w:rPr>
          <w:rFonts w:ascii="Times New Roman" w:hAnsi="Times New Roman" w:cs="Times New Roman"/>
        </w:rPr>
      </w:pPr>
      <w:bookmarkStart w:id="0" w:name="bookmark0"/>
      <w:r w:rsidRPr="00231C6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231C6C" w:rsidRPr="00231C6C" w:rsidRDefault="00231C6C" w:rsidP="00231C6C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31C6C">
        <w:rPr>
          <w:rFonts w:ascii="Times New Roman" w:hAnsi="Times New Roman" w:cs="Times New Roman"/>
        </w:rPr>
        <w:t>«УТВЕРЖДЕНО»</w:t>
      </w:r>
    </w:p>
    <w:p w:rsidR="00231C6C" w:rsidRPr="00231C6C" w:rsidRDefault="00231C6C" w:rsidP="00231C6C">
      <w:pPr>
        <w:rPr>
          <w:rFonts w:ascii="Times New Roman" w:hAnsi="Times New Roman" w:cs="Times New Roman"/>
        </w:rPr>
      </w:pPr>
      <w:r w:rsidRPr="00231C6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231C6C">
        <w:rPr>
          <w:rFonts w:ascii="Times New Roman" w:hAnsi="Times New Roman" w:cs="Times New Roman"/>
        </w:rPr>
        <w:t>на заседании кафедры ЛФК и ФКД</w:t>
      </w:r>
    </w:p>
    <w:p w:rsidR="00231C6C" w:rsidRPr="00231C6C" w:rsidRDefault="00231C6C" w:rsidP="00231C6C">
      <w:pPr>
        <w:tabs>
          <w:tab w:val="left" w:pos="5529"/>
        </w:tabs>
        <w:rPr>
          <w:rFonts w:ascii="Times New Roman" w:hAnsi="Times New Roman" w:cs="Times New Roman"/>
        </w:rPr>
      </w:pPr>
      <w:r w:rsidRPr="00231C6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3E4FAD">
        <w:rPr>
          <w:rFonts w:ascii="Times New Roman" w:hAnsi="Times New Roman" w:cs="Times New Roman"/>
        </w:rPr>
        <w:t>«12</w:t>
      </w:r>
      <w:r w:rsidR="00387D07">
        <w:rPr>
          <w:rFonts w:ascii="Times New Roman" w:hAnsi="Times New Roman" w:cs="Times New Roman"/>
        </w:rPr>
        <w:t>» 09 2023</w:t>
      </w:r>
      <w:bookmarkStart w:id="1" w:name="_GoBack"/>
      <w:bookmarkEnd w:id="1"/>
      <w:r w:rsidRPr="00231C6C">
        <w:rPr>
          <w:rFonts w:ascii="Times New Roman" w:hAnsi="Times New Roman" w:cs="Times New Roman"/>
        </w:rPr>
        <w:t xml:space="preserve"> г. про</w:t>
      </w:r>
      <w:r w:rsidR="001720B6">
        <w:rPr>
          <w:rFonts w:ascii="Times New Roman" w:hAnsi="Times New Roman" w:cs="Times New Roman"/>
        </w:rPr>
        <w:t xml:space="preserve">токол № </w:t>
      </w:r>
      <w:r w:rsidR="009E05EB">
        <w:rPr>
          <w:rFonts w:ascii="Times New Roman" w:hAnsi="Times New Roman" w:cs="Times New Roman"/>
        </w:rPr>
        <w:t>2</w:t>
      </w:r>
      <w:r w:rsidRPr="00231C6C">
        <w:rPr>
          <w:rFonts w:ascii="Times New Roman" w:hAnsi="Times New Roman" w:cs="Times New Roman"/>
        </w:rPr>
        <w:t xml:space="preserve">  </w:t>
      </w:r>
    </w:p>
    <w:p w:rsidR="000B425B" w:rsidRDefault="000B425B">
      <w:pPr>
        <w:pStyle w:val="10"/>
        <w:keepNext/>
        <w:keepLines/>
        <w:shd w:val="clear" w:color="auto" w:fill="auto"/>
        <w:ind w:right="20"/>
        <w:rPr>
          <w:rStyle w:val="115pt"/>
          <w:rFonts w:ascii="Times New Roman" w:hAnsi="Times New Roman" w:cs="Times New Roman"/>
          <w:b/>
          <w:sz w:val="28"/>
          <w:szCs w:val="28"/>
        </w:rPr>
      </w:pPr>
    </w:p>
    <w:p w:rsidR="008B0FD0" w:rsidRDefault="004C2315">
      <w:pPr>
        <w:pStyle w:val="10"/>
        <w:keepNext/>
        <w:keepLines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8B0FD0">
        <w:rPr>
          <w:rStyle w:val="115pt"/>
          <w:rFonts w:ascii="Times New Roman" w:hAnsi="Times New Roman" w:cs="Times New Roman"/>
          <w:b/>
          <w:sz w:val="28"/>
          <w:szCs w:val="28"/>
        </w:rPr>
        <w:t xml:space="preserve">ПРОГРАММНЫЕ </w:t>
      </w:r>
      <w:r w:rsidRPr="008B0FD0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615D9D" w:rsidRPr="008B0FD0" w:rsidRDefault="004C2315" w:rsidP="008B0FD0">
      <w:pPr>
        <w:pStyle w:val="10"/>
        <w:keepNext/>
        <w:keepLines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8B0FD0">
        <w:rPr>
          <w:rFonts w:ascii="Times New Roman" w:hAnsi="Times New Roman" w:cs="Times New Roman"/>
          <w:sz w:val="28"/>
          <w:szCs w:val="28"/>
        </w:rPr>
        <w:t xml:space="preserve">по </w:t>
      </w:r>
      <w:r w:rsidR="0053247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B0FD0">
        <w:rPr>
          <w:rFonts w:ascii="Times New Roman" w:hAnsi="Times New Roman" w:cs="Times New Roman"/>
          <w:sz w:val="28"/>
          <w:szCs w:val="28"/>
        </w:rPr>
        <w:t xml:space="preserve">дисциплине «ЛФК и массаж» для </w:t>
      </w:r>
      <w:r w:rsidR="008B0FD0">
        <w:rPr>
          <w:rFonts w:ascii="Times New Roman" w:hAnsi="Times New Roman" w:cs="Times New Roman"/>
          <w:sz w:val="28"/>
          <w:szCs w:val="28"/>
        </w:rPr>
        <w:t>студентов</w:t>
      </w:r>
      <w:r w:rsidR="009D1109">
        <w:rPr>
          <w:rFonts w:ascii="Times New Roman" w:hAnsi="Times New Roman" w:cs="Times New Roman"/>
          <w:sz w:val="28"/>
          <w:szCs w:val="28"/>
        </w:rPr>
        <w:t xml:space="preserve"> 4 курса дфпо</w:t>
      </w:r>
      <w:bookmarkEnd w:id="0"/>
    </w:p>
    <w:p w:rsidR="00615D9D" w:rsidRPr="008B0FD0" w:rsidRDefault="004C2315">
      <w:pPr>
        <w:pStyle w:val="10"/>
        <w:keepNext/>
        <w:keepLines/>
        <w:shd w:val="clear" w:color="auto" w:fill="auto"/>
        <w:spacing w:after="76"/>
        <w:ind w:right="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B0FD0">
        <w:rPr>
          <w:rStyle w:val="115pt"/>
          <w:rFonts w:ascii="Times New Roman" w:hAnsi="Times New Roman" w:cs="Times New Roman"/>
          <w:b/>
          <w:sz w:val="28"/>
          <w:szCs w:val="28"/>
        </w:rPr>
        <w:t>к</w:t>
      </w:r>
      <w:r w:rsidRPr="008B0FD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8B0FD0">
        <w:rPr>
          <w:rFonts w:ascii="Times New Roman" w:hAnsi="Times New Roman" w:cs="Times New Roman"/>
          <w:sz w:val="28"/>
          <w:szCs w:val="28"/>
        </w:rPr>
        <w:t xml:space="preserve">экзамену по разделу </w:t>
      </w:r>
      <w:r w:rsidRPr="008B0FD0">
        <w:rPr>
          <w:rStyle w:val="115pt"/>
          <w:rFonts w:ascii="Times New Roman" w:hAnsi="Times New Roman" w:cs="Times New Roman"/>
          <w:b/>
          <w:sz w:val="28"/>
          <w:szCs w:val="28"/>
        </w:rPr>
        <w:t>ЛФК</w:t>
      </w:r>
      <w:bookmarkEnd w:id="2"/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1. </w:t>
      </w:r>
      <w:r w:rsidR="004C2315" w:rsidRPr="00044F0C">
        <w:rPr>
          <w:sz w:val="26"/>
          <w:szCs w:val="26"/>
        </w:rPr>
        <w:t>Понятие о лечебной физической культуре</w:t>
      </w:r>
      <w:r w:rsidRPr="00044F0C">
        <w:rPr>
          <w:sz w:val="26"/>
          <w:szCs w:val="26"/>
        </w:rPr>
        <w:t>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2. </w:t>
      </w:r>
      <w:r w:rsidR="004C2315" w:rsidRPr="00044F0C">
        <w:rPr>
          <w:sz w:val="26"/>
          <w:szCs w:val="26"/>
        </w:rPr>
        <w:t>История применения лечебной физической культуры</w:t>
      </w:r>
      <w:r w:rsidRPr="00044F0C">
        <w:rPr>
          <w:sz w:val="26"/>
          <w:szCs w:val="26"/>
        </w:rPr>
        <w:t>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3. </w:t>
      </w:r>
      <w:r w:rsidR="004C2315" w:rsidRPr="00044F0C">
        <w:rPr>
          <w:sz w:val="26"/>
          <w:szCs w:val="26"/>
        </w:rPr>
        <w:t>Средства ЛФК, классификация физических упражнений, их краткая характеристика.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4. </w:t>
      </w:r>
      <w:r w:rsidR="004C2315" w:rsidRPr="00044F0C">
        <w:rPr>
          <w:sz w:val="26"/>
          <w:szCs w:val="26"/>
        </w:rPr>
        <w:t>Виды и характеристика дыхательных упражнений.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5. </w:t>
      </w:r>
      <w:r w:rsidR="004C2315" w:rsidRPr="00044F0C">
        <w:rPr>
          <w:sz w:val="26"/>
          <w:szCs w:val="26"/>
        </w:rPr>
        <w:t>Спортивно-прикладные упражнения и игры как средства ЛФК в разные периоды реабилитации.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6. </w:t>
      </w:r>
      <w:r w:rsidR="004C2315" w:rsidRPr="00044F0C">
        <w:rPr>
          <w:sz w:val="26"/>
          <w:szCs w:val="26"/>
        </w:rPr>
        <w:t>Формы лечебной физической культуры.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7. </w:t>
      </w:r>
      <w:r w:rsidR="004C2315" w:rsidRPr="00044F0C">
        <w:rPr>
          <w:sz w:val="26"/>
          <w:szCs w:val="26"/>
        </w:rPr>
        <w:t>Показания и противопоказания к применению ЛФК.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8. </w:t>
      </w:r>
      <w:r w:rsidR="004C2315" w:rsidRPr="00044F0C">
        <w:rPr>
          <w:sz w:val="26"/>
          <w:szCs w:val="26"/>
        </w:rPr>
        <w:t>Тонизирующие действия физических упражнений.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9. </w:t>
      </w:r>
      <w:r w:rsidR="004C2315" w:rsidRPr="00044F0C">
        <w:rPr>
          <w:sz w:val="26"/>
          <w:szCs w:val="26"/>
        </w:rPr>
        <w:t>Трофическое действие физических упражнений.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10. </w:t>
      </w:r>
      <w:r w:rsidR="004C2315" w:rsidRPr="00044F0C">
        <w:rPr>
          <w:sz w:val="26"/>
          <w:szCs w:val="26"/>
        </w:rPr>
        <w:t>Механизм формирования компенсации.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11. </w:t>
      </w:r>
      <w:r w:rsidR="004C2315" w:rsidRPr="00044F0C">
        <w:rPr>
          <w:sz w:val="26"/>
          <w:szCs w:val="26"/>
        </w:rPr>
        <w:t>Механизм нормализации функции.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12. </w:t>
      </w:r>
      <w:r w:rsidR="004C2315" w:rsidRPr="00044F0C">
        <w:rPr>
          <w:sz w:val="26"/>
          <w:szCs w:val="26"/>
        </w:rPr>
        <w:t>Двигательные режимы на стационарном этапе реабилитации.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13. </w:t>
      </w:r>
      <w:r w:rsidR="004C2315" w:rsidRPr="00044F0C">
        <w:rPr>
          <w:sz w:val="26"/>
          <w:szCs w:val="26"/>
        </w:rPr>
        <w:t>Двигательные режимы на поликлиническом и санаторном этапах реабилитации.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14. </w:t>
      </w:r>
      <w:r w:rsidR="004C2315" w:rsidRPr="00044F0C">
        <w:rPr>
          <w:sz w:val="26"/>
          <w:szCs w:val="26"/>
        </w:rPr>
        <w:t>Методы врачебно-педагогической оценки влияния ЛФК.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15. </w:t>
      </w:r>
      <w:r w:rsidR="004C2315" w:rsidRPr="00044F0C">
        <w:rPr>
          <w:sz w:val="26"/>
          <w:szCs w:val="26"/>
        </w:rPr>
        <w:t>Комплексное лечение. Роль ЛФК в комплексном лечении.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16. </w:t>
      </w:r>
      <w:r w:rsidR="004C2315" w:rsidRPr="00044F0C">
        <w:rPr>
          <w:sz w:val="26"/>
          <w:szCs w:val="26"/>
        </w:rPr>
        <w:t>ЛФК - метод патогенетического лечения. ЛФК - метод функционального лечения.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17. </w:t>
      </w:r>
      <w:r w:rsidR="004C2315" w:rsidRPr="00044F0C">
        <w:rPr>
          <w:sz w:val="26"/>
          <w:szCs w:val="26"/>
        </w:rPr>
        <w:t>Дозирование физических нагрузок в ЛФК.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18. </w:t>
      </w:r>
      <w:r w:rsidR="004C2315" w:rsidRPr="00044F0C">
        <w:rPr>
          <w:sz w:val="26"/>
          <w:szCs w:val="26"/>
        </w:rPr>
        <w:t>Механизм действия физических упражнений при заболевании ССС. Влияние физических упражнений на основные факторы риска патологии сердца.</w:t>
      </w:r>
    </w:p>
    <w:p w:rsidR="008B0FD0" w:rsidRPr="00044F0C" w:rsidRDefault="008B0FD0" w:rsidP="008B0FD0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19. </w:t>
      </w:r>
      <w:r w:rsidR="004C2315" w:rsidRPr="00044F0C">
        <w:rPr>
          <w:sz w:val="26"/>
          <w:szCs w:val="26"/>
        </w:rPr>
        <w:t>Ишемическая болезнь сердца. Понятие. Факторы риска развития сердечно</w:t>
      </w:r>
      <w:r w:rsidR="004C2315" w:rsidRPr="00044F0C">
        <w:rPr>
          <w:sz w:val="26"/>
          <w:szCs w:val="26"/>
        </w:rPr>
        <w:softHyphen/>
        <w:t>сосудистых заболеваний.</w:t>
      </w:r>
    </w:p>
    <w:p w:rsidR="001255B4" w:rsidRPr="00044F0C" w:rsidRDefault="008B0FD0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20. </w:t>
      </w:r>
      <w:r w:rsidR="004C2315" w:rsidRPr="00044F0C">
        <w:rPr>
          <w:sz w:val="26"/>
          <w:szCs w:val="26"/>
        </w:rPr>
        <w:t>Ишемическая болезнь сердца. ЛФК при стенокардии. Периоды. Специальные упражнения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21. </w:t>
      </w:r>
      <w:r w:rsidR="004C2315" w:rsidRPr="00044F0C">
        <w:rPr>
          <w:sz w:val="26"/>
          <w:szCs w:val="26"/>
        </w:rPr>
        <w:t>Понятие о функциональных классах. Дозировка нагрузки при ишемических поражениях сердца в зависимости от ФК.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22. </w:t>
      </w:r>
      <w:r w:rsidR="004C2315" w:rsidRPr="00044F0C">
        <w:rPr>
          <w:sz w:val="26"/>
          <w:szCs w:val="26"/>
        </w:rPr>
        <w:t>ЛФК при гипертонической болезни.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23. </w:t>
      </w:r>
      <w:r w:rsidR="004C2315" w:rsidRPr="00044F0C">
        <w:rPr>
          <w:sz w:val="26"/>
          <w:szCs w:val="26"/>
        </w:rPr>
        <w:t>ЛФК при гипотонической болезни.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24. </w:t>
      </w:r>
      <w:r w:rsidR="004C2315" w:rsidRPr="00044F0C">
        <w:rPr>
          <w:sz w:val="26"/>
          <w:szCs w:val="26"/>
        </w:rPr>
        <w:t>Оценка эффективности ЛФК при заболеваниях сердечно-сосудистой системы.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25. </w:t>
      </w:r>
      <w:r w:rsidR="004C2315" w:rsidRPr="00044F0C">
        <w:rPr>
          <w:sz w:val="26"/>
          <w:szCs w:val="26"/>
        </w:rPr>
        <w:t>ЛФК при хронических бронхитах.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26. </w:t>
      </w:r>
      <w:r w:rsidR="004C2315" w:rsidRPr="00044F0C">
        <w:rPr>
          <w:sz w:val="26"/>
          <w:szCs w:val="26"/>
        </w:rPr>
        <w:t>ЛФК при бронхиальной астме.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27. </w:t>
      </w:r>
      <w:r w:rsidR="004C2315" w:rsidRPr="00044F0C">
        <w:rPr>
          <w:sz w:val="26"/>
          <w:szCs w:val="26"/>
        </w:rPr>
        <w:t>ЛФК при пневмонии.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28. </w:t>
      </w:r>
      <w:r w:rsidR="004C2315" w:rsidRPr="00044F0C">
        <w:rPr>
          <w:sz w:val="26"/>
          <w:szCs w:val="26"/>
        </w:rPr>
        <w:t>ЛФК при плеврите.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29. </w:t>
      </w:r>
      <w:r w:rsidR="004C2315" w:rsidRPr="00044F0C">
        <w:rPr>
          <w:sz w:val="26"/>
          <w:szCs w:val="26"/>
        </w:rPr>
        <w:t>Специальные дыхательные упражнения при заболеваниях легких.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30. </w:t>
      </w:r>
      <w:r w:rsidR="004C2315" w:rsidRPr="00044F0C">
        <w:rPr>
          <w:sz w:val="26"/>
          <w:szCs w:val="26"/>
        </w:rPr>
        <w:t>Оценка эффективности ЛФК при заболеваниях органов дыхания.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31. </w:t>
      </w:r>
      <w:r w:rsidR="004C2315" w:rsidRPr="00044F0C">
        <w:rPr>
          <w:sz w:val="26"/>
          <w:szCs w:val="26"/>
        </w:rPr>
        <w:t>ЛФК при хроническом гастрите.</w:t>
      </w:r>
    </w:p>
    <w:p w:rsidR="001255B4" w:rsidRPr="00044F0C" w:rsidRDefault="001255B4" w:rsidP="001255B4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32. </w:t>
      </w:r>
      <w:r w:rsidR="004C2315" w:rsidRPr="00044F0C">
        <w:rPr>
          <w:sz w:val="26"/>
          <w:szCs w:val="26"/>
        </w:rPr>
        <w:t>ЛФК при язвенной болезни желудка и 12-перстной кишки.</w:t>
      </w:r>
    </w:p>
    <w:p w:rsidR="00044F0C" w:rsidRPr="00044F0C" w:rsidRDefault="001255B4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33. </w:t>
      </w:r>
      <w:r w:rsidR="004C2315" w:rsidRPr="00044F0C">
        <w:rPr>
          <w:sz w:val="26"/>
          <w:szCs w:val="26"/>
        </w:rPr>
        <w:t>ЛФК при заболеваниях печени и желчевыводящих путей.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34. </w:t>
      </w:r>
      <w:r w:rsidR="004C2315" w:rsidRPr="00044F0C">
        <w:rPr>
          <w:sz w:val="26"/>
          <w:szCs w:val="26"/>
        </w:rPr>
        <w:t>ЛФК при ожирении. Аэробные нагрузки.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35. ЛФК при сахарном диабете.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36.</w:t>
      </w:r>
      <w:r w:rsidR="004C2315" w:rsidRPr="00044F0C">
        <w:rPr>
          <w:sz w:val="26"/>
          <w:szCs w:val="26"/>
        </w:rPr>
        <w:t xml:space="preserve"> ЛФК при артритах.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37.</w:t>
      </w:r>
      <w:r w:rsidR="004C2315" w:rsidRPr="00044F0C">
        <w:rPr>
          <w:sz w:val="26"/>
          <w:szCs w:val="26"/>
        </w:rPr>
        <w:t xml:space="preserve"> ЛФК при артрозах у спортсменов.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38.</w:t>
      </w:r>
      <w:r w:rsidR="004C2315" w:rsidRPr="00044F0C">
        <w:rPr>
          <w:sz w:val="26"/>
          <w:szCs w:val="26"/>
        </w:rPr>
        <w:t xml:space="preserve"> ЛФК при остеохондрозе позвоночника в шейном отделе. Методика ЛФК в I периоде. Задачи. Спец. упражнения.</w:t>
      </w:r>
    </w:p>
    <w:p w:rsidR="001720B6" w:rsidRDefault="001720B6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</w:p>
    <w:p w:rsidR="001720B6" w:rsidRDefault="001720B6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39. </w:t>
      </w:r>
      <w:r w:rsidR="004C2315" w:rsidRPr="00044F0C">
        <w:rPr>
          <w:sz w:val="26"/>
          <w:szCs w:val="26"/>
        </w:rPr>
        <w:t>ЛФК при остеохондрозе позвоночника в шейном отделе. Задачи. Спец. упражнения в восстановительном периоде.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40.</w:t>
      </w:r>
      <w:r w:rsidR="004C2315" w:rsidRPr="00044F0C">
        <w:rPr>
          <w:sz w:val="26"/>
          <w:szCs w:val="26"/>
        </w:rPr>
        <w:t xml:space="preserve"> ЛФК при остеохондрозе позвоночника в поясничном отделе. Периоды ЛФК. Специальные упражнения в I периоде</w:t>
      </w:r>
      <w:r w:rsidRPr="00044F0C">
        <w:rPr>
          <w:sz w:val="26"/>
          <w:szCs w:val="26"/>
        </w:rPr>
        <w:t>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41. </w:t>
      </w:r>
      <w:r w:rsidR="004C2315" w:rsidRPr="00044F0C">
        <w:rPr>
          <w:sz w:val="26"/>
          <w:szCs w:val="26"/>
        </w:rPr>
        <w:t>ЛФК при остеохондрозе позвоночника в поясничном отделе. Задачи. Специальные упражнения в восстановительном периоде.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42.</w:t>
      </w:r>
      <w:r w:rsidR="004C2315" w:rsidRPr="00044F0C">
        <w:rPr>
          <w:sz w:val="26"/>
          <w:szCs w:val="26"/>
        </w:rPr>
        <w:t xml:space="preserve"> Переломы костей. Признаки. Классификация. Лечение.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43.</w:t>
      </w:r>
      <w:r w:rsidR="004C2315" w:rsidRPr="00044F0C">
        <w:rPr>
          <w:sz w:val="26"/>
          <w:szCs w:val="26"/>
        </w:rPr>
        <w:t xml:space="preserve"> Стадии образования костной мозоли. Сред</w:t>
      </w:r>
      <w:r w:rsidRPr="00044F0C">
        <w:rPr>
          <w:sz w:val="26"/>
          <w:szCs w:val="26"/>
        </w:rPr>
        <w:t>ства ЛФК ускоряющие этот процесс</w:t>
      </w:r>
      <w:r w:rsidR="004C2315" w:rsidRPr="00044F0C">
        <w:rPr>
          <w:sz w:val="26"/>
          <w:szCs w:val="26"/>
        </w:rPr>
        <w:t>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 xml:space="preserve">44. </w:t>
      </w:r>
      <w:r w:rsidR="004C2315" w:rsidRPr="00044F0C">
        <w:rPr>
          <w:sz w:val="26"/>
          <w:szCs w:val="26"/>
        </w:rPr>
        <w:t>Периоды ЛФК при переломах. Общие и частные задачи на различных этапах реабилитации.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45.</w:t>
      </w:r>
      <w:r w:rsidR="004C2315" w:rsidRPr="00044F0C">
        <w:rPr>
          <w:sz w:val="26"/>
          <w:szCs w:val="26"/>
        </w:rPr>
        <w:t xml:space="preserve"> ЛФК при переломах диафиза пред</w:t>
      </w:r>
      <w:r w:rsidRPr="00044F0C">
        <w:rPr>
          <w:sz w:val="26"/>
          <w:szCs w:val="26"/>
        </w:rPr>
        <w:t xml:space="preserve">плечья. Специальные упражнения. </w:t>
      </w:r>
      <w:r w:rsidR="004C2315" w:rsidRPr="00044F0C">
        <w:rPr>
          <w:sz w:val="26"/>
          <w:szCs w:val="26"/>
        </w:rPr>
        <w:t>Периоды</w:t>
      </w:r>
      <w:r w:rsidRPr="00044F0C">
        <w:rPr>
          <w:sz w:val="26"/>
          <w:szCs w:val="26"/>
        </w:rPr>
        <w:t xml:space="preserve"> </w:t>
      </w:r>
      <w:r w:rsidR="004C2315" w:rsidRPr="00044F0C">
        <w:rPr>
          <w:sz w:val="26"/>
          <w:szCs w:val="26"/>
        </w:rPr>
        <w:t>ЛФК.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46.</w:t>
      </w:r>
      <w:r w:rsidR="004C2315" w:rsidRPr="00044F0C">
        <w:rPr>
          <w:sz w:val="26"/>
          <w:szCs w:val="26"/>
        </w:rPr>
        <w:t xml:space="preserve"> ЛФК при переломах костей стопы.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47.</w:t>
      </w:r>
      <w:r w:rsidR="004C2315" w:rsidRPr="00044F0C">
        <w:rPr>
          <w:sz w:val="26"/>
          <w:szCs w:val="26"/>
        </w:rPr>
        <w:t xml:space="preserve"> ЛФК при травмах коленного сустава.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48.</w:t>
      </w:r>
      <w:r w:rsidR="004C2315" w:rsidRPr="00044F0C">
        <w:rPr>
          <w:sz w:val="26"/>
          <w:szCs w:val="26"/>
        </w:rPr>
        <w:t xml:space="preserve"> ЛФК при компрессионных переломах поясничного отдела позвоночника.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49.</w:t>
      </w:r>
      <w:r w:rsidR="004C2315" w:rsidRPr="00044F0C">
        <w:rPr>
          <w:sz w:val="26"/>
          <w:szCs w:val="26"/>
        </w:rPr>
        <w:t xml:space="preserve"> ЛФК при диафизарных переломах плечевой кости.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50.</w:t>
      </w:r>
      <w:r w:rsidR="004C2315" w:rsidRPr="00044F0C">
        <w:rPr>
          <w:sz w:val="26"/>
          <w:szCs w:val="26"/>
        </w:rPr>
        <w:t xml:space="preserve"> ЛФК при переломах костей кисти.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51.</w:t>
      </w:r>
      <w:r w:rsidR="004C2315" w:rsidRPr="00044F0C">
        <w:rPr>
          <w:sz w:val="26"/>
          <w:szCs w:val="26"/>
        </w:rPr>
        <w:t xml:space="preserve"> ЛФК при переломах и вывихах ключицы.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52.</w:t>
      </w:r>
      <w:r w:rsidR="004C2315" w:rsidRPr="00044F0C">
        <w:rPr>
          <w:sz w:val="26"/>
          <w:szCs w:val="26"/>
        </w:rPr>
        <w:t xml:space="preserve"> ЛФК при травмах локтевого сустава.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53.</w:t>
      </w:r>
      <w:r w:rsidR="004C2315" w:rsidRPr="00044F0C">
        <w:rPr>
          <w:sz w:val="26"/>
          <w:szCs w:val="26"/>
        </w:rPr>
        <w:t xml:space="preserve"> ЛФК при диафизарных переломах бедра.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54.</w:t>
      </w:r>
      <w:r w:rsidR="004C2315" w:rsidRPr="00044F0C">
        <w:rPr>
          <w:sz w:val="26"/>
          <w:szCs w:val="26"/>
        </w:rPr>
        <w:t xml:space="preserve"> ЛФК при повреждениях сухожильно-связочного аппарата голеностопного сустава.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55.</w:t>
      </w:r>
      <w:r w:rsidR="004C2315" w:rsidRPr="00044F0C">
        <w:rPr>
          <w:sz w:val="26"/>
          <w:szCs w:val="26"/>
        </w:rPr>
        <w:t xml:space="preserve"> Оценка эффективности ЛФК при травмах опорно-двигательного аппарата.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56.</w:t>
      </w:r>
      <w:r w:rsidR="004C2315" w:rsidRPr="00044F0C">
        <w:rPr>
          <w:sz w:val="26"/>
          <w:szCs w:val="26"/>
        </w:rPr>
        <w:t xml:space="preserve"> ЛФК при ожогах. Ожоговая болезнь.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57.</w:t>
      </w:r>
      <w:r w:rsidR="004C2315" w:rsidRPr="00044F0C">
        <w:rPr>
          <w:sz w:val="26"/>
          <w:szCs w:val="26"/>
        </w:rPr>
        <w:t xml:space="preserve"> ЛФК при отморожениях.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58.</w:t>
      </w:r>
      <w:r w:rsidR="004C2315" w:rsidRPr="00044F0C">
        <w:rPr>
          <w:sz w:val="26"/>
          <w:szCs w:val="26"/>
        </w:rPr>
        <w:t xml:space="preserve"> ЛФК при операциях на органах грудной клетки и брюшной полости.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59.</w:t>
      </w:r>
      <w:r w:rsidR="004C2315" w:rsidRPr="00044F0C">
        <w:rPr>
          <w:sz w:val="26"/>
          <w:szCs w:val="26"/>
        </w:rPr>
        <w:t xml:space="preserve"> ЛФК при плоскостопии. Специальные упражнения.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60.</w:t>
      </w:r>
      <w:r w:rsidR="004C2315" w:rsidRPr="00044F0C">
        <w:rPr>
          <w:sz w:val="26"/>
          <w:szCs w:val="26"/>
        </w:rPr>
        <w:t xml:space="preserve"> ЛФК при сколиотической болезни. Спец. упражнения.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61.</w:t>
      </w:r>
      <w:r w:rsidR="004C2315" w:rsidRPr="00044F0C">
        <w:rPr>
          <w:sz w:val="26"/>
          <w:szCs w:val="26"/>
        </w:rPr>
        <w:t xml:space="preserve"> ЛФК при нарушениях осанки.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62.</w:t>
      </w:r>
      <w:r w:rsidR="004C2315" w:rsidRPr="00044F0C">
        <w:rPr>
          <w:sz w:val="26"/>
          <w:szCs w:val="26"/>
        </w:rPr>
        <w:t xml:space="preserve"> ЛФК при неврите седалищного нерва. Специальные упражнения.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63.</w:t>
      </w:r>
      <w:r w:rsidR="004C2315" w:rsidRPr="00044F0C">
        <w:rPr>
          <w:sz w:val="26"/>
          <w:szCs w:val="26"/>
        </w:rPr>
        <w:t xml:space="preserve"> ЛФК при радикулите поясничного отдела позвоночника.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64.</w:t>
      </w:r>
      <w:r w:rsidR="004C2315" w:rsidRPr="00044F0C">
        <w:rPr>
          <w:sz w:val="26"/>
          <w:szCs w:val="26"/>
        </w:rPr>
        <w:t xml:space="preserve"> ЛФК при неврите лицевого нерва.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65.</w:t>
      </w:r>
      <w:r w:rsidR="004C2315" w:rsidRPr="00044F0C">
        <w:rPr>
          <w:sz w:val="26"/>
          <w:szCs w:val="26"/>
        </w:rPr>
        <w:t xml:space="preserve"> ЛФК при вялых и спастических параличах.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66.</w:t>
      </w:r>
      <w:r w:rsidR="004C2315" w:rsidRPr="00044F0C">
        <w:rPr>
          <w:sz w:val="26"/>
          <w:szCs w:val="26"/>
        </w:rPr>
        <w:t xml:space="preserve"> ЛФК при инсульте.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67.</w:t>
      </w:r>
      <w:r w:rsidR="004C2315" w:rsidRPr="00044F0C">
        <w:rPr>
          <w:sz w:val="26"/>
          <w:szCs w:val="26"/>
        </w:rPr>
        <w:t xml:space="preserve"> ЛФК при закрытых черепно-мозговых травмах.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68.</w:t>
      </w:r>
      <w:r w:rsidR="004C2315" w:rsidRPr="00044F0C">
        <w:rPr>
          <w:sz w:val="26"/>
          <w:szCs w:val="26"/>
        </w:rPr>
        <w:t xml:space="preserve"> Принцип формирования спецмедгрупп.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69.</w:t>
      </w:r>
      <w:r w:rsidR="004C2315" w:rsidRPr="00044F0C">
        <w:rPr>
          <w:sz w:val="26"/>
          <w:szCs w:val="26"/>
        </w:rPr>
        <w:t xml:space="preserve"> Методика занятий физическими упражнениями в спецмедгруппах.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70.</w:t>
      </w:r>
      <w:r w:rsidR="004C2315" w:rsidRPr="00044F0C">
        <w:rPr>
          <w:sz w:val="26"/>
          <w:szCs w:val="26"/>
        </w:rPr>
        <w:t xml:space="preserve"> Особенности методики занятия физическими упражнениями в спецмедгруппах в зависимости от характера отклонения в состоянии здоровья.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71.</w:t>
      </w:r>
      <w:r w:rsidR="004C2315" w:rsidRPr="00044F0C">
        <w:rPr>
          <w:sz w:val="26"/>
          <w:szCs w:val="26"/>
        </w:rPr>
        <w:t xml:space="preserve"> Особенности методики занятий в спецмедгруппах при заболеваниях сердечно</w:t>
      </w:r>
      <w:r w:rsidR="004C2315" w:rsidRPr="00044F0C">
        <w:rPr>
          <w:sz w:val="26"/>
          <w:szCs w:val="26"/>
        </w:rPr>
        <w:softHyphen/>
        <w:t>сосудистой системы.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72.</w:t>
      </w:r>
      <w:r w:rsidR="004C2315" w:rsidRPr="00044F0C">
        <w:rPr>
          <w:sz w:val="26"/>
          <w:szCs w:val="26"/>
        </w:rPr>
        <w:t xml:space="preserve"> Особенности методики занятий в спецмедгруппах при заболеваниях дыхательной системы.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73.</w:t>
      </w:r>
      <w:r w:rsidR="004C2315" w:rsidRPr="00044F0C">
        <w:rPr>
          <w:sz w:val="26"/>
          <w:szCs w:val="26"/>
        </w:rPr>
        <w:t xml:space="preserve"> Особенности методики занятий в спецмедгруппах при заболеваниях нервной системы.</w:t>
      </w:r>
    </w:p>
    <w:p w:rsidR="00044F0C" w:rsidRP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74.</w:t>
      </w:r>
      <w:r w:rsidR="004C2315" w:rsidRPr="00044F0C">
        <w:rPr>
          <w:sz w:val="26"/>
          <w:szCs w:val="26"/>
        </w:rPr>
        <w:t xml:space="preserve"> Особенности методики занятий в спецмедгруппах при заболеваниях пищеварительной системы.</w:t>
      </w:r>
    </w:p>
    <w:p w:rsidR="00044F0C" w:rsidRDefault="00044F0C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  <w:r w:rsidRPr="00044F0C">
        <w:rPr>
          <w:sz w:val="26"/>
          <w:szCs w:val="26"/>
        </w:rPr>
        <w:t>75.</w:t>
      </w:r>
      <w:r w:rsidR="004C2315" w:rsidRPr="00044F0C">
        <w:rPr>
          <w:sz w:val="26"/>
          <w:szCs w:val="26"/>
        </w:rPr>
        <w:t xml:space="preserve"> Врачебно-педагогический контроль при занятиях в спецмедгруппах.</w:t>
      </w:r>
    </w:p>
    <w:p w:rsidR="009E05EB" w:rsidRDefault="009E05EB" w:rsidP="00044F0C">
      <w:pPr>
        <w:pStyle w:val="11"/>
        <w:shd w:val="clear" w:color="auto" w:fill="auto"/>
        <w:spacing w:before="0" w:line="240" w:lineRule="auto"/>
        <w:ind w:left="709"/>
        <w:rPr>
          <w:sz w:val="26"/>
          <w:szCs w:val="26"/>
        </w:rPr>
      </w:pPr>
    </w:p>
    <w:sectPr w:rsidR="009E05EB" w:rsidSect="001720B6">
      <w:type w:val="continuous"/>
      <w:pgSz w:w="11909" w:h="16838"/>
      <w:pgMar w:top="0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46" w:rsidRDefault="00AD0046">
      <w:r>
        <w:separator/>
      </w:r>
    </w:p>
  </w:endnote>
  <w:endnote w:type="continuationSeparator" w:id="0">
    <w:p w:rsidR="00AD0046" w:rsidRDefault="00AD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46" w:rsidRDefault="00AD0046"/>
  </w:footnote>
  <w:footnote w:type="continuationSeparator" w:id="0">
    <w:p w:rsidR="00AD0046" w:rsidRDefault="00AD00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930"/>
    <w:multiLevelType w:val="multilevel"/>
    <w:tmpl w:val="938E2FC2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926EF"/>
    <w:multiLevelType w:val="multilevel"/>
    <w:tmpl w:val="7A186B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D"/>
    <w:rsid w:val="0003053A"/>
    <w:rsid w:val="00031C11"/>
    <w:rsid w:val="00044F0C"/>
    <w:rsid w:val="000B425B"/>
    <w:rsid w:val="000B449F"/>
    <w:rsid w:val="001255B4"/>
    <w:rsid w:val="001720B6"/>
    <w:rsid w:val="00231C6C"/>
    <w:rsid w:val="00387D07"/>
    <w:rsid w:val="003E4FAD"/>
    <w:rsid w:val="004C2315"/>
    <w:rsid w:val="0053247F"/>
    <w:rsid w:val="00544035"/>
    <w:rsid w:val="00571ADC"/>
    <w:rsid w:val="005F066D"/>
    <w:rsid w:val="00615D9D"/>
    <w:rsid w:val="00720E08"/>
    <w:rsid w:val="00857698"/>
    <w:rsid w:val="008B0FD0"/>
    <w:rsid w:val="008B6DCE"/>
    <w:rsid w:val="008D675E"/>
    <w:rsid w:val="009011BE"/>
    <w:rsid w:val="009D1109"/>
    <w:rsid w:val="009D1892"/>
    <w:rsid w:val="009E05EB"/>
    <w:rsid w:val="00A607A2"/>
    <w:rsid w:val="00A63641"/>
    <w:rsid w:val="00AD0046"/>
    <w:rsid w:val="00AE2CD6"/>
    <w:rsid w:val="00CA69B2"/>
    <w:rsid w:val="00D0292E"/>
    <w:rsid w:val="00DA251A"/>
    <w:rsid w:val="00E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2597-FA64-4783-B147-A8AB817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Заголовок №1 + 15 pt;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12pt">
    <w:name w:val="Основной текст (2) + Tahoma;12 pt;Не 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homa10pt">
    <w:name w:val="Основной текст + Tahoma;1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10pt0">
    <w:name w:val="Основной текст + Tahoma;1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13pt">
    <w:name w:val="Основной текст + Arial;13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TimesNewRoman12pt">
    <w:name w:val="Основной текст (3) + Times New Roman;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table" w:styleId="a5">
    <w:name w:val="Table Grid"/>
    <w:basedOn w:val="a1"/>
    <w:rsid w:val="00044F0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07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2022-03-11T12:58:00Z</cp:lastPrinted>
  <dcterms:created xsi:type="dcterms:W3CDTF">2015-10-21T09:02:00Z</dcterms:created>
  <dcterms:modified xsi:type="dcterms:W3CDTF">2023-11-17T11:26:00Z</dcterms:modified>
</cp:coreProperties>
</file>