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4B4" w:rsidRPr="003B54B4" w:rsidRDefault="003B54B4" w:rsidP="003B54B4">
      <w:pPr>
        <w:tabs>
          <w:tab w:val="left" w:pos="6237"/>
        </w:tabs>
        <w:suppressAutoHyphens w:val="0"/>
        <w:spacing w:after="0" w:line="240" w:lineRule="auto"/>
        <w:ind w:right="-284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                                                       </w:t>
      </w:r>
      <w:r w:rsidRPr="003B54B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«УТВЕРЖДЕНО»</w:t>
      </w:r>
    </w:p>
    <w:p w:rsidR="003B54B4" w:rsidRPr="003B54B4" w:rsidRDefault="003B54B4" w:rsidP="003B54B4">
      <w:pPr>
        <w:suppressAutoHyphens w:val="0"/>
        <w:spacing w:after="0" w:line="240" w:lineRule="auto"/>
        <w:ind w:right="-284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3B54B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                                         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      </w:t>
      </w:r>
      <w:r w:rsidRPr="003B54B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на заседании кафедры ЛФК и ФКД</w:t>
      </w:r>
    </w:p>
    <w:p w:rsidR="003B54B4" w:rsidRPr="003B54B4" w:rsidRDefault="003B54B4" w:rsidP="003B54B4">
      <w:pPr>
        <w:tabs>
          <w:tab w:val="left" w:pos="5529"/>
        </w:tabs>
        <w:suppressAutoHyphens w:val="0"/>
        <w:spacing w:after="0" w:line="240" w:lineRule="auto"/>
        <w:rPr>
          <w:rFonts w:asciiTheme="minorHAnsi" w:eastAsiaTheme="minorHAnsi" w:hAnsiTheme="minorHAnsi"/>
          <w:color w:val="auto"/>
          <w:lang w:eastAsia="en-US"/>
        </w:rPr>
      </w:pPr>
      <w:r w:rsidRPr="003B54B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                                        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       </w:t>
      </w:r>
      <w:r w:rsidR="00EE666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«12</w:t>
      </w:r>
      <w:r w:rsidR="007455A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» 09 2023</w:t>
      </w:r>
      <w:bookmarkStart w:id="0" w:name="_GoBack"/>
      <w:bookmarkEnd w:id="0"/>
      <w:r w:rsidRPr="003B54B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г. протокол № 2 </w:t>
      </w:r>
      <w:r w:rsidRPr="003B54B4">
        <w:rPr>
          <w:rFonts w:asciiTheme="minorHAnsi" w:eastAsiaTheme="minorHAnsi" w:hAnsiTheme="minorHAnsi"/>
          <w:color w:val="auto"/>
          <w:lang w:eastAsia="en-US"/>
        </w:rPr>
        <w:t xml:space="preserve">  </w:t>
      </w:r>
    </w:p>
    <w:p w:rsidR="003B54B4" w:rsidRDefault="003B54B4" w:rsidP="003B54B4">
      <w:pPr>
        <w:spacing w:after="0" w:line="100" w:lineRule="atLeast"/>
        <w:rPr>
          <w:rFonts w:ascii="Times New Roman" w:hAnsi="Times New Roman" w:cs="Times New Roman"/>
          <w:b/>
          <w:bCs/>
          <w:sz w:val="26"/>
          <w:szCs w:val="26"/>
        </w:rPr>
      </w:pPr>
    </w:p>
    <w:p w:rsidR="00482710" w:rsidRDefault="00AF69CD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ПРОГРАММНЫЕ ТРЕБОВАНИЯ   </w:t>
      </w:r>
    </w:p>
    <w:p w:rsidR="001A7481" w:rsidRDefault="00AF69CD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по </w:t>
      </w:r>
      <w:r w:rsidR="002D4999">
        <w:rPr>
          <w:rFonts w:ascii="Times New Roman" w:hAnsi="Times New Roman" w:cs="Times New Roman"/>
          <w:b/>
          <w:bCs/>
          <w:sz w:val="26"/>
          <w:szCs w:val="26"/>
        </w:rPr>
        <w:t xml:space="preserve">учебной </w:t>
      </w:r>
      <w:r>
        <w:rPr>
          <w:rFonts w:ascii="Times New Roman" w:hAnsi="Times New Roman" w:cs="Times New Roman"/>
          <w:b/>
          <w:bCs/>
          <w:sz w:val="26"/>
          <w:szCs w:val="26"/>
        </w:rPr>
        <w:t>дисциплине «Теория и организация ЛФК» для студентов</w:t>
      </w:r>
    </w:p>
    <w:p w:rsidR="001A7481" w:rsidRDefault="00AF69CD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2 курса</w:t>
      </w:r>
      <w:r w:rsidR="001A7481">
        <w:rPr>
          <w:rFonts w:ascii="Times New Roman" w:hAnsi="Times New Roman" w:cs="Times New Roman"/>
          <w:b/>
          <w:bCs/>
          <w:sz w:val="26"/>
          <w:szCs w:val="26"/>
        </w:rPr>
        <w:t xml:space="preserve"> дфпо (3 семестр)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направления специальности</w:t>
      </w:r>
    </w:p>
    <w:p w:rsidR="0089019B" w:rsidRPr="002D4999" w:rsidRDefault="00AF69CD" w:rsidP="0089019B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«Физическая культура (лечебная)» </w:t>
      </w:r>
    </w:p>
    <w:p w:rsidR="00482710" w:rsidRDefault="002A3560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 экзамену</w:t>
      </w:r>
    </w:p>
    <w:p w:rsidR="005318FA" w:rsidRDefault="005318FA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82710" w:rsidRPr="006875AE" w:rsidRDefault="00AF69C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875AE">
        <w:rPr>
          <w:rFonts w:ascii="Times New Roman" w:hAnsi="Times New Roman" w:cs="Times New Roman"/>
          <w:color w:val="auto"/>
          <w:sz w:val="26"/>
          <w:szCs w:val="26"/>
        </w:rPr>
        <w:t>Понятие «лечебная физическая культура». Роль ЛФК в комплексном лечении.</w:t>
      </w:r>
    </w:p>
    <w:p w:rsidR="00482710" w:rsidRPr="006875AE" w:rsidRDefault="00AF69C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875AE">
        <w:rPr>
          <w:rFonts w:ascii="Times New Roman" w:hAnsi="Times New Roman" w:cs="Times New Roman"/>
          <w:color w:val="auto"/>
          <w:sz w:val="26"/>
          <w:szCs w:val="26"/>
        </w:rPr>
        <w:t>Особенности ЛФК, как лечебного метода.</w:t>
      </w:r>
    </w:p>
    <w:p w:rsidR="00482710" w:rsidRPr="009D25DA" w:rsidRDefault="00AF69C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D25DA">
        <w:rPr>
          <w:rFonts w:ascii="Times New Roman" w:hAnsi="Times New Roman" w:cs="Times New Roman"/>
          <w:color w:val="auto"/>
          <w:sz w:val="26"/>
          <w:szCs w:val="26"/>
        </w:rPr>
        <w:t xml:space="preserve">ЛФК – метод неспецифической, функциональной терапии. </w:t>
      </w:r>
    </w:p>
    <w:p w:rsidR="00482710" w:rsidRPr="00E16BFC" w:rsidRDefault="00AF69C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16BFC">
        <w:rPr>
          <w:rFonts w:ascii="Times New Roman" w:hAnsi="Times New Roman" w:cs="Times New Roman"/>
          <w:color w:val="auto"/>
          <w:sz w:val="26"/>
          <w:szCs w:val="26"/>
        </w:rPr>
        <w:t xml:space="preserve">ЛФК – метод патогенетической терапии. </w:t>
      </w:r>
    </w:p>
    <w:p w:rsidR="00482710" w:rsidRPr="00CC4AA1" w:rsidRDefault="00AF69C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C4AA1">
        <w:rPr>
          <w:rFonts w:ascii="Times New Roman" w:hAnsi="Times New Roman" w:cs="Times New Roman"/>
          <w:color w:val="auto"/>
          <w:sz w:val="26"/>
          <w:szCs w:val="26"/>
        </w:rPr>
        <w:t>Характеристика стимулирующего механизма лечебного действия физических упражнений.</w:t>
      </w:r>
    </w:p>
    <w:p w:rsidR="00482710" w:rsidRPr="00EA2A87" w:rsidRDefault="00AF69C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A2A87">
        <w:rPr>
          <w:rFonts w:ascii="Times New Roman" w:hAnsi="Times New Roman" w:cs="Times New Roman"/>
          <w:color w:val="auto"/>
          <w:sz w:val="26"/>
          <w:szCs w:val="26"/>
        </w:rPr>
        <w:t>Характеристика трофического механизма лечебного действия физических упражнений.</w:t>
      </w:r>
    </w:p>
    <w:p w:rsidR="00482710" w:rsidRPr="007F26FE" w:rsidRDefault="00AF69C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F26FE">
        <w:rPr>
          <w:rFonts w:ascii="Times New Roman" w:hAnsi="Times New Roman" w:cs="Times New Roman"/>
          <w:color w:val="auto"/>
          <w:sz w:val="26"/>
          <w:szCs w:val="26"/>
        </w:rPr>
        <w:t>Механизм нормализации функции при действии физических упражнений.</w:t>
      </w:r>
    </w:p>
    <w:p w:rsidR="00482710" w:rsidRPr="00090E7C" w:rsidRDefault="00AF69C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13BFB">
        <w:rPr>
          <w:rFonts w:ascii="Times New Roman" w:hAnsi="Times New Roman" w:cs="Times New Roman"/>
          <w:color w:val="auto"/>
          <w:sz w:val="26"/>
          <w:szCs w:val="26"/>
        </w:rPr>
        <w:t>Механизм компенсации функции при действии физических упражнений</w:t>
      </w:r>
      <w:r w:rsidRPr="00090E7C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482710" w:rsidRPr="00915278" w:rsidRDefault="00AF69CD">
      <w:pPr>
        <w:numPr>
          <w:ilvl w:val="0"/>
          <w:numId w:val="1"/>
        </w:numPr>
        <w:tabs>
          <w:tab w:val="left" w:pos="435"/>
        </w:tabs>
        <w:spacing w:after="0" w:line="100" w:lineRule="atLeas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15278">
        <w:rPr>
          <w:rFonts w:ascii="Times New Roman" w:hAnsi="Times New Roman" w:cs="Times New Roman"/>
          <w:color w:val="auto"/>
          <w:sz w:val="26"/>
          <w:szCs w:val="26"/>
        </w:rPr>
        <w:t>Основы физиологического действия физических упражнений в организме человека (роль моторного анализатора, примат моторики в организме, связь моторики и вегетатики).</w:t>
      </w:r>
    </w:p>
    <w:p w:rsidR="00482710" w:rsidRPr="00915278" w:rsidRDefault="00AF69C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15278">
        <w:rPr>
          <w:rFonts w:ascii="Times New Roman" w:hAnsi="Times New Roman" w:cs="Times New Roman"/>
          <w:color w:val="auto"/>
          <w:sz w:val="26"/>
          <w:szCs w:val="26"/>
        </w:rPr>
        <w:t>Механизмы управления и регулирования физиологических функций (высшая нервная деятельность, нервный, гуморальный механизмы).</w:t>
      </w:r>
    </w:p>
    <w:p w:rsidR="00482710" w:rsidRPr="007558E7" w:rsidRDefault="00AF69C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558E7">
        <w:rPr>
          <w:rFonts w:ascii="Times New Roman" w:hAnsi="Times New Roman" w:cs="Times New Roman"/>
          <w:color w:val="auto"/>
          <w:sz w:val="26"/>
          <w:szCs w:val="26"/>
        </w:rPr>
        <w:t>Понятие и характеристика моторно-висцеральных рефлексов.</w:t>
      </w:r>
    </w:p>
    <w:p w:rsidR="00482710" w:rsidRPr="00065DFD" w:rsidRDefault="00AF69C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65DFD">
        <w:rPr>
          <w:rFonts w:ascii="Times New Roman" w:hAnsi="Times New Roman" w:cs="Times New Roman"/>
          <w:color w:val="auto"/>
          <w:sz w:val="26"/>
          <w:szCs w:val="26"/>
        </w:rPr>
        <w:t>Суть положительной и отрицательной обратной связи моторно-висцеральных рефлексов в норме и в условиях патологии.</w:t>
      </w:r>
    </w:p>
    <w:p w:rsidR="00482710" w:rsidRPr="00B70655" w:rsidRDefault="00AF69C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70655">
        <w:rPr>
          <w:rFonts w:ascii="Times New Roman" w:hAnsi="Times New Roman" w:cs="Times New Roman"/>
          <w:color w:val="auto"/>
          <w:sz w:val="26"/>
          <w:szCs w:val="26"/>
        </w:rPr>
        <w:t>Механизм и характеристика терапевтического действия физических упражнений.</w:t>
      </w:r>
    </w:p>
    <w:p w:rsidR="00482710" w:rsidRPr="00405AF2" w:rsidRDefault="00AF69C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05AF2">
        <w:rPr>
          <w:rFonts w:ascii="Times New Roman" w:hAnsi="Times New Roman" w:cs="Times New Roman"/>
          <w:color w:val="auto"/>
          <w:sz w:val="26"/>
          <w:szCs w:val="26"/>
        </w:rPr>
        <w:t>Классификация и характеристика средств ЛФК.</w:t>
      </w:r>
    </w:p>
    <w:p w:rsidR="00482710" w:rsidRPr="00760A6A" w:rsidRDefault="007F49E6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60A6A">
        <w:rPr>
          <w:rFonts w:ascii="Times New Roman" w:hAnsi="Times New Roman" w:cs="Times New Roman"/>
          <w:color w:val="auto"/>
          <w:sz w:val="26"/>
          <w:szCs w:val="26"/>
        </w:rPr>
        <w:t>Характеристика дыхательных</w:t>
      </w:r>
      <w:r w:rsidR="001A2291" w:rsidRPr="00760A6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AF69CD" w:rsidRPr="00760A6A">
        <w:rPr>
          <w:rFonts w:ascii="Times New Roman" w:hAnsi="Times New Roman" w:cs="Times New Roman"/>
          <w:color w:val="auto"/>
          <w:sz w:val="26"/>
          <w:szCs w:val="26"/>
        </w:rPr>
        <w:t>упражнений</w:t>
      </w:r>
      <w:r w:rsidR="001A2291" w:rsidRPr="00760A6A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AF69CD" w:rsidRPr="00760A6A">
        <w:rPr>
          <w:rFonts w:ascii="Times New Roman" w:hAnsi="Times New Roman" w:cs="Times New Roman"/>
          <w:color w:val="auto"/>
          <w:sz w:val="26"/>
          <w:szCs w:val="26"/>
        </w:rPr>
        <w:t xml:space="preserve"> применяемых в ЛФК.</w:t>
      </w:r>
    </w:p>
    <w:p w:rsidR="00482710" w:rsidRPr="00FB040B" w:rsidRDefault="00AF69C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B040B">
        <w:rPr>
          <w:rFonts w:ascii="Times New Roman" w:hAnsi="Times New Roman" w:cs="Times New Roman"/>
          <w:color w:val="auto"/>
          <w:sz w:val="26"/>
          <w:szCs w:val="26"/>
        </w:rPr>
        <w:t>Специальные упражнения в зависимости от заболевания и их роль в лечении.</w:t>
      </w:r>
    </w:p>
    <w:p w:rsidR="00482710" w:rsidRPr="00090E7C" w:rsidRDefault="001A2291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143A2">
        <w:rPr>
          <w:rFonts w:ascii="Times New Roman" w:hAnsi="Times New Roman" w:cs="Times New Roman"/>
          <w:color w:val="auto"/>
          <w:sz w:val="26"/>
          <w:szCs w:val="26"/>
        </w:rPr>
        <w:t>Характеристика гимнастических</w:t>
      </w:r>
      <w:r w:rsidR="00AF69CD" w:rsidRPr="005143A2">
        <w:rPr>
          <w:rFonts w:ascii="Times New Roman" w:hAnsi="Times New Roman" w:cs="Times New Roman"/>
          <w:color w:val="auto"/>
          <w:sz w:val="26"/>
          <w:szCs w:val="26"/>
        </w:rPr>
        <w:t xml:space="preserve"> упражнений, применяемых в ЛФК</w:t>
      </w:r>
      <w:r w:rsidR="00AF69CD" w:rsidRPr="00090E7C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</w:p>
    <w:p w:rsidR="00482710" w:rsidRPr="006F067D" w:rsidRDefault="00AF69C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F067D">
        <w:rPr>
          <w:rFonts w:ascii="Times New Roman" w:hAnsi="Times New Roman" w:cs="Times New Roman"/>
          <w:color w:val="auto"/>
          <w:sz w:val="26"/>
          <w:szCs w:val="26"/>
        </w:rPr>
        <w:t>Формы проведения ЛФК.</w:t>
      </w:r>
    </w:p>
    <w:p w:rsidR="00482710" w:rsidRPr="00090E7C" w:rsidRDefault="00AF69C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90E7C">
        <w:rPr>
          <w:rFonts w:ascii="Times New Roman" w:hAnsi="Times New Roman" w:cs="Times New Roman"/>
          <w:color w:val="auto"/>
          <w:sz w:val="26"/>
          <w:szCs w:val="26"/>
        </w:rPr>
        <w:t>Основы методики ЛФК.</w:t>
      </w:r>
    </w:p>
    <w:p w:rsidR="00B40EC2" w:rsidRPr="00090E7C" w:rsidRDefault="00AF69CD" w:rsidP="00B40EC2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90E7C">
        <w:rPr>
          <w:rFonts w:ascii="Times New Roman" w:hAnsi="Times New Roman" w:cs="Times New Roman"/>
          <w:color w:val="auto"/>
          <w:sz w:val="26"/>
          <w:szCs w:val="26"/>
        </w:rPr>
        <w:t>Особенности методики проведения процедуры лечебной гимнастики.</w:t>
      </w:r>
    </w:p>
    <w:p w:rsidR="00B40EC2" w:rsidRPr="00090E7C" w:rsidRDefault="00B40EC2" w:rsidP="00B40EC2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90E7C">
        <w:rPr>
          <w:rFonts w:ascii="Times New Roman" w:hAnsi="Times New Roman" w:cs="Times New Roman"/>
          <w:color w:val="auto"/>
          <w:sz w:val="26"/>
          <w:szCs w:val="26"/>
        </w:rPr>
        <w:t>Понятие «дозирование физической нагрузки» (ФН.) Общая и местная физическая нагрузка.</w:t>
      </w:r>
    </w:p>
    <w:p w:rsidR="00B40EC2" w:rsidRPr="00B70655" w:rsidRDefault="00B40EC2" w:rsidP="00B40EC2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70655">
        <w:rPr>
          <w:rFonts w:ascii="Times New Roman" w:hAnsi="Times New Roman" w:cs="Times New Roman"/>
          <w:color w:val="auto"/>
          <w:sz w:val="26"/>
          <w:szCs w:val="26"/>
        </w:rPr>
        <w:t xml:space="preserve">Понятия «объем нагрузки», «интенсивность нагрузки». </w:t>
      </w:r>
    </w:p>
    <w:p w:rsidR="00DE001D" w:rsidRPr="007F26FE" w:rsidRDefault="00DE001D" w:rsidP="00DE001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F26FE">
        <w:rPr>
          <w:rFonts w:ascii="Times New Roman" w:hAnsi="Times New Roman" w:cs="Times New Roman"/>
          <w:color w:val="auto"/>
          <w:sz w:val="26"/>
          <w:szCs w:val="26"/>
        </w:rPr>
        <w:t>Характеристика интенсивности физических упражнений.</w:t>
      </w:r>
    </w:p>
    <w:p w:rsidR="00B40EC2" w:rsidRPr="006875AE" w:rsidRDefault="00B40EC2" w:rsidP="00DE001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875AE">
        <w:rPr>
          <w:rFonts w:ascii="Times New Roman" w:hAnsi="Times New Roman" w:cs="Times New Roman"/>
          <w:color w:val="auto"/>
          <w:sz w:val="26"/>
          <w:szCs w:val="26"/>
        </w:rPr>
        <w:t>Понятие «моторная плотность».</w:t>
      </w:r>
      <w:r w:rsidR="00D0598E" w:rsidRPr="006875AE">
        <w:rPr>
          <w:rFonts w:ascii="Times New Roman" w:hAnsi="Times New Roman" w:cs="Times New Roman"/>
          <w:color w:val="auto"/>
          <w:sz w:val="26"/>
          <w:szCs w:val="26"/>
        </w:rPr>
        <w:t xml:space="preserve"> Методы определения интенсивности нагрузки (прямой, косвенный). Пульсометрия</w:t>
      </w:r>
      <w:r w:rsidRPr="006875AE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B40EC2" w:rsidRPr="009D25DA" w:rsidRDefault="00B40EC2" w:rsidP="00B40EC2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D25DA">
        <w:rPr>
          <w:rFonts w:ascii="Times New Roman" w:hAnsi="Times New Roman" w:cs="Times New Roman"/>
          <w:color w:val="auto"/>
          <w:sz w:val="26"/>
          <w:szCs w:val="26"/>
        </w:rPr>
        <w:t>Зоны интенсивности нагрузки по ЧСС.</w:t>
      </w:r>
    </w:p>
    <w:p w:rsidR="00B40EC2" w:rsidRPr="00E16BFC" w:rsidRDefault="00B40EC2" w:rsidP="00B40EC2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16BFC">
        <w:rPr>
          <w:rFonts w:ascii="Times New Roman" w:hAnsi="Times New Roman" w:cs="Times New Roman"/>
          <w:color w:val="auto"/>
          <w:sz w:val="26"/>
          <w:szCs w:val="26"/>
        </w:rPr>
        <w:t>Варианты дозирования нагрузок в ЛФК (лечебные, тонизирующие, тренирующие).</w:t>
      </w:r>
    </w:p>
    <w:p w:rsidR="00B40EC2" w:rsidRPr="00CC4AA1" w:rsidRDefault="00B008C6" w:rsidP="00B40EC2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C4AA1">
        <w:rPr>
          <w:rFonts w:ascii="Times New Roman" w:hAnsi="Times New Roman" w:cs="Times New Roman"/>
          <w:color w:val="auto"/>
          <w:sz w:val="26"/>
          <w:szCs w:val="26"/>
        </w:rPr>
        <w:t>Рас</w:t>
      </w:r>
      <w:r w:rsidR="00B40EC2" w:rsidRPr="00CC4AA1">
        <w:rPr>
          <w:rFonts w:ascii="Times New Roman" w:hAnsi="Times New Roman" w:cs="Times New Roman"/>
          <w:color w:val="auto"/>
          <w:sz w:val="26"/>
          <w:szCs w:val="26"/>
        </w:rPr>
        <w:t>чет оптимальной интенсивности тренировочной нагрузки.</w:t>
      </w:r>
    </w:p>
    <w:p w:rsidR="00482710" w:rsidRPr="00EA2A87" w:rsidRDefault="00AF69C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C4AA1">
        <w:rPr>
          <w:rFonts w:ascii="Times New Roman" w:hAnsi="Times New Roman" w:cs="Times New Roman"/>
          <w:color w:val="auto"/>
          <w:sz w:val="26"/>
          <w:szCs w:val="26"/>
        </w:rPr>
        <w:t>Методические приемы дозирования физических нагрузок</w:t>
      </w:r>
      <w:r w:rsidRPr="00EA2A87">
        <w:rPr>
          <w:rFonts w:ascii="Times New Roman" w:hAnsi="Times New Roman" w:cs="Times New Roman"/>
          <w:color w:val="auto"/>
          <w:sz w:val="26"/>
          <w:szCs w:val="26"/>
        </w:rPr>
        <w:t xml:space="preserve"> в ЛФК.</w:t>
      </w:r>
    </w:p>
    <w:p w:rsidR="00482710" w:rsidRPr="00713BFB" w:rsidRDefault="00AF69CD" w:rsidP="00DE001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13BFB">
        <w:rPr>
          <w:rFonts w:ascii="Times New Roman" w:hAnsi="Times New Roman" w:cs="Times New Roman"/>
          <w:color w:val="auto"/>
          <w:sz w:val="26"/>
          <w:szCs w:val="26"/>
        </w:rPr>
        <w:t>Показания к назначению ЛФК.</w:t>
      </w:r>
    </w:p>
    <w:p w:rsidR="00482710" w:rsidRPr="00915278" w:rsidRDefault="00AF69C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15278">
        <w:rPr>
          <w:rFonts w:ascii="Times New Roman" w:hAnsi="Times New Roman" w:cs="Times New Roman"/>
          <w:color w:val="auto"/>
          <w:sz w:val="26"/>
          <w:szCs w:val="26"/>
        </w:rPr>
        <w:t>Противопоказания к назначению ЛФК.</w:t>
      </w:r>
    </w:p>
    <w:p w:rsidR="00482710" w:rsidRPr="00DE09AE" w:rsidRDefault="00AF69C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E09AE">
        <w:rPr>
          <w:rFonts w:ascii="Times New Roman" w:hAnsi="Times New Roman" w:cs="Times New Roman"/>
          <w:color w:val="auto"/>
          <w:sz w:val="26"/>
          <w:szCs w:val="26"/>
        </w:rPr>
        <w:t>Двига</w:t>
      </w:r>
      <w:r w:rsidR="001A2291" w:rsidRPr="00DE09AE">
        <w:rPr>
          <w:rFonts w:ascii="Times New Roman" w:hAnsi="Times New Roman" w:cs="Times New Roman"/>
          <w:color w:val="auto"/>
          <w:sz w:val="26"/>
          <w:szCs w:val="26"/>
        </w:rPr>
        <w:t>тельные режимы на поликлиническом</w:t>
      </w:r>
      <w:r w:rsidRPr="00DE09AE">
        <w:rPr>
          <w:rFonts w:ascii="Times New Roman" w:hAnsi="Times New Roman" w:cs="Times New Roman"/>
          <w:color w:val="auto"/>
          <w:sz w:val="26"/>
          <w:szCs w:val="26"/>
        </w:rPr>
        <w:t xml:space="preserve"> этапе реабилитации. Задачи.</w:t>
      </w:r>
    </w:p>
    <w:p w:rsidR="00482710" w:rsidRPr="007558E7" w:rsidRDefault="00AF69C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558E7">
        <w:rPr>
          <w:rFonts w:ascii="Times New Roman" w:hAnsi="Times New Roman" w:cs="Times New Roman"/>
          <w:color w:val="auto"/>
          <w:sz w:val="26"/>
          <w:szCs w:val="26"/>
        </w:rPr>
        <w:lastRenderedPageBreak/>
        <w:t>Средства и дозирование нагрузки при различных двигательных режимах в стационаре.</w:t>
      </w:r>
    </w:p>
    <w:p w:rsidR="00482710" w:rsidRPr="00065DFD" w:rsidRDefault="00AF69C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65DFD">
        <w:rPr>
          <w:rFonts w:ascii="Times New Roman" w:hAnsi="Times New Roman" w:cs="Times New Roman"/>
          <w:color w:val="auto"/>
          <w:sz w:val="26"/>
          <w:szCs w:val="26"/>
        </w:rPr>
        <w:t>Двигательные режимы на санаторном этапе реабилитации. Задачи.</w:t>
      </w:r>
    </w:p>
    <w:p w:rsidR="00482710" w:rsidRPr="00B70655" w:rsidRDefault="00AF69C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" w:name="__DdeLink__112_843786095"/>
      <w:bookmarkEnd w:id="1"/>
      <w:r w:rsidRPr="00B70655">
        <w:rPr>
          <w:rFonts w:ascii="Times New Roman" w:hAnsi="Times New Roman" w:cs="Times New Roman"/>
          <w:color w:val="auto"/>
          <w:sz w:val="26"/>
          <w:szCs w:val="26"/>
        </w:rPr>
        <w:t>Средства и дозирование нагрузки при различных двигательных режимах на санаторном этапе.</w:t>
      </w:r>
    </w:p>
    <w:p w:rsidR="00482710" w:rsidRPr="00405AF2" w:rsidRDefault="00AF69C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05AF2">
        <w:rPr>
          <w:rFonts w:ascii="Times New Roman" w:hAnsi="Times New Roman" w:cs="Times New Roman"/>
          <w:color w:val="auto"/>
          <w:sz w:val="26"/>
          <w:szCs w:val="26"/>
        </w:rPr>
        <w:t>Средства и дозирование нагрузки при различных двигательных режимах на поликлиническом этапе.</w:t>
      </w:r>
    </w:p>
    <w:p w:rsidR="00482710" w:rsidRPr="005143A2" w:rsidRDefault="00AF69CD">
      <w:pPr>
        <w:numPr>
          <w:ilvl w:val="0"/>
          <w:numId w:val="1"/>
        </w:numPr>
        <w:tabs>
          <w:tab w:val="clear" w:pos="644"/>
          <w:tab w:val="left" w:pos="645"/>
        </w:tabs>
        <w:spacing w:after="0" w:line="100" w:lineRule="atLeas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143A2">
        <w:rPr>
          <w:rFonts w:ascii="Times New Roman" w:hAnsi="Times New Roman" w:cs="Times New Roman"/>
          <w:color w:val="auto"/>
          <w:sz w:val="26"/>
          <w:szCs w:val="26"/>
        </w:rPr>
        <w:t>Оценка функционального состояния и адаптивных возможностей организма (критерии адаптивных возможностей, уровень физического состояния, шкала соматического состояния, функциональные пробы, мышечная сила рук и др.).</w:t>
      </w:r>
    </w:p>
    <w:p w:rsidR="00482710" w:rsidRPr="00282888" w:rsidRDefault="00AF69C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82888">
        <w:rPr>
          <w:rFonts w:ascii="Times New Roman" w:hAnsi="Times New Roman" w:cs="Times New Roman"/>
          <w:color w:val="auto"/>
          <w:sz w:val="26"/>
          <w:szCs w:val="26"/>
        </w:rPr>
        <w:t>Характеристика функции сердечнососудистой системы и ее роль в жизнедеятельности организма человека.</w:t>
      </w:r>
    </w:p>
    <w:p w:rsidR="00482710" w:rsidRPr="00760A6A" w:rsidRDefault="00AF69C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60A6A">
        <w:rPr>
          <w:rFonts w:ascii="Times New Roman" w:hAnsi="Times New Roman" w:cs="Times New Roman"/>
          <w:color w:val="auto"/>
          <w:sz w:val="26"/>
          <w:szCs w:val="26"/>
        </w:rPr>
        <w:t>Характеристика показателей деятельности и методов исследования сердечнососудистой системы.</w:t>
      </w:r>
    </w:p>
    <w:p w:rsidR="00482710" w:rsidRPr="00D57BAF" w:rsidRDefault="00AF69C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7BAF">
        <w:rPr>
          <w:rFonts w:ascii="Times New Roman" w:hAnsi="Times New Roman" w:cs="Times New Roman"/>
          <w:color w:val="auto"/>
          <w:sz w:val="26"/>
          <w:szCs w:val="26"/>
        </w:rPr>
        <w:t>Пробы для определения функционального состояния сердечнососудистой системы в лечебной физической культуре. Оценка результатов.</w:t>
      </w:r>
    </w:p>
    <w:p w:rsidR="00482710" w:rsidRPr="00090E7C" w:rsidRDefault="00AF69C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90E7C">
        <w:rPr>
          <w:rFonts w:ascii="Times New Roman" w:hAnsi="Times New Roman" w:cs="Times New Roman"/>
          <w:color w:val="auto"/>
          <w:sz w:val="26"/>
          <w:szCs w:val="26"/>
        </w:rPr>
        <w:t xml:space="preserve">Показания и противопоказания к применению проб для оценки функционального состояния сердечнососудистой системы. </w:t>
      </w:r>
    </w:p>
    <w:p w:rsidR="00482710" w:rsidRPr="00090E7C" w:rsidRDefault="005342F1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90E7C">
        <w:rPr>
          <w:rFonts w:ascii="Times New Roman" w:hAnsi="Times New Roman" w:cs="Times New Roman"/>
          <w:color w:val="auto"/>
          <w:sz w:val="26"/>
          <w:szCs w:val="26"/>
        </w:rPr>
        <w:t>Характеристика показателей</w:t>
      </w:r>
      <w:r w:rsidR="00AF69CD" w:rsidRPr="00090E7C">
        <w:rPr>
          <w:rFonts w:ascii="Times New Roman" w:hAnsi="Times New Roman" w:cs="Times New Roman"/>
          <w:color w:val="auto"/>
          <w:sz w:val="26"/>
          <w:szCs w:val="26"/>
        </w:rPr>
        <w:t xml:space="preserve"> дыхательной системы и ее роль в жизнедеятельности организма.</w:t>
      </w:r>
    </w:p>
    <w:p w:rsidR="00482710" w:rsidRPr="00090E7C" w:rsidRDefault="00AF69C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90E7C">
        <w:rPr>
          <w:rFonts w:ascii="Times New Roman" w:hAnsi="Times New Roman" w:cs="Times New Roman"/>
          <w:color w:val="auto"/>
          <w:sz w:val="26"/>
          <w:szCs w:val="26"/>
        </w:rPr>
        <w:t>Характеристика показателей деятельности дыхательной системы.</w:t>
      </w:r>
    </w:p>
    <w:p w:rsidR="00482710" w:rsidRPr="006875AE" w:rsidRDefault="00AF69C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875AE">
        <w:rPr>
          <w:rFonts w:ascii="Times New Roman" w:hAnsi="Times New Roman" w:cs="Times New Roman"/>
          <w:color w:val="auto"/>
          <w:sz w:val="26"/>
          <w:szCs w:val="26"/>
        </w:rPr>
        <w:t>Пробы для определения функционального состояния</w:t>
      </w:r>
      <w:r w:rsidR="001A2291" w:rsidRPr="006875AE">
        <w:rPr>
          <w:rFonts w:ascii="Times New Roman" w:hAnsi="Times New Roman" w:cs="Times New Roman"/>
          <w:color w:val="auto"/>
          <w:sz w:val="26"/>
          <w:szCs w:val="26"/>
        </w:rPr>
        <w:t xml:space="preserve"> системы дыхания, применяемы в </w:t>
      </w:r>
      <w:r w:rsidRPr="006875AE">
        <w:rPr>
          <w:rFonts w:ascii="Times New Roman" w:hAnsi="Times New Roman" w:cs="Times New Roman"/>
          <w:color w:val="auto"/>
          <w:sz w:val="26"/>
          <w:szCs w:val="26"/>
        </w:rPr>
        <w:t>ЛФК.</w:t>
      </w:r>
    </w:p>
    <w:p w:rsidR="00482710" w:rsidRPr="006875AE" w:rsidRDefault="00AF69C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875AE">
        <w:rPr>
          <w:rFonts w:ascii="Times New Roman" w:hAnsi="Times New Roman" w:cs="Times New Roman"/>
          <w:color w:val="auto"/>
          <w:sz w:val="26"/>
          <w:szCs w:val="26"/>
        </w:rPr>
        <w:t>Значение тестир</w:t>
      </w:r>
      <w:r w:rsidR="00E06CE9" w:rsidRPr="006875AE">
        <w:rPr>
          <w:rFonts w:ascii="Times New Roman" w:hAnsi="Times New Roman" w:cs="Times New Roman"/>
          <w:color w:val="auto"/>
          <w:sz w:val="26"/>
          <w:szCs w:val="26"/>
        </w:rPr>
        <w:t>ования двигательных способностей</w:t>
      </w:r>
      <w:r w:rsidRPr="006875AE">
        <w:rPr>
          <w:rFonts w:ascii="Times New Roman" w:hAnsi="Times New Roman" w:cs="Times New Roman"/>
          <w:color w:val="auto"/>
          <w:sz w:val="26"/>
          <w:szCs w:val="26"/>
        </w:rPr>
        <w:t xml:space="preserve"> в ЛФК.</w:t>
      </w:r>
    </w:p>
    <w:p w:rsidR="00482710" w:rsidRPr="00065DFD" w:rsidRDefault="00AF69C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65DFD">
        <w:rPr>
          <w:rFonts w:ascii="Times New Roman" w:hAnsi="Times New Roman" w:cs="Times New Roman"/>
          <w:color w:val="auto"/>
          <w:sz w:val="26"/>
          <w:szCs w:val="26"/>
        </w:rPr>
        <w:t>Тесты, применяемые для оценки качества «гибкость» в ЛФК.</w:t>
      </w:r>
    </w:p>
    <w:p w:rsidR="00482710" w:rsidRPr="00E16BFC" w:rsidRDefault="00AF69C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16BFC">
        <w:rPr>
          <w:rFonts w:ascii="Times New Roman" w:hAnsi="Times New Roman" w:cs="Times New Roman"/>
          <w:color w:val="auto"/>
          <w:sz w:val="26"/>
          <w:szCs w:val="26"/>
        </w:rPr>
        <w:t>Тесты, применяемые для оценки качества «выносливость» в ЛФК.</w:t>
      </w:r>
    </w:p>
    <w:p w:rsidR="00482710" w:rsidRPr="00CC4AA1" w:rsidRDefault="00AF69C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C4AA1">
        <w:rPr>
          <w:rFonts w:ascii="Times New Roman" w:hAnsi="Times New Roman" w:cs="Times New Roman"/>
          <w:color w:val="auto"/>
          <w:sz w:val="26"/>
          <w:szCs w:val="26"/>
        </w:rPr>
        <w:t>Тесты, применяемые для оценки качества «сила» в ЛФК.</w:t>
      </w:r>
    </w:p>
    <w:p w:rsidR="00482710" w:rsidRPr="00EA2A87" w:rsidRDefault="00AF69C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A2A87">
        <w:rPr>
          <w:rFonts w:ascii="Times New Roman" w:hAnsi="Times New Roman" w:cs="Times New Roman"/>
          <w:color w:val="auto"/>
          <w:sz w:val="26"/>
          <w:szCs w:val="26"/>
        </w:rPr>
        <w:t>Тесты, применяемые для оценки скоростно-силовых способностей в ЛФК.</w:t>
      </w:r>
    </w:p>
    <w:p w:rsidR="00AF69CD" w:rsidRPr="007F26FE" w:rsidRDefault="00AF69C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F26FE">
        <w:rPr>
          <w:rFonts w:ascii="Times New Roman" w:hAnsi="Times New Roman" w:cs="Times New Roman"/>
          <w:color w:val="auto"/>
          <w:sz w:val="26"/>
          <w:szCs w:val="26"/>
        </w:rPr>
        <w:t>Понятие о двигательном стереотипе.</w:t>
      </w:r>
    </w:p>
    <w:p w:rsidR="00AF69CD" w:rsidRPr="00713BFB" w:rsidRDefault="00AF69C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13BFB">
        <w:rPr>
          <w:rFonts w:ascii="Times New Roman" w:hAnsi="Times New Roman" w:cs="Times New Roman"/>
          <w:color w:val="auto"/>
          <w:sz w:val="26"/>
          <w:szCs w:val="26"/>
        </w:rPr>
        <w:t>Уровень А организации движения.</w:t>
      </w:r>
    </w:p>
    <w:p w:rsidR="00AF69CD" w:rsidRPr="00915278" w:rsidRDefault="00AF69CD" w:rsidP="00AF69C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15278">
        <w:rPr>
          <w:rFonts w:ascii="Times New Roman" w:hAnsi="Times New Roman" w:cs="Times New Roman"/>
          <w:color w:val="auto"/>
          <w:sz w:val="26"/>
          <w:szCs w:val="26"/>
        </w:rPr>
        <w:t>Уровень В организации движения.</w:t>
      </w:r>
    </w:p>
    <w:p w:rsidR="00AF69CD" w:rsidRPr="00915278" w:rsidRDefault="00AF69C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15278">
        <w:rPr>
          <w:rFonts w:ascii="Times New Roman" w:hAnsi="Times New Roman" w:cs="Times New Roman"/>
          <w:color w:val="auto"/>
          <w:sz w:val="26"/>
          <w:szCs w:val="26"/>
        </w:rPr>
        <w:t>Уровень С организации движения.</w:t>
      </w:r>
    </w:p>
    <w:p w:rsidR="00AF69CD" w:rsidRPr="00915278" w:rsidRDefault="00E06CE9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15278">
        <w:rPr>
          <w:rFonts w:ascii="Times New Roman" w:hAnsi="Times New Roman" w:cs="Times New Roman"/>
          <w:color w:val="auto"/>
          <w:sz w:val="26"/>
          <w:szCs w:val="26"/>
        </w:rPr>
        <w:t>Двигательные режимы на стационарном этапе реабилитации. Задачи.</w:t>
      </w:r>
    </w:p>
    <w:p w:rsidR="00AF69CD" w:rsidRPr="00405AF2" w:rsidRDefault="00E06CE9" w:rsidP="00AF69C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05AF2">
        <w:rPr>
          <w:rFonts w:ascii="Times New Roman" w:hAnsi="Times New Roman" w:cs="Times New Roman"/>
          <w:color w:val="auto"/>
          <w:sz w:val="26"/>
          <w:szCs w:val="26"/>
        </w:rPr>
        <w:t>Методика оценки положения головы.</w:t>
      </w:r>
    </w:p>
    <w:p w:rsidR="00AF69CD" w:rsidRPr="009D25DA" w:rsidRDefault="00E06CE9" w:rsidP="00AF69C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D25DA">
        <w:rPr>
          <w:rFonts w:ascii="Times New Roman" w:hAnsi="Times New Roman" w:cs="Times New Roman"/>
          <w:color w:val="auto"/>
          <w:sz w:val="26"/>
          <w:szCs w:val="26"/>
        </w:rPr>
        <w:t>Методика оценки состояния регионов нижних конечностей.</w:t>
      </w:r>
    </w:p>
    <w:p w:rsidR="00AF69CD" w:rsidRPr="006875AE" w:rsidRDefault="00E06CE9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875AE">
        <w:rPr>
          <w:rFonts w:ascii="Times New Roman" w:hAnsi="Times New Roman" w:cs="Times New Roman"/>
          <w:color w:val="auto"/>
          <w:sz w:val="26"/>
          <w:szCs w:val="26"/>
        </w:rPr>
        <w:t>Методика оценки состояния регионов</w:t>
      </w:r>
      <w:r w:rsidR="005E7224" w:rsidRPr="006875AE">
        <w:rPr>
          <w:rFonts w:ascii="Times New Roman" w:hAnsi="Times New Roman" w:cs="Times New Roman"/>
          <w:color w:val="auto"/>
          <w:sz w:val="26"/>
          <w:szCs w:val="26"/>
        </w:rPr>
        <w:t xml:space="preserve"> тела.</w:t>
      </w:r>
    </w:p>
    <w:p w:rsidR="00AF69CD" w:rsidRPr="006875AE" w:rsidRDefault="005E7224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875AE">
        <w:rPr>
          <w:rFonts w:ascii="Times New Roman" w:hAnsi="Times New Roman" w:cs="Times New Roman"/>
          <w:color w:val="auto"/>
          <w:sz w:val="26"/>
          <w:szCs w:val="26"/>
        </w:rPr>
        <w:t>Тренировка поднимания рук.</w:t>
      </w:r>
    </w:p>
    <w:p w:rsidR="00AF69CD" w:rsidRPr="00D57BAF" w:rsidRDefault="00E06CE9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7BAF">
        <w:rPr>
          <w:rFonts w:ascii="Times New Roman" w:hAnsi="Times New Roman" w:cs="Times New Roman"/>
          <w:color w:val="auto"/>
          <w:sz w:val="26"/>
          <w:szCs w:val="26"/>
        </w:rPr>
        <w:t>Тренировка стереотипа дыхания.</w:t>
      </w:r>
    </w:p>
    <w:p w:rsidR="00E06CE9" w:rsidRPr="007558E7" w:rsidRDefault="00AF69CD" w:rsidP="00FC79E8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558E7">
        <w:rPr>
          <w:rFonts w:ascii="Times New Roman" w:hAnsi="Times New Roman" w:cs="Times New Roman"/>
          <w:color w:val="auto"/>
          <w:sz w:val="26"/>
          <w:szCs w:val="26"/>
        </w:rPr>
        <w:t>Методика</w:t>
      </w:r>
      <w:r w:rsidR="00E06CE9" w:rsidRPr="007558E7">
        <w:rPr>
          <w:rFonts w:ascii="Times New Roman" w:hAnsi="Times New Roman" w:cs="Times New Roman"/>
          <w:color w:val="auto"/>
          <w:sz w:val="26"/>
          <w:szCs w:val="26"/>
        </w:rPr>
        <w:t xml:space="preserve"> оценки состояния регионов верхних конечностей.</w:t>
      </w:r>
      <w:r w:rsidRPr="007558E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AF69CD" w:rsidRPr="00090E7C" w:rsidRDefault="007F49E6" w:rsidP="00FC79E8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90E7C">
        <w:rPr>
          <w:rFonts w:ascii="Times New Roman" w:hAnsi="Times New Roman" w:cs="Times New Roman"/>
          <w:color w:val="auto"/>
          <w:sz w:val="26"/>
          <w:szCs w:val="26"/>
        </w:rPr>
        <w:t>Тренировка положения тела на обеих ногах.</w:t>
      </w:r>
    </w:p>
    <w:p w:rsidR="00AF69CD" w:rsidRPr="00090E7C" w:rsidRDefault="00AF69C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90E7C">
        <w:rPr>
          <w:rFonts w:ascii="Times New Roman" w:hAnsi="Times New Roman" w:cs="Times New Roman"/>
          <w:color w:val="auto"/>
          <w:sz w:val="26"/>
          <w:szCs w:val="26"/>
        </w:rPr>
        <w:t>Трениров</w:t>
      </w:r>
      <w:r w:rsidR="005342F1" w:rsidRPr="00090E7C">
        <w:rPr>
          <w:rFonts w:ascii="Times New Roman" w:hAnsi="Times New Roman" w:cs="Times New Roman"/>
          <w:color w:val="auto"/>
          <w:sz w:val="26"/>
          <w:szCs w:val="26"/>
        </w:rPr>
        <w:t>ка положения тела сидя</w:t>
      </w:r>
      <w:r w:rsidRPr="00090E7C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AF69CD" w:rsidRPr="00090E7C" w:rsidRDefault="00AF69C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90E7C">
        <w:rPr>
          <w:rFonts w:ascii="Times New Roman" w:hAnsi="Times New Roman" w:cs="Times New Roman"/>
          <w:color w:val="auto"/>
          <w:sz w:val="26"/>
          <w:szCs w:val="26"/>
        </w:rPr>
        <w:t>Тренировка положения тела на одной ноге.</w:t>
      </w:r>
    </w:p>
    <w:p w:rsidR="00F533DA" w:rsidRDefault="00E06CE9" w:rsidP="00D0598E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60A6A">
        <w:rPr>
          <w:rFonts w:ascii="Times New Roman" w:hAnsi="Times New Roman" w:cs="Times New Roman"/>
          <w:color w:val="auto"/>
          <w:sz w:val="26"/>
          <w:szCs w:val="26"/>
        </w:rPr>
        <w:t>Тренировка сгибания туловища.</w:t>
      </w:r>
    </w:p>
    <w:p w:rsidR="00B24C93" w:rsidRDefault="00B24C93" w:rsidP="00B24C93">
      <w:pPr>
        <w:spacing w:after="0" w:line="100" w:lineRule="atLeast"/>
        <w:ind w:left="644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B24C93" w:rsidRDefault="00B24C93" w:rsidP="00B24C93">
      <w:pPr>
        <w:pStyle w:val="Standard"/>
        <w:jc w:val="both"/>
        <w:rPr>
          <w:lang w:val="ru-RU"/>
        </w:rPr>
      </w:pPr>
    </w:p>
    <w:p w:rsidR="00B24C93" w:rsidRDefault="00B24C93" w:rsidP="00B24C93">
      <w:pPr>
        <w:spacing w:after="0" w:line="100" w:lineRule="atLeast"/>
        <w:ind w:left="644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B24C93" w:rsidRPr="00760A6A" w:rsidRDefault="00B24C93" w:rsidP="00B24C93">
      <w:pPr>
        <w:spacing w:after="0" w:line="100" w:lineRule="atLeast"/>
        <w:ind w:left="644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482710" w:rsidRDefault="00482710">
      <w:pPr>
        <w:rPr>
          <w:color w:val="auto"/>
        </w:rPr>
      </w:pPr>
    </w:p>
    <w:p w:rsidR="00B24C93" w:rsidRPr="00760A6A" w:rsidRDefault="00B24C93">
      <w:pPr>
        <w:rPr>
          <w:color w:val="auto"/>
        </w:rPr>
      </w:pPr>
    </w:p>
    <w:sectPr w:rsidR="00B24C93" w:rsidRPr="00760A6A" w:rsidSect="0089019B">
      <w:pgSz w:w="11906" w:h="16838"/>
      <w:pgMar w:top="709" w:right="850" w:bottom="426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D3A3F"/>
    <w:multiLevelType w:val="multilevel"/>
    <w:tmpl w:val="99EC7D9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3482777"/>
    <w:multiLevelType w:val="multilevel"/>
    <w:tmpl w:val="78BAD45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82710"/>
    <w:rsid w:val="00065DFD"/>
    <w:rsid w:val="00090E7C"/>
    <w:rsid w:val="001A2291"/>
    <w:rsid w:val="001A7481"/>
    <w:rsid w:val="001E3ACA"/>
    <w:rsid w:val="00282888"/>
    <w:rsid w:val="002A3560"/>
    <w:rsid w:val="002D4999"/>
    <w:rsid w:val="002E4E5B"/>
    <w:rsid w:val="003B54B4"/>
    <w:rsid w:val="00405AF2"/>
    <w:rsid w:val="004445AB"/>
    <w:rsid w:val="00482710"/>
    <w:rsid w:val="00485712"/>
    <w:rsid w:val="005143A2"/>
    <w:rsid w:val="005318FA"/>
    <w:rsid w:val="005342F1"/>
    <w:rsid w:val="0057079E"/>
    <w:rsid w:val="005E7224"/>
    <w:rsid w:val="006875AE"/>
    <w:rsid w:val="006F067D"/>
    <w:rsid w:val="00713BFB"/>
    <w:rsid w:val="007455AE"/>
    <w:rsid w:val="007558E7"/>
    <w:rsid w:val="00760A6A"/>
    <w:rsid w:val="0078471E"/>
    <w:rsid w:val="007F26FE"/>
    <w:rsid w:val="007F49E6"/>
    <w:rsid w:val="0089019B"/>
    <w:rsid w:val="00915278"/>
    <w:rsid w:val="00923422"/>
    <w:rsid w:val="009D25DA"/>
    <w:rsid w:val="009D46F1"/>
    <w:rsid w:val="009F3D2D"/>
    <w:rsid w:val="00A933DB"/>
    <w:rsid w:val="00AC137B"/>
    <w:rsid w:val="00AD73A2"/>
    <w:rsid w:val="00AF69CD"/>
    <w:rsid w:val="00B008C6"/>
    <w:rsid w:val="00B24C93"/>
    <w:rsid w:val="00B40EC2"/>
    <w:rsid w:val="00B70655"/>
    <w:rsid w:val="00BB06E9"/>
    <w:rsid w:val="00C82F40"/>
    <w:rsid w:val="00CC4AA1"/>
    <w:rsid w:val="00D0598E"/>
    <w:rsid w:val="00D57BAF"/>
    <w:rsid w:val="00DB748E"/>
    <w:rsid w:val="00DE001D"/>
    <w:rsid w:val="00DE09AE"/>
    <w:rsid w:val="00E06CE9"/>
    <w:rsid w:val="00E16BFC"/>
    <w:rsid w:val="00E34534"/>
    <w:rsid w:val="00E3607C"/>
    <w:rsid w:val="00E74106"/>
    <w:rsid w:val="00EA2A87"/>
    <w:rsid w:val="00EE6667"/>
    <w:rsid w:val="00F533DA"/>
    <w:rsid w:val="00FB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9AC3D-86B5-45F2-8C14-2B2BD22B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Calibri" w:eastAsia="Lucida Sans Unicode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color w:val="000000"/>
    </w:rPr>
  </w:style>
  <w:style w:type="character" w:customStyle="1" w:styleId="ListLabel2">
    <w:name w:val="ListLabel 2"/>
    <w:rPr>
      <w:color w:val="000000"/>
    </w:rPr>
  </w:style>
  <w:style w:type="character" w:customStyle="1" w:styleId="ListLabel3">
    <w:name w:val="ListLabel 3"/>
    <w:rPr>
      <w:color w:val="000000"/>
    </w:rPr>
  </w:style>
  <w:style w:type="character" w:customStyle="1" w:styleId="ListLabel4">
    <w:name w:val="ListLabel 4"/>
    <w:rPr>
      <w:color w:val="000000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List Paragraph"/>
    <w:basedOn w:val="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7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7079E"/>
    <w:rPr>
      <w:rFonts w:ascii="Segoe UI" w:eastAsia="Lucida Sans Unicode" w:hAnsi="Segoe UI" w:cs="Segoe UI"/>
      <w:color w:val="00000A"/>
      <w:sz w:val="18"/>
      <w:szCs w:val="18"/>
    </w:rPr>
  </w:style>
  <w:style w:type="paragraph" w:customStyle="1" w:styleId="Standard">
    <w:name w:val="Standard"/>
    <w:rsid w:val="00B24C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60</cp:revision>
  <cp:lastPrinted>2022-12-27T09:40:00Z</cp:lastPrinted>
  <dcterms:created xsi:type="dcterms:W3CDTF">2015-01-05T11:02:00Z</dcterms:created>
  <dcterms:modified xsi:type="dcterms:W3CDTF">2023-11-17T11:25:00Z</dcterms:modified>
</cp:coreProperties>
</file>