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" w:beforeAutospacing="0" w:after="0" w:afterAutospacing="0" w:line="441" w:lineRule="atLeast"/>
        <w:ind w:left="120" w:right="122" w:firstLine="56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为进一步推广国际中文教学，提高孔子学院办学质量和水平，推动中外教育文化交流，根据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教育部中外语言交流合作中心指导意见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  <w:lang w:val="en-US" w:eastAsia="zh-CN"/>
        </w:rPr>
        <w:t>白俄罗斯国立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体育大学孔子学院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国际中文师资的实际需求，现公布2024年海外中文教师志愿者（以下简称志愿者）岗位需求信息并组织报名工作。具体事宜如下：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color w:val="auto"/>
          <w:spacing w:val="3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pacing w:val="30"/>
          <w:sz w:val="28"/>
          <w:szCs w:val="28"/>
        </w:rPr>
        <w:t>一、岗位信息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auto"/>
          <w:spacing w:val="3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白俄罗斯国立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体育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大学孔子学院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拟招聘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海外中文教师志愿者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名，计划2024年9月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1日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入职，任期通常为一年，任期结束考核合格者可申请延期。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color w:val="auto"/>
          <w:spacing w:val="3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pacing w:val="30"/>
          <w:sz w:val="28"/>
          <w:szCs w:val="28"/>
        </w:rPr>
        <w:t>二、报名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报名截止时间：2024 年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 xml:space="preserve"> 月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 xml:space="preserve">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报名对象：在白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中国留学生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博士毕业或在读博士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研究生。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报名条件：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1. 遵纪守法，为人师表，品行端正，无犯罪记录， 热爱国际中文教育工作，具有团队合作意识和奉献精神。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2.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身心健康，具有良好的心理素质和适应能力。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3. 具备良好的专业素养和沟通能力。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4. 普通话达到二级甲等（含）以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上水平，俄语达到大学俄语四级及以上水平者或具备同等水平者优先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5. 硕士及以上学历，具有汉语国际教育、中文、外语、教育等人文社科专业背景。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6. 年龄一般在 22 至 50 周岁。确属工作必需的，年龄可适当放宽。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7. 持有教育部中外语言交流合作中心认定颁发的《国际中文教师证书》或中小学教师资格证者优先。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8. 掌握中华才艺（民族乐器、舞蹈、太极、中国画、毛笔书法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等）者优先。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 熟悉新闻写作、自媒体运营、视频拍摄剪辑、PS软件、宣传图片制作者优先；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 xml:space="preserve">报名程序：申请人将简历、普通话证书、外语证书、教师资格证书等材料扫描后在 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 xml:space="preserve"> 月 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 xml:space="preserve"> 日前发送至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18538096960@163.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com，邮件标题及打包的附件请用“志愿者+学校+姓名”命名，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  <w:lang w:val="en-US" w:eastAsia="zh-CN"/>
        </w:rPr>
        <w:t>白俄罗斯国立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体育大学孔子学院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将进行材料初选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初选通过后方可参加面试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color w:val="auto"/>
          <w:spacing w:val="3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pacing w:val="30"/>
          <w:sz w:val="28"/>
          <w:szCs w:val="28"/>
        </w:rPr>
        <w:t>三、选拔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1" w:beforeAutospacing="0" w:after="0" w:afterAutospacing="0" w:line="441" w:lineRule="atLeast"/>
        <w:ind w:left="120" w:right="258" w:firstLine="56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志愿者候选人须参加由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  <w:lang w:val="en-US" w:eastAsia="zh-CN"/>
        </w:rPr>
        <w:t>白俄罗斯国立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体育大学孔子学院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组织的选拔考试，主要考察中文基础知识、教学能力、外语水平、中国文化与才艺、应变与适应能力、心理素质和岗位匹配度等。面试时间预计为4月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中旬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，具体事宜另行通知。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color w:val="auto"/>
          <w:spacing w:val="3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pacing w:val="30"/>
          <w:sz w:val="28"/>
          <w:szCs w:val="28"/>
        </w:rPr>
        <w:t>四、录用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auto"/>
          <w:spacing w:val="3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  <w:lang w:val="en-US" w:eastAsia="zh-CN"/>
        </w:rPr>
        <w:t>白俄罗斯国立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体育大学孔子学院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根据岗位数量及面试结果确定录取名单。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color w:val="auto"/>
          <w:spacing w:val="3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pacing w:val="30"/>
          <w:sz w:val="28"/>
          <w:szCs w:val="28"/>
        </w:rPr>
        <w:t>五、待遇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志愿者的津贴等待遇按照国家有关规定执行。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82" w:firstLineChars="200"/>
        <w:jc w:val="both"/>
        <w:textAlignment w:val="auto"/>
        <w:rPr>
          <w:rStyle w:val="5"/>
          <w:rFonts w:hint="eastAsia" w:asciiTheme="minorEastAsia" w:hAnsiTheme="minorEastAsia" w:eastAsiaTheme="minorEastAsia" w:cstheme="minorEastAsia"/>
          <w:color w:val="auto"/>
          <w:spacing w:val="30"/>
          <w:sz w:val="28"/>
          <w:szCs w:val="28"/>
          <w:lang w:val="en-US" w:eastAsia="zh-CN"/>
        </w:rPr>
      </w:pPr>
      <w:r>
        <w:rPr>
          <w:rStyle w:val="5"/>
          <w:rFonts w:hint="eastAsia" w:asciiTheme="minorEastAsia" w:hAnsiTheme="minorEastAsia" w:cstheme="minorEastAsia"/>
          <w:color w:val="auto"/>
          <w:spacing w:val="30"/>
          <w:sz w:val="28"/>
          <w:szCs w:val="28"/>
          <w:lang w:val="en-US" w:eastAsia="zh-CN"/>
        </w:rPr>
        <w:t>六、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pacing w:val="30"/>
          <w:sz w:val="28"/>
          <w:szCs w:val="28"/>
          <w:lang w:val="en-US" w:eastAsia="zh-CN"/>
        </w:rPr>
        <w:t>联系方式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8" w:beforeAutospacing="0" w:after="0" w:afterAutospacing="0"/>
        <w:ind w:right="0" w:rightChars="0" w:firstLine="596" w:firstLineChars="200"/>
        <w:textAlignment w:val="auto"/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联系人：杨老师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8" w:beforeAutospacing="0" w:after="0" w:afterAutospacing="0"/>
        <w:ind w:right="0" w:rightChars="0" w:firstLine="596" w:firstLineChars="200"/>
        <w:textAlignment w:val="auto"/>
        <w:rPr>
          <w:rFonts w:hint="default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联系邮箱：</w:t>
      </w:r>
      <w:r>
        <w:rPr>
          <w:rFonts w:hint="eastAsia" w:asciiTheme="minorEastAsia" w:hAnsiTheme="minorEastAsia" w:cstheme="minorEastAsia"/>
          <w:color w:val="auto"/>
          <w:spacing w:val="9"/>
          <w:sz w:val="28"/>
          <w:szCs w:val="28"/>
          <w:lang w:val="en-US" w:eastAsia="zh-CN"/>
        </w:rPr>
        <w:t>18538096960@163.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YjMzODg1MTdkODllNjZlMjM4MmM0MTM0ZDFjNTIifQ=="/>
  </w:docVars>
  <w:rsids>
    <w:rsidRoot w:val="2C1876AB"/>
    <w:rsid w:val="2C1876AB"/>
    <w:rsid w:val="4F6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2024-04-01T10:54:00Z</dcterms:created>
  <dc:creator>嫑嫑</dc:creator>
  <cp:lastModifiedBy>嫑嫑</cp:lastModifiedBy>
  <dcterms:modified xsi:type="dcterms:W3CDTF">2024-04-01T11:43:37Z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C657F2F1B33E45DDBF842814FC87BCE8_11</vt:lpwstr>
  </property>
</Properties>
</file>