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376A4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Программные </w:t>
      </w:r>
      <w:r w:rsidR="009803DB" w:rsidRPr="00391A16">
        <w:rPr>
          <w:sz w:val="30"/>
          <w:szCs w:val="30"/>
        </w:rPr>
        <w:t>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="009803DB"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0C7704" w:rsidRPr="00391A16">
        <w:rPr>
          <w:sz w:val="30"/>
          <w:szCs w:val="30"/>
        </w:rPr>
        <w:t xml:space="preserve">для специальности </w:t>
      </w:r>
      <w:r w:rsidR="000C7704" w:rsidRPr="00433515">
        <w:rPr>
          <w:rFonts w:eastAsia="Batang"/>
          <w:szCs w:val="28"/>
          <w:lang w:eastAsia="ko-KR"/>
        </w:rPr>
        <w:t>6-05-1012-02</w:t>
      </w:r>
      <w:r w:rsidR="000C7704" w:rsidRPr="00391A16">
        <w:rPr>
          <w:sz w:val="30"/>
          <w:szCs w:val="30"/>
        </w:rPr>
        <w:t xml:space="preserve"> «</w:t>
      </w:r>
      <w:r w:rsidR="000C7704">
        <w:rPr>
          <w:sz w:val="30"/>
          <w:szCs w:val="30"/>
        </w:rPr>
        <w:t>Т</w:t>
      </w:r>
      <w:r w:rsidR="000C7704" w:rsidRPr="0090245D">
        <w:rPr>
          <w:sz w:val="30"/>
          <w:szCs w:val="30"/>
        </w:rPr>
        <w:t xml:space="preserve">ренерская </w:t>
      </w:r>
      <w:r w:rsidR="000C7704" w:rsidRPr="00391A16">
        <w:rPr>
          <w:sz w:val="30"/>
          <w:szCs w:val="30"/>
        </w:rPr>
        <w:t>деятельность</w:t>
      </w:r>
      <w:r w:rsidR="009803DB" w:rsidRPr="00391A16">
        <w:rPr>
          <w:sz w:val="30"/>
          <w:szCs w:val="30"/>
        </w:rPr>
        <w:t xml:space="preserve"> </w:t>
      </w:r>
      <w:r w:rsidR="000C7704">
        <w:rPr>
          <w:sz w:val="30"/>
          <w:szCs w:val="30"/>
        </w:rPr>
        <w:t>(</w:t>
      </w:r>
      <w:r w:rsidR="006950A0">
        <w:rPr>
          <w:sz w:val="30"/>
          <w:szCs w:val="30"/>
        </w:rPr>
        <w:t>таэквондо</w:t>
      </w:r>
      <w:r w:rsidR="009803DB" w:rsidRPr="00391A16">
        <w:rPr>
          <w:sz w:val="30"/>
          <w:szCs w:val="30"/>
        </w:rPr>
        <w:t>)</w:t>
      </w:r>
      <w:r w:rsidR="000C7704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5C272F">
        <w:rPr>
          <w:sz w:val="30"/>
          <w:szCs w:val="30"/>
        </w:rPr>
        <w:t xml:space="preserve"> 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единоборствах:</w:t>
      </w:r>
    </w:p>
    <w:p w:rsidR="00BF6D55" w:rsidRDefault="00BF6D55" w:rsidP="00BF6D55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История возникновения и развития единоборств.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Техника безопасности при организации и проведении занятий по единоборствам.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начального разучивания приемов и действий.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Общая биомеханическая характеристика боевой стойки спортсмена.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BF6D55" w:rsidRDefault="00BF6D55" w:rsidP="00BF6D55">
      <w:pPr>
        <w:pStyle w:val="a3"/>
        <w:ind w:left="0" w:right="-19" w:firstLine="0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 w:rsidRPr="00BF6D55">
        <w:rPr>
          <w:b/>
          <w:color w:val="auto"/>
          <w:sz w:val="24"/>
          <w:szCs w:val="24"/>
        </w:rPr>
        <w:t>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Контроль тренировочных и соревновательных нагрузок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на этапе начальной подготовки.</w:t>
      </w:r>
    </w:p>
    <w:p w:rsidR="00BF6D55" w:rsidRDefault="00BF6D55" w:rsidP="00BF6D55">
      <w:pPr>
        <w:ind w:right="-19"/>
        <w:jc w:val="both"/>
        <w:rPr>
          <w:sz w:val="30"/>
          <w:szCs w:val="30"/>
        </w:rPr>
      </w:pPr>
    </w:p>
    <w:p w:rsidR="00BF6D55" w:rsidRDefault="00BF6D55" w:rsidP="00BF6D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>
        <w:rPr>
          <w:b/>
          <w:color w:val="auto"/>
          <w:sz w:val="24"/>
          <w:szCs w:val="24"/>
        </w:rPr>
        <w:t>Общие основы физической подготовки в таэквондо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Физическая подготовка и ее возрастная направленность.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BF6D55" w:rsidRDefault="00BF6D55" w:rsidP="00BF6D55">
      <w:pPr>
        <w:pStyle w:val="a3"/>
        <w:numPr>
          <w:ilvl w:val="0"/>
          <w:numId w:val="3"/>
        </w:numPr>
        <w:spacing w:line="232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начальной подготовки.</w:t>
      </w:r>
      <w:bookmarkStart w:id="0" w:name="_GoBack"/>
      <w:bookmarkEnd w:id="0"/>
    </w:p>
    <w:sectPr w:rsidR="00BF6D55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F071C"/>
    <w:rsid w:val="001C15CF"/>
    <w:rsid w:val="00376A4B"/>
    <w:rsid w:val="00391A16"/>
    <w:rsid w:val="0050235F"/>
    <w:rsid w:val="005C272F"/>
    <w:rsid w:val="006447F0"/>
    <w:rsid w:val="006950A0"/>
    <w:rsid w:val="00704605"/>
    <w:rsid w:val="007773BF"/>
    <w:rsid w:val="00810DBD"/>
    <w:rsid w:val="00883C14"/>
    <w:rsid w:val="009803DB"/>
    <w:rsid w:val="009D223F"/>
    <w:rsid w:val="009F639D"/>
    <w:rsid w:val="00AE2044"/>
    <w:rsid w:val="00B23DDF"/>
    <w:rsid w:val="00B80F61"/>
    <w:rsid w:val="00BD29D1"/>
    <w:rsid w:val="00BF6D55"/>
    <w:rsid w:val="00E21B3B"/>
    <w:rsid w:val="00EC62BF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2023-11-14T06:10:00Z</cp:lastPrinted>
  <dcterms:created xsi:type="dcterms:W3CDTF">2023-09-08T05:23:00Z</dcterms:created>
  <dcterms:modified xsi:type="dcterms:W3CDTF">2023-11-14T06:12:00Z</dcterms:modified>
</cp:coreProperties>
</file>