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38" w:rsidRPr="000D2038" w:rsidRDefault="000D2038" w:rsidP="000D2038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0D203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УТВЕРЖДАЮ</w:t>
      </w:r>
    </w:p>
    <w:p w:rsidR="000D2038" w:rsidRPr="000D2038" w:rsidRDefault="000D2038" w:rsidP="000D2038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0D203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Заведующий кафедрой </w:t>
      </w:r>
      <w:proofErr w:type="spellStart"/>
      <w:r w:rsidRPr="000D203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СБЕиСП</w:t>
      </w:r>
      <w:proofErr w:type="spellEnd"/>
    </w:p>
    <w:p w:rsidR="000D2038" w:rsidRPr="000D2038" w:rsidRDefault="000D2038" w:rsidP="000D2038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0D203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</w:t>
      </w:r>
      <w:r w:rsidRPr="000D203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ab/>
      </w:r>
      <w:r w:rsidRPr="000D203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ab/>
      </w:r>
      <w:r w:rsidRPr="000D203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ab/>
        <w:t>В.А.Харькова</w:t>
      </w:r>
    </w:p>
    <w:p w:rsidR="000D2038" w:rsidRPr="000D2038" w:rsidRDefault="000D2038" w:rsidP="000D2038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0D203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Протокол № 1 от 01.09.2023</w:t>
      </w:r>
    </w:p>
    <w:p w:rsidR="000D2038" w:rsidRPr="000D2038" w:rsidRDefault="000D2038" w:rsidP="000D20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0D2038" w:rsidRPr="000D2038" w:rsidRDefault="000D2038" w:rsidP="000D20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0D203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Программные экзаменационные требования по учебной дисциплине</w:t>
      </w:r>
    </w:p>
    <w:p w:rsidR="000D2038" w:rsidRPr="000D2038" w:rsidRDefault="000D2038" w:rsidP="000D20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0D203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«Основы теории и методики избранного вида спорта»</w:t>
      </w:r>
    </w:p>
    <w:p w:rsidR="000D2038" w:rsidRPr="000D2038" w:rsidRDefault="000D2038" w:rsidP="000D20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0D203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для направления специальности 1-88 02 01-01 «Спортивно-педагогическая деятельность (тренерская работа по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скалолазанию спортивному</w:t>
      </w:r>
      <w:bookmarkStart w:id="0" w:name="_GoBack"/>
      <w:bookmarkEnd w:id="0"/>
      <w:r w:rsidRPr="000D203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)</w:t>
      </w:r>
    </w:p>
    <w:p w:rsidR="000D2038" w:rsidRPr="000D2038" w:rsidRDefault="000D2038" w:rsidP="000D20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4E5D37" w:rsidRPr="000D2038" w:rsidRDefault="000D2038" w:rsidP="000D2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03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Курс 2</w:t>
      </w:r>
      <w:r w:rsidR="009F054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(дневная форма получения образования)</w:t>
      </w:r>
    </w:p>
    <w:p w:rsidR="004E5D37" w:rsidRPr="00741A95" w:rsidRDefault="004E5D37" w:rsidP="00741A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5D37" w:rsidRPr="00741A95" w:rsidRDefault="004E5D37" w:rsidP="00741A95">
      <w:pPr>
        <w:pStyle w:val="a4"/>
        <w:numPr>
          <w:ilvl w:val="0"/>
          <w:numId w:val="1"/>
        </w:numPr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r w:rsidRPr="00741A95">
        <w:rPr>
          <w:rFonts w:ascii="Times New Roman" w:hAnsi="Times New Roman"/>
          <w:sz w:val="28"/>
          <w:szCs w:val="28"/>
        </w:rPr>
        <w:t>Специфика вида спорта, как решающий фактор, определяющий структуру тактической подготовленности спортсмена.</w:t>
      </w:r>
    </w:p>
    <w:p w:rsidR="004E5D37" w:rsidRPr="00741A95" w:rsidRDefault="004E5D37" w:rsidP="00741A95">
      <w:pPr>
        <w:pStyle w:val="a4"/>
        <w:widowControl w:val="0"/>
        <w:numPr>
          <w:ilvl w:val="0"/>
          <w:numId w:val="1"/>
        </w:numPr>
        <w:suppressAutoHyphens/>
        <w:spacing w:line="240" w:lineRule="auto"/>
        <w:ind w:right="57" w:hanging="502"/>
        <w:jc w:val="both"/>
        <w:rPr>
          <w:rFonts w:ascii="Times New Roman" w:hAnsi="Times New Roman"/>
          <w:sz w:val="28"/>
          <w:szCs w:val="28"/>
        </w:rPr>
      </w:pPr>
      <w:r w:rsidRPr="00741A95">
        <w:rPr>
          <w:rFonts w:ascii="Times New Roman" w:hAnsi="Times New Roman"/>
          <w:sz w:val="28"/>
          <w:szCs w:val="28"/>
        </w:rPr>
        <w:t>Обеспечение взаимосвязи тактики с другими сторонами подготовленности спортсмена (технической, психологической, физической).</w:t>
      </w:r>
    </w:p>
    <w:p w:rsidR="004E5D37" w:rsidRPr="00741A95" w:rsidRDefault="004E5D37" w:rsidP="00741A95">
      <w:pPr>
        <w:pStyle w:val="a4"/>
        <w:numPr>
          <w:ilvl w:val="0"/>
          <w:numId w:val="1"/>
        </w:numPr>
        <w:suppressAutoHyphens/>
        <w:spacing w:line="240" w:lineRule="auto"/>
        <w:ind w:right="57" w:hanging="502"/>
        <w:jc w:val="both"/>
        <w:rPr>
          <w:rFonts w:ascii="Times New Roman" w:hAnsi="Times New Roman"/>
          <w:b/>
          <w:sz w:val="28"/>
          <w:szCs w:val="28"/>
        </w:rPr>
      </w:pPr>
      <w:r w:rsidRPr="00741A95">
        <w:rPr>
          <w:rFonts w:ascii="Times New Roman" w:hAnsi="Times New Roman"/>
          <w:sz w:val="28"/>
          <w:szCs w:val="28"/>
        </w:rPr>
        <w:t>Характеристика средств и методов, направленных на овладение и совершенствование тактических действий.</w:t>
      </w:r>
    </w:p>
    <w:p w:rsidR="004E5D37" w:rsidRPr="00741A95" w:rsidRDefault="004E5D37" w:rsidP="00741A95">
      <w:pPr>
        <w:pStyle w:val="a4"/>
        <w:numPr>
          <w:ilvl w:val="0"/>
          <w:numId w:val="1"/>
        </w:numPr>
        <w:suppressAutoHyphens/>
        <w:spacing w:line="240" w:lineRule="auto"/>
        <w:ind w:right="57" w:hanging="502"/>
        <w:jc w:val="both"/>
        <w:rPr>
          <w:rFonts w:ascii="Times New Roman" w:hAnsi="Times New Roman"/>
          <w:sz w:val="28"/>
          <w:szCs w:val="28"/>
        </w:rPr>
      </w:pPr>
      <w:r w:rsidRPr="00741A95">
        <w:rPr>
          <w:rFonts w:ascii="Times New Roman" w:hAnsi="Times New Roman"/>
          <w:sz w:val="28"/>
          <w:szCs w:val="28"/>
        </w:rPr>
        <w:t>Методика начального обучения основам тактического мастерства. Особенности использования словесных, наглядных и практических средств и методов подготовки.</w:t>
      </w:r>
    </w:p>
    <w:p w:rsidR="004E5D37" w:rsidRPr="00741A95" w:rsidRDefault="004E5D37" w:rsidP="00741A95">
      <w:pPr>
        <w:pStyle w:val="a4"/>
        <w:widowControl w:val="0"/>
        <w:numPr>
          <w:ilvl w:val="0"/>
          <w:numId w:val="1"/>
        </w:numPr>
        <w:suppressAutoHyphens/>
        <w:spacing w:line="240" w:lineRule="auto"/>
        <w:ind w:right="57" w:hanging="502"/>
        <w:jc w:val="both"/>
        <w:rPr>
          <w:rFonts w:ascii="Times New Roman" w:hAnsi="Times New Roman"/>
          <w:sz w:val="28"/>
          <w:szCs w:val="28"/>
        </w:rPr>
      </w:pPr>
      <w:r w:rsidRPr="00741A95">
        <w:rPr>
          <w:rFonts w:ascii="Times New Roman" w:hAnsi="Times New Roman"/>
          <w:sz w:val="28"/>
          <w:szCs w:val="28"/>
        </w:rPr>
        <w:t>Создание условий, усложняющих реализацию оптимального тактического плана при закреплении тактических навыков в скалолазании спортивном.</w:t>
      </w:r>
    </w:p>
    <w:p w:rsidR="004E5D37" w:rsidRPr="00741A95" w:rsidRDefault="004E5D37" w:rsidP="00741A95">
      <w:pPr>
        <w:pStyle w:val="a4"/>
        <w:widowControl w:val="0"/>
        <w:numPr>
          <w:ilvl w:val="0"/>
          <w:numId w:val="1"/>
        </w:numPr>
        <w:suppressAutoHyphens/>
        <w:spacing w:line="240" w:lineRule="auto"/>
        <w:ind w:right="57" w:hanging="502"/>
        <w:jc w:val="both"/>
        <w:rPr>
          <w:rFonts w:ascii="Times New Roman" w:hAnsi="Times New Roman"/>
          <w:sz w:val="28"/>
          <w:szCs w:val="28"/>
        </w:rPr>
      </w:pPr>
      <w:r w:rsidRPr="00741A95">
        <w:rPr>
          <w:rFonts w:ascii="Times New Roman" w:hAnsi="Times New Roman"/>
          <w:sz w:val="28"/>
          <w:szCs w:val="28"/>
        </w:rPr>
        <w:t>Методика формирования у начинающих спортсменов навыков использования стартового положения для прохождения различных маршрутов.</w:t>
      </w:r>
    </w:p>
    <w:p w:rsidR="004E5D37" w:rsidRPr="00741A95" w:rsidRDefault="004E5D37" w:rsidP="00741A95">
      <w:pPr>
        <w:pStyle w:val="a4"/>
        <w:widowControl w:val="0"/>
        <w:numPr>
          <w:ilvl w:val="0"/>
          <w:numId w:val="1"/>
        </w:numPr>
        <w:suppressAutoHyphens/>
        <w:spacing w:line="240" w:lineRule="auto"/>
        <w:ind w:right="57" w:hanging="502"/>
        <w:jc w:val="both"/>
        <w:rPr>
          <w:rFonts w:ascii="Times New Roman" w:hAnsi="Times New Roman"/>
          <w:sz w:val="28"/>
          <w:szCs w:val="28"/>
        </w:rPr>
      </w:pPr>
      <w:r w:rsidRPr="00741A95">
        <w:rPr>
          <w:rFonts w:ascii="Times New Roman" w:hAnsi="Times New Roman"/>
          <w:sz w:val="28"/>
          <w:szCs w:val="28"/>
        </w:rPr>
        <w:t>Содержание тактической подготовки на этапах спортивного совершенствования и высшего спортивного мастерства.</w:t>
      </w:r>
    </w:p>
    <w:p w:rsidR="004E5D37" w:rsidRPr="00741A95" w:rsidRDefault="004E5D37" w:rsidP="00741A95">
      <w:pPr>
        <w:pStyle w:val="a4"/>
        <w:widowControl w:val="0"/>
        <w:numPr>
          <w:ilvl w:val="0"/>
          <w:numId w:val="1"/>
        </w:numPr>
        <w:suppressAutoHyphens/>
        <w:spacing w:line="240" w:lineRule="auto"/>
        <w:ind w:right="57" w:hanging="502"/>
        <w:jc w:val="both"/>
        <w:rPr>
          <w:rFonts w:ascii="Times New Roman" w:hAnsi="Times New Roman"/>
          <w:sz w:val="28"/>
          <w:szCs w:val="28"/>
        </w:rPr>
      </w:pPr>
      <w:r w:rsidRPr="00741A95">
        <w:rPr>
          <w:rFonts w:ascii="Times New Roman" w:hAnsi="Times New Roman"/>
          <w:sz w:val="28"/>
          <w:szCs w:val="28"/>
        </w:rPr>
        <w:t>Психофизиологические механизмы проявления двигательных способностей и динамика их показателей в контексте возрастного развития человека.</w:t>
      </w:r>
    </w:p>
    <w:p w:rsidR="004E5D37" w:rsidRPr="00741A95" w:rsidRDefault="004E5D37" w:rsidP="00741A95">
      <w:pPr>
        <w:pStyle w:val="a4"/>
        <w:widowControl w:val="0"/>
        <w:numPr>
          <w:ilvl w:val="0"/>
          <w:numId w:val="1"/>
        </w:numPr>
        <w:suppressAutoHyphens/>
        <w:spacing w:line="240" w:lineRule="auto"/>
        <w:ind w:right="57" w:hanging="502"/>
        <w:jc w:val="both"/>
        <w:rPr>
          <w:rFonts w:ascii="Times New Roman" w:hAnsi="Times New Roman"/>
          <w:sz w:val="28"/>
          <w:szCs w:val="28"/>
        </w:rPr>
      </w:pPr>
      <w:r w:rsidRPr="00741A95">
        <w:rPr>
          <w:rFonts w:ascii="Times New Roman" w:hAnsi="Times New Roman"/>
          <w:sz w:val="28"/>
          <w:szCs w:val="28"/>
        </w:rPr>
        <w:t>Основные закономерности развития физических способностей. Зависимость развития способностей от режима двигательной деятельности.</w:t>
      </w:r>
    </w:p>
    <w:p w:rsidR="004E5D37" w:rsidRPr="00741A95" w:rsidRDefault="004E5D37" w:rsidP="00741A95">
      <w:pPr>
        <w:pStyle w:val="a4"/>
        <w:numPr>
          <w:ilvl w:val="0"/>
          <w:numId w:val="1"/>
        </w:numPr>
        <w:spacing w:line="240" w:lineRule="auto"/>
        <w:ind w:right="57" w:hanging="502"/>
        <w:jc w:val="both"/>
        <w:rPr>
          <w:rFonts w:ascii="Times New Roman" w:hAnsi="Times New Roman"/>
          <w:sz w:val="28"/>
          <w:szCs w:val="28"/>
        </w:rPr>
      </w:pPr>
      <w:r w:rsidRPr="00741A95">
        <w:rPr>
          <w:rFonts w:ascii="Times New Roman" w:hAnsi="Times New Roman"/>
          <w:sz w:val="28"/>
          <w:szCs w:val="28"/>
        </w:rPr>
        <w:t xml:space="preserve">Принципы развития физических способностей. Принцип регулярности педагогических воздействий при развитии физических способностей. Принцип возрастной адекватности педагогических воздействий при развитии физических способностей. </w:t>
      </w:r>
    </w:p>
    <w:p w:rsidR="004E5D37" w:rsidRPr="00741A95" w:rsidRDefault="004E5D37" w:rsidP="00741A95">
      <w:pPr>
        <w:pStyle w:val="a4"/>
        <w:widowControl w:val="0"/>
        <w:numPr>
          <w:ilvl w:val="0"/>
          <w:numId w:val="1"/>
        </w:numPr>
        <w:suppressAutoHyphens/>
        <w:spacing w:line="240" w:lineRule="auto"/>
        <w:ind w:right="57" w:hanging="502"/>
        <w:jc w:val="both"/>
        <w:rPr>
          <w:rFonts w:ascii="Times New Roman" w:hAnsi="Times New Roman"/>
          <w:sz w:val="28"/>
          <w:szCs w:val="28"/>
        </w:rPr>
      </w:pPr>
      <w:r w:rsidRPr="00741A95">
        <w:rPr>
          <w:rFonts w:ascii="Times New Roman" w:hAnsi="Times New Roman"/>
          <w:sz w:val="28"/>
          <w:szCs w:val="28"/>
        </w:rPr>
        <w:t>Структура координационных способностей и их проявление в видах скалолазания.</w:t>
      </w:r>
    </w:p>
    <w:p w:rsidR="004E5D37" w:rsidRPr="00741A95" w:rsidRDefault="004E5D37" w:rsidP="00741A95">
      <w:pPr>
        <w:pStyle w:val="a4"/>
        <w:numPr>
          <w:ilvl w:val="0"/>
          <w:numId w:val="1"/>
        </w:numPr>
        <w:suppressAutoHyphens/>
        <w:spacing w:after="0" w:line="240" w:lineRule="auto"/>
        <w:ind w:left="363" w:right="57" w:hanging="505"/>
        <w:jc w:val="both"/>
        <w:rPr>
          <w:rFonts w:ascii="Times New Roman" w:hAnsi="Times New Roman"/>
          <w:sz w:val="28"/>
          <w:szCs w:val="28"/>
        </w:rPr>
      </w:pPr>
      <w:r w:rsidRPr="00741A95">
        <w:rPr>
          <w:rFonts w:ascii="Times New Roman" w:hAnsi="Times New Roman"/>
          <w:sz w:val="28"/>
          <w:szCs w:val="28"/>
        </w:rPr>
        <w:t xml:space="preserve">Влияние нагрузок различной координационной сложности. Влияние сбивающих факторов на сложно-координационные и </w:t>
      </w:r>
      <w:proofErr w:type="spellStart"/>
      <w:r w:rsidRPr="00741A95">
        <w:rPr>
          <w:rFonts w:ascii="Times New Roman" w:hAnsi="Times New Roman"/>
          <w:sz w:val="28"/>
          <w:szCs w:val="28"/>
        </w:rPr>
        <w:t>точностно-целевые</w:t>
      </w:r>
      <w:proofErr w:type="spellEnd"/>
      <w:r w:rsidRPr="00741A95">
        <w:rPr>
          <w:rFonts w:ascii="Times New Roman" w:hAnsi="Times New Roman"/>
          <w:sz w:val="28"/>
          <w:szCs w:val="28"/>
        </w:rPr>
        <w:t xml:space="preserve"> двигательные акты. </w:t>
      </w:r>
    </w:p>
    <w:p w:rsidR="004E5D37" w:rsidRPr="00741A95" w:rsidRDefault="004E5D37" w:rsidP="00741A95">
      <w:pPr>
        <w:pStyle w:val="a5"/>
        <w:numPr>
          <w:ilvl w:val="0"/>
          <w:numId w:val="1"/>
        </w:numPr>
        <w:tabs>
          <w:tab w:val="left" w:pos="708"/>
        </w:tabs>
        <w:suppressAutoHyphens/>
        <w:ind w:left="363" w:right="57" w:hanging="505"/>
        <w:jc w:val="both"/>
        <w:rPr>
          <w:rFonts w:ascii="Times New Roman" w:hAnsi="Times New Roman"/>
          <w:sz w:val="28"/>
          <w:szCs w:val="28"/>
        </w:rPr>
      </w:pPr>
      <w:r w:rsidRPr="00741A95">
        <w:rPr>
          <w:rFonts w:ascii="Times New Roman" w:hAnsi="Times New Roman"/>
          <w:sz w:val="28"/>
          <w:szCs w:val="28"/>
        </w:rPr>
        <w:lastRenderedPageBreak/>
        <w:t xml:space="preserve">Методика развития координационных способностей на этапах начальной и предварительной базовой подготовки. Средства и методы развития специфических координационных способностей. </w:t>
      </w:r>
    </w:p>
    <w:p w:rsidR="004E5D37" w:rsidRPr="00741A95" w:rsidRDefault="004E5D37" w:rsidP="00741A95">
      <w:pPr>
        <w:pStyle w:val="a5"/>
        <w:numPr>
          <w:ilvl w:val="0"/>
          <w:numId w:val="1"/>
        </w:numPr>
        <w:tabs>
          <w:tab w:val="left" w:pos="708"/>
        </w:tabs>
        <w:suppressAutoHyphens/>
        <w:ind w:left="363" w:right="57" w:hanging="505"/>
        <w:jc w:val="both"/>
        <w:rPr>
          <w:rFonts w:ascii="Times New Roman" w:hAnsi="Times New Roman"/>
          <w:sz w:val="28"/>
          <w:szCs w:val="28"/>
        </w:rPr>
      </w:pPr>
      <w:r w:rsidRPr="00741A95">
        <w:rPr>
          <w:rFonts w:ascii="Times New Roman" w:hAnsi="Times New Roman"/>
          <w:sz w:val="28"/>
          <w:szCs w:val="28"/>
        </w:rPr>
        <w:t xml:space="preserve">Методические приемы, способствующие совершенствованию специальных координационных способностей движений у юных спортсменов. </w:t>
      </w:r>
    </w:p>
    <w:p w:rsidR="004E5D37" w:rsidRPr="00741A95" w:rsidRDefault="004E5D37" w:rsidP="00741A95">
      <w:pPr>
        <w:pStyle w:val="a5"/>
        <w:numPr>
          <w:ilvl w:val="0"/>
          <w:numId w:val="1"/>
        </w:numPr>
        <w:tabs>
          <w:tab w:val="left" w:pos="708"/>
        </w:tabs>
        <w:suppressAutoHyphens/>
        <w:ind w:left="363" w:right="57" w:hanging="505"/>
        <w:jc w:val="both"/>
        <w:rPr>
          <w:rFonts w:ascii="Times New Roman" w:hAnsi="Times New Roman"/>
          <w:sz w:val="28"/>
          <w:szCs w:val="28"/>
        </w:rPr>
      </w:pPr>
      <w:r w:rsidRPr="00741A95">
        <w:rPr>
          <w:rFonts w:ascii="Times New Roman" w:hAnsi="Times New Roman"/>
          <w:sz w:val="28"/>
          <w:szCs w:val="28"/>
        </w:rPr>
        <w:t xml:space="preserve">Основные требования к координационной сложности упражнений и компонентам нагрузки. </w:t>
      </w:r>
    </w:p>
    <w:p w:rsidR="004E5D37" w:rsidRPr="00741A95" w:rsidRDefault="004E5D37" w:rsidP="00741A95">
      <w:pPr>
        <w:pStyle w:val="a5"/>
        <w:numPr>
          <w:ilvl w:val="0"/>
          <w:numId w:val="1"/>
        </w:numPr>
        <w:tabs>
          <w:tab w:val="left" w:pos="708"/>
        </w:tabs>
        <w:suppressAutoHyphens/>
        <w:ind w:left="363" w:right="57" w:hanging="505"/>
        <w:jc w:val="both"/>
        <w:rPr>
          <w:rFonts w:ascii="Times New Roman" w:hAnsi="Times New Roman"/>
          <w:sz w:val="28"/>
          <w:szCs w:val="28"/>
        </w:rPr>
      </w:pPr>
      <w:r w:rsidRPr="00741A95">
        <w:rPr>
          <w:rFonts w:ascii="Times New Roman" w:hAnsi="Times New Roman"/>
          <w:sz w:val="28"/>
          <w:szCs w:val="28"/>
        </w:rPr>
        <w:t xml:space="preserve">Методика совершенствования специфических и специальных координационных способностей на этапе специализированной базовой подготовки. </w:t>
      </w:r>
    </w:p>
    <w:p w:rsidR="004E5D37" w:rsidRPr="00741A95" w:rsidRDefault="004E5D37" w:rsidP="00741A95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ind w:left="363" w:right="57" w:hanging="505"/>
        <w:jc w:val="both"/>
        <w:rPr>
          <w:rFonts w:ascii="Times New Roman" w:hAnsi="Times New Roman"/>
          <w:sz w:val="28"/>
          <w:szCs w:val="28"/>
        </w:rPr>
      </w:pPr>
      <w:r w:rsidRPr="00741A95">
        <w:rPr>
          <w:rFonts w:ascii="Times New Roman" w:hAnsi="Times New Roman"/>
          <w:sz w:val="28"/>
          <w:szCs w:val="28"/>
        </w:rPr>
        <w:t>Совершенствование способности к эффективной реализации техники приемов и действий в условиях изменчивости маршрутов лазания.</w:t>
      </w:r>
    </w:p>
    <w:p w:rsidR="004E5D37" w:rsidRPr="00741A95" w:rsidRDefault="004E5D37" w:rsidP="00741A95">
      <w:pPr>
        <w:pStyle w:val="a5"/>
        <w:numPr>
          <w:ilvl w:val="0"/>
          <w:numId w:val="1"/>
        </w:numPr>
        <w:tabs>
          <w:tab w:val="left" w:pos="708"/>
        </w:tabs>
        <w:suppressAutoHyphens/>
        <w:ind w:left="363" w:right="57" w:hanging="505"/>
        <w:jc w:val="both"/>
        <w:rPr>
          <w:rFonts w:ascii="Times New Roman" w:hAnsi="Times New Roman"/>
          <w:sz w:val="28"/>
          <w:szCs w:val="28"/>
        </w:rPr>
      </w:pPr>
      <w:r w:rsidRPr="00741A95">
        <w:rPr>
          <w:rFonts w:ascii="Times New Roman" w:hAnsi="Times New Roman"/>
          <w:sz w:val="28"/>
          <w:szCs w:val="28"/>
        </w:rPr>
        <w:t xml:space="preserve">Методика развития скоростных способностей на этапах начальной и предварительной базовой подготовки. </w:t>
      </w:r>
    </w:p>
    <w:p w:rsidR="004E5D37" w:rsidRPr="00741A95" w:rsidRDefault="004E5D37" w:rsidP="00741A95">
      <w:pPr>
        <w:pStyle w:val="a5"/>
        <w:numPr>
          <w:ilvl w:val="0"/>
          <w:numId w:val="1"/>
        </w:numPr>
        <w:tabs>
          <w:tab w:val="left" w:pos="708"/>
        </w:tabs>
        <w:suppressAutoHyphens/>
        <w:ind w:left="363" w:right="57" w:hanging="505"/>
        <w:jc w:val="both"/>
        <w:rPr>
          <w:rFonts w:ascii="Times New Roman" w:hAnsi="Times New Roman"/>
          <w:sz w:val="28"/>
          <w:szCs w:val="28"/>
        </w:rPr>
      </w:pPr>
      <w:r w:rsidRPr="00741A95">
        <w:rPr>
          <w:rFonts w:ascii="Times New Roman" w:hAnsi="Times New Roman"/>
          <w:sz w:val="28"/>
          <w:szCs w:val="28"/>
        </w:rPr>
        <w:t xml:space="preserve">Характеристика средств общей и специальной направленности, используемых для развития скоростных способностей у юных спортсменов. </w:t>
      </w:r>
    </w:p>
    <w:p w:rsidR="004E5D37" w:rsidRPr="00741A95" w:rsidRDefault="004E5D37" w:rsidP="00741A95">
      <w:pPr>
        <w:pStyle w:val="a5"/>
        <w:numPr>
          <w:ilvl w:val="0"/>
          <w:numId w:val="1"/>
        </w:numPr>
        <w:tabs>
          <w:tab w:val="left" w:pos="708"/>
        </w:tabs>
        <w:suppressAutoHyphens/>
        <w:ind w:right="57" w:hanging="502"/>
        <w:jc w:val="both"/>
        <w:rPr>
          <w:rFonts w:ascii="Times New Roman" w:hAnsi="Times New Roman"/>
          <w:sz w:val="28"/>
          <w:szCs w:val="28"/>
        </w:rPr>
      </w:pPr>
      <w:r w:rsidRPr="00741A95">
        <w:rPr>
          <w:rFonts w:ascii="Times New Roman" w:hAnsi="Times New Roman"/>
          <w:sz w:val="28"/>
          <w:szCs w:val="28"/>
        </w:rPr>
        <w:t>Методические подходы, направленные на развитие отдельных компонентов скоростных способностей.</w:t>
      </w:r>
    </w:p>
    <w:p w:rsidR="004E5D37" w:rsidRPr="00741A95" w:rsidRDefault="004E5D37" w:rsidP="00741A95">
      <w:pPr>
        <w:pStyle w:val="a5"/>
        <w:numPr>
          <w:ilvl w:val="0"/>
          <w:numId w:val="1"/>
        </w:numPr>
        <w:tabs>
          <w:tab w:val="left" w:pos="708"/>
        </w:tabs>
        <w:suppressAutoHyphens/>
        <w:ind w:right="57" w:hanging="502"/>
        <w:jc w:val="both"/>
        <w:rPr>
          <w:rFonts w:ascii="Times New Roman" w:hAnsi="Times New Roman"/>
          <w:sz w:val="28"/>
          <w:szCs w:val="28"/>
        </w:rPr>
      </w:pPr>
      <w:r w:rsidRPr="00741A95">
        <w:rPr>
          <w:rFonts w:ascii="Times New Roman" w:hAnsi="Times New Roman"/>
          <w:sz w:val="28"/>
          <w:szCs w:val="28"/>
        </w:rPr>
        <w:t xml:space="preserve">Методика развития скоростных способностей на этапе специализированной базовой подготовки. </w:t>
      </w:r>
    </w:p>
    <w:p w:rsidR="004E5D37" w:rsidRPr="00741A95" w:rsidRDefault="004E5D37" w:rsidP="00741A95">
      <w:pPr>
        <w:pStyle w:val="a4"/>
        <w:numPr>
          <w:ilvl w:val="0"/>
          <w:numId w:val="1"/>
        </w:numPr>
        <w:suppressAutoHyphens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741A95">
        <w:rPr>
          <w:rFonts w:ascii="Times New Roman" w:hAnsi="Times New Roman"/>
          <w:sz w:val="28"/>
          <w:szCs w:val="28"/>
        </w:rPr>
        <w:t>Методика совершенствования скоростных способностей на этапах спортивного совершенствования и высшего спортивного мастерства.</w:t>
      </w:r>
    </w:p>
    <w:p w:rsidR="00741A95" w:rsidRPr="00741A95" w:rsidRDefault="00741A95" w:rsidP="00741A95">
      <w:pPr>
        <w:pStyle w:val="a4"/>
        <w:numPr>
          <w:ilvl w:val="0"/>
          <w:numId w:val="1"/>
        </w:numPr>
        <w:suppressAutoHyphens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741A95">
        <w:rPr>
          <w:rFonts w:ascii="Times New Roman" w:hAnsi="Times New Roman"/>
          <w:sz w:val="28"/>
          <w:szCs w:val="28"/>
        </w:rPr>
        <w:t xml:space="preserve">Характеристика основных средств и методов скоростной подготовки. </w:t>
      </w:r>
    </w:p>
    <w:p w:rsidR="00741A95" w:rsidRPr="00741A95" w:rsidRDefault="00741A95" w:rsidP="00741A95">
      <w:pPr>
        <w:pStyle w:val="a5"/>
        <w:numPr>
          <w:ilvl w:val="0"/>
          <w:numId w:val="1"/>
        </w:numPr>
        <w:tabs>
          <w:tab w:val="left" w:pos="851"/>
        </w:tabs>
        <w:suppressAutoHyphens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741A95">
        <w:rPr>
          <w:rFonts w:ascii="Times New Roman" w:hAnsi="Times New Roman"/>
          <w:sz w:val="28"/>
          <w:szCs w:val="28"/>
        </w:rPr>
        <w:t xml:space="preserve">Методика развития силовых способностей на этапах начальной и предварительной базовой подготовки. </w:t>
      </w:r>
    </w:p>
    <w:p w:rsidR="00741A95" w:rsidRPr="00741A95" w:rsidRDefault="00741A95" w:rsidP="00741A95">
      <w:pPr>
        <w:pStyle w:val="a5"/>
        <w:numPr>
          <w:ilvl w:val="0"/>
          <w:numId w:val="1"/>
        </w:numPr>
        <w:tabs>
          <w:tab w:val="left" w:pos="708"/>
        </w:tabs>
        <w:suppressAutoHyphens/>
        <w:ind w:right="57" w:hanging="502"/>
        <w:jc w:val="both"/>
        <w:rPr>
          <w:rFonts w:ascii="Times New Roman" w:hAnsi="Times New Roman"/>
          <w:sz w:val="28"/>
          <w:szCs w:val="28"/>
        </w:rPr>
      </w:pPr>
      <w:r w:rsidRPr="00741A95">
        <w:rPr>
          <w:rFonts w:ascii="Times New Roman" w:hAnsi="Times New Roman"/>
          <w:sz w:val="28"/>
          <w:szCs w:val="28"/>
        </w:rPr>
        <w:t xml:space="preserve">Характеристика средств общей и специальной направленности, используемых для развития силовых способностей у юных спортсменов. </w:t>
      </w:r>
    </w:p>
    <w:p w:rsidR="004E5D37" w:rsidRPr="00741A95" w:rsidRDefault="00741A95" w:rsidP="00741A95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ind w:right="57" w:hanging="50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1A95">
        <w:rPr>
          <w:rFonts w:ascii="Times New Roman" w:hAnsi="Times New Roman"/>
          <w:sz w:val="28"/>
          <w:szCs w:val="28"/>
        </w:rPr>
        <w:t>Методические подходы, направленные на развитие общей силы у юных спортсменов.</w:t>
      </w:r>
    </w:p>
    <w:p w:rsidR="00741A95" w:rsidRPr="00741A95" w:rsidRDefault="00741A95" w:rsidP="00741A95">
      <w:pPr>
        <w:pStyle w:val="a5"/>
        <w:numPr>
          <w:ilvl w:val="0"/>
          <w:numId w:val="1"/>
        </w:numPr>
        <w:tabs>
          <w:tab w:val="left" w:pos="708"/>
        </w:tabs>
        <w:suppressAutoHyphens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741A95">
        <w:rPr>
          <w:rFonts w:ascii="Times New Roman" w:hAnsi="Times New Roman"/>
          <w:sz w:val="28"/>
          <w:szCs w:val="28"/>
        </w:rPr>
        <w:t xml:space="preserve">Методика развития силовых способностей на этапе специализированной базовой подготовки. </w:t>
      </w:r>
    </w:p>
    <w:p w:rsidR="00741A95" w:rsidRPr="00741A95" w:rsidRDefault="00741A95" w:rsidP="00741A95">
      <w:pPr>
        <w:pStyle w:val="a4"/>
        <w:numPr>
          <w:ilvl w:val="0"/>
          <w:numId w:val="1"/>
        </w:numPr>
        <w:suppressAutoHyphens/>
        <w:spacing w:after="0" w:line="240" w:lineRule="auto"/>
        <w:ind w:left="363" w:right="57" w:hanging="505"/>
        <w:jc w:val="both"/>
        <w:rPr>
          <w:rFonts w:ascii="Times New Roman" w:hAnsi="Times New Roman"/>
          <w:sz w:val="28"/>
          <w:szCs w:val="28"/>
        </w:rPr>
      </w:pPr>
      <w:r w:rsidRPr="00741A95">
        <w:rPr>
          <w:rFonts w:ascii="Times New Roman" w:hAnsi="Times New Roman"/>
          <w:sz w:val="28"/>
          <w:szCs w:val="28"/>
        </w:rPr>
        <w:t xml:space="preserve">Методика совершенствования силовых способностей на этапах спортивного совершенствования и высшего спортивного мастерства. </w:t>
      </w:r>
    </w:p>
    <w:p w:rsidR="00741A95" w:rsidRPr="00741A95" w:rsidRDefault="00741A95" w:rsidP="00741A95">
      <w:pPr>
        <w:pStyle w:val="a5"/>
        <w:numPr>
          <w:ilvl w:val="0"/>
          <w:numId w:val="1"/>
        </w:numPr>
        <w:tabs>
          <w:tab w:val="left" w:pos="708"/>
        </w:tabs>
        <w:suppressAutoHyphens/>
        <w:ind w:left="363" w:right="57" w:hanging="505"/>
        <w:jc w:val="both"/>
        <w:rPr>
          <w:rFonts w:ascii="Times New Roman" w:hAnsi="Times New Roman"/>
          <w:sz w:val="28"/>
          <w:szCs w:val="28"/>
        </w:rPr>
      </w:pPr>
      <w:r w:rsidRPr="00741A95">
        <w:rPr>
          <w:rFonts w:ascii="Times New Roman" w:hAnsi="Times New Roman"/>
          <w:sz w:val="28"/>
          <w:szCs w:val="28"/>
        </w:rPr>
        <w:t xml:space="preserve">Методика развития выносливости на этапах начальной и предварительной базовой подготовки. </w:t>
      </w:r>
    </w:p>
    <w:p w:rsidR="00741A95" w:rsidRPr="00741A95" w:rsidRDefault="00741A95" w:rsidP="00741A95">
      <w:pPr>
        <w:pStyle w:val="a5"/>
        <w:numPr>
          <w:ilvl w:val="0"/>
          <w:numId w:val="1"/>
        </w:numPr>
        <w:tabs>
          <w:tab w:val="left" w:pos="708"/>
        </w:tabs>
        <w:suppressAutoHyphens/>
        <w:ind w:left="363" w:right="57" w:hanging="505"/>
        <w:jc w:val="both"/>
        <w:rPr>
          <w:rFonts w:ascii="Times New Roman" w:hAnsi="Times New Roman"/>
          <w:sz w:val="28"/>
          <w:szCs w:val="28"/>
        </w:rPr>
      </w:pPr>
      <w:r w:rsidRPr="00741A95">
        <w:rPr>
          <w:rFonts w:ascii="Times New Roman" w:hAnsi="Times New Roman"/>
          <w:sz w:val="28"/>
          <w:szCs w:val="28"/>
        </w:rPr>
        <w:t>Методические подходы, направленные на развитие отдельных компонентов специальной выносливости.</w:t>
      </w:r>
    </w:p>
    <w:p w:rsidR="004E5D37" w:rsidRPr="00741A95" w:rsidRDefault="00741A95" w:rsidP="00741A95">
      <w:pPr>
        <w:pStyle w:val="a5"/>
        <w:numPr>
          <w:ilvl w:val="0"/>
          <w:numId w:val="1"/>
        </w:numPr>
        <w:tabs>
          <w:tab w:val="left" w:pos="708"/>
        </w:tabs>
        <w:suppressAutoHyphens/>
        <w:ind w:left="363" w:right="57" w:hanging="505"/>
        <w:jc w:val="both"/>
        <w:rPr>
          <w:rFonts w:ascii="Times New Roman" w:hAnsi="Times New Roman"/>
          <w:sz w:val="28"/>
          <w:szCs w:val="28"/>
        </w:rPr>
      </w:pPr>
      <w:r w:rsidRPr="00741A95">
        <w:rPr>
          <w:rFonts w:ascii="Times New Roman" w:hAnsi="Times New Roman"/>
          <w:sz w:val="28"/>
          <w:szCs w:val="28"/>
        </w:rPr>
        <w:t>Содержание специализированных заданий, направленных на развитие отдельных компонентов специальной выносливости.</w:t>
      </w:r>
    </w:p>
    <w:p w:rsidR="00741A95" w:rsidRPr="00741A95" w:rsidRDefault="00741A95" w:rsidP="00741A95">
      <w:pPr>
        <w:pStyle w:val="a4"/>
        <w:numPr>
          <w:ilvl w:val="0"/>
          <w:numId w:val="1"/>
        </w:numPr>
        <w:suppressAutoHyphens/>
        <w:spacing w:after="0" w:line="240" w:lineRule="auto"/>
        <w:ind w:left="363" w:right="57" w:hanging="505"/>
        <w:jc w:val="both"/>
        <w:rPr>
          <w:rFonts w:ascii="Times New Roman" w:hAnsi="Times New Roman"/>
          <w:sz w:val="28"/>
          <w:szCs w:val="28"/>
        </w:rPr>
      </w:pPr>
      <w:r w:rsidRPr="00741A95">
        <w:rPr>
          <w:rFonts w:ascii="Times New Roman" w:hAnsi="Times New Roman"/>
          <w:sz w:val="28"/>
          <w:szCs w:val="28"/>
        </w:rPr>
        <w:t xml:space="preserve">Методика моделирования целевых упражнений с заданными параметрами проявления выносливости. </w:t>
      </w:r>
    </w:p>
    <w:p w:rsidR="00741A95" w:rsidRPr="00741A95" w:rsidRDefault="00741A95" w:rsidP="00741A95">
      <w:pPr>
        <w:pStyle w:val="a5"/>
        <w:numPr>
          <w:ilvl w:val="0"/>
          <w:numId w:val="1"/>
        </w:numPr>
        <w:tabs>
          <w:tab w:val="clear" w:pos="4677"/>
          <w:tab w:val="clear" w:pos="9355"/>
          <w:tab w:val="left" w:pos="708"/>
        </w:tabs>
        <w:suppressAutoHyphens/>
        <w:ind w:left="363" w:right="57" w:hanging="505"/>
        <w:jc w:val="both"/>
        <w:rPr>
          <w:rFonts w:ascii="Times New Roman" w:hAnsi="Times New Roman"/>
          <w:sz w:val="28"/>
          <w:szCs w:val="28"/>
        </w:rPr>
      </w:pPr>
      <w:r w:rsidRPr="00741A95">
        <w:rPr>
          <w:rFonts w:ascii="Times New Roman" w:hAnsi="Times New Roman"/>
          <w:sz w:val="28"/>
          <w:szCs w:val="28"/>
        </w:rPr>
        <w:t>Методика подбора упражнений для развития гибкости на этапах начальной и предварительной базовой подготовки.</w:t>
      </w:r>
    </w:p>
    <w:p w:rsidR="00741A95" w:rsidRPr="00741A95" w:rsidRDefault="00741A95" w:rsidP="00741A95">
      <w:pPr>
        <w:pStyle w:val="a5"/>
        <w:numPr>
          <w:ilvl w:val="0"/>
          <w:numId w:val="1"/>
        </w:numPr>
        <w:tabs>
          <w:tab w:val="left" w:pos="708"/>
        </w:tabs>
        <w:suppressAutoHyphens/>
        <w:ind w:left="363" w:right="57" w:hanging="505"/>
        <w:jc w:val="both"/>
        <w:rPr>
          <w:rFonts w:ascii="Times New Roman" w:hAnsi="Times New Roman"/>
          <w:sz w:val="28"/>
          <w:szCs w:val="28"/>
        </w:rPr>
      </w:pPr>
      <w:r w:rsidRPr="00741A95">
        <w:rPr>
          <w:rFonts w:ascii="Times New Roman" w:hAnsi="Times New Roman"/>
          <w:sz w:val="28"/>
          <w:szCs w:val="28"/>
        </w:rPr>
        <w:lastRenderedPageBreak/>
        <w:t>Эффективное расслабление мышц, как необходимое условие для полноценного выполнения упражнений, направленных на развитие гибкости.</w:t>
      </w:r>
    </w:p>
    <w:p w:rsidR="00741A95" w:rsidRPr="00741A95" w:rsidRDefault="00741A95" w:rsidP="00741A95">
      <w:pPr>
        <w:pStyle w:val="a5"/>
        <w:numPr>
          <w:ilvl w:val="0"/>
          <w:numId w:val="1"/>
        </w:numPr>
        <w:tabs>
          <w:tab w:val="clear" w:pos="4677"/>
          <w:tab w:val="clear" w:pos="9355"/>
          <w:tab w:val="left" w:pos="708"/>
        </w:tabs>
        <w:suppressAutoHyphens/>
        <w:ind w:right="57" w:hanging="502"/>
        <w:jc w:val="both"/>
        <w:rPr>
          <w:rFonts w:ascii="Times New Roman" w:hAnsi="Times New Roman"/>
          <w:sz w:val="28"/>
          <w:szCs w:val="28"/>
        </w:rPr>
      </w:pPr>
      <w:r w:rsidRPr="00741A95">
        <w:rPr>
          <w:rFonts w:ascii="Times New Roman" w:hAnsi="Times New Roman"/>
          <w:sz w:val="28"/>
          <w:szCs w:val="28"/>
        </w:rPr>
        <w:t>Методические подходы, направленные на развитие общей гибкости у юных спортсменов.</w:t>
      </w:r>
    </w:p>
    <w:p w:rsidR="00741A95" w:rsidRPr="00741A95" w:rsidRDefault="00741A95" w:rsidP="00741A95">
      <w:pPr>
        <w:pStyle w:val="a5"/>
        <w:numPr>
          <w:ilvl w:val="0"/>
          <w:numId w:val="1"/>
        </w:numPr>
        <w:tabs>
          <w:tab w:val="left" w:pos="708"/>
        </w:tabs>
        <w:suppressAutoHyphens/>
        <w:ind w:right="57" w:hanging="502"/>
        <w:jc w:val="both"/>
        <w:rPr>
          <w:rFonts w:ascii="Times New Roman" w:hAnsi="Times New Roman"/>
          <w:sz w:val="28"/>
          <w:szCs w:val="28"/>
        </w:rPr>
      </w:pPr>
      <w:r w:rsidRPr="00741A95">
        <w:rPr>
          <w:rFonts w:ascii="Times New Roman" w:hAnsi="Times New Roman"/>
          <w:sz w:val="28"/>
          <w:szCs w:val="28"/>
        </w:rPr>
        <w:t xml:space="preserve">Методика развития гибкости на этапе специализированной базовой подготовки. Характеристика упражнений, направленных на развитие подвижности в определенных суставных сочленениях. </w:t>
      </w:r>
    </w:p>
    <w:p w:rsidR="00741A95" w:rsidRPr="00741A95" w:rsidRDefault="00741A95" w:rsidP="00741A95">
      <w:pPr>
        <w:pStyle w:val="a5"/>
        <w:numPr>
          <w:ilvl w:val="0"/>
          <w:numId w:val="1"/>
        </w:numPr>
        <w:tabs>
          <w:tab w:val="clear" w:pos="4677"/>
          <w:tab w:val="clear" w:pos="9355"/>
          <w:tab w:val="left" w:pos="708"/>
        </w:tabs>
        <w:suppressAutoHyphens/>
        <w:ind w:right="57" w:hanging="502"/>
        <w:jc w:val="both"/>
        <w:rPr>
          <w:rFonts w:ascii="Times New Roman" w:hAnsi="Times New Roman"/>
          <w:sz w:val="28"/>
          <w:szCs w:val="28"/>
        </w:rPr>
      </w:pPr>
      <w:r w:rsidRPr="00741A95">
        <w:rPr>
          <w:rFonts w:ascii="Times New Roman" w:hAnsi="Times New Roman"/>
          <w:sz w:val="28"/>
          <w:szCs w:val="28"/>
        </w:rPr>
        <w:t>Сочетание нагрузок, направленных на развитие гибкости и других (силовых, скоростных, координационных, выносливости) двигательных способностей.</w:t>
      </w:r>
    </w:p>
    <w:p w:rsidR="00741A95" w:rsidRPr="00741A95" w:rsidRDefault="00741A95" w:rsidP="00741A95">
      <w:pPr>
        <w:pStyle w:val="a4"/>
        <w:numPr>
          <w:ilvl w:val="0"/>
          <w:numId w:val="1"/>
        </w:numPr>
        <w:suppressAutoHyphens/>
        <w:spacing w:line="240" w:lineRule="auto"/>
        <w:ind w:right="57" w:hanging="502"/>
        <w:jc w:val="both"/>
        <w:rPr>
          <w:rFonts w:ascii="Times New Roman" w:hAnsi="Times New Roman"/>
          <w:sz w:val="28"/>
          <w:szCs w:val="28"/>
        </w:rPr>
      </w:pPr>
      <w:r w:rsidRPr="00741A95">
        <w:rPr>
          <w:rFonts w:ascii="Times New Roman" w:hAnsi="Times New Roman"/>
          <w:sz w:val="28"/>
          <w:szCs w:val="28"/>
        </w:rPr>
        <w:t xml:space="preserve">Методика поддержания и совершенствования гибкости на этапах спортивного совершенствования и высшего спортивного мастерства. </w:t>
      </w:r>
    </w:p>
    <w:p w:rsidR="00741A95" w:rsidRPr="00741A95" w:rsidRDefault="00741A95" w:rsidP="00741A95">
      <w:pPr>
        <w:pStyle w:val="a4"/>
        <w:numPr>
          <w:ilvl w:val="0"/>
          <w:numId w:val="1"/>
        </w:numPr>
        <w:spacing w:line="240" w:lineRule="auto"/>
        <w:ind w:right="57" w:hanging="502"/>
        <w:jc w:val="both"/>
        <w:rPr>
          <w:rFonts w:ascii="Times New Roman" w:hAnsi="Times New Roman"/>
          <w:sz w:val="28"/>
          <w:szCs w:val="28"/>
        </w:rPr>
      </w:pPr>
      <w:r w:rsidRPr="00741A95">
        <w:rPr>
          <w:rFonts w:ascii="Times New Roman" w:hAnsi="Times New Roman"/>
          <w:sz w:val="28"/>
          <w:szCs w:val="28"/>
        </w:rPr>
        <w:t>Цель и задачи деятельности спортивно-оздоровительных лагерей. Разновидности спортивно-оздоровительных лагерей. Основы организации спортивно-оздоровительных лагерей.</w:t>
      </w:r>
    </w:p>
    <w:p w:rsidR="00741A95" w:rsidRPr="00741A95" w:rsidRDefault="00741A95" w:rsidP="00741A95">
      <w:pPr>
        <w:pStyle w:val="a4"/>
        <w:numPr>
          <w:ilvl w:val="0"/>
          <w:numId w:val="1"/>
        </w:numPr>
        <w:spacing w:line="240" w:lineRule="auto"/>
        <w:ind w:right="57" w:hanging="502"/>
        <w:jc w:val="both"/>
        <w:rPr>
          <w:rFonts w:ascii="Times New Roman" w:hAnsi="Times New Roman"/>
          <w:sz w:val="28"/>
          <w:szCs w:val="28"/>
        </w:rPr>
      </w:pPr>
      <w:r w:rsidRPr="00741A95">
        <w:rPr>
          <w:rFonts w:ascii="Times New Roman" w:hAnsi="Times New Roman"/>
          <w:sz w:val="28"/>
          <w:szCs w:val="28"/>
        </w:rPr>
        <w:t xml:space="preserve">Подбор общеразвивающих упражнений для проведения подготовительной части учебно-тренировочного занятия. Методика составления комплексов общеразвивающих упражнений для подготовительной части учебно-тренировочного занятия. Форма записи общеразвивающих упражнений. Содержание организационно-методических указаний. </w:t>
      </w:r>
    </w:p>
    <w:p w:rsidR="00741A95" w:rsidRPr="00741A95" w:rsidRDefault="00741A95" w:rsidP="00741A95">
      <w:pPr>
        <w:pStyle w:val="a5"/>
        <w:tabs>
          <w:tab w:val="clear" w:pos="4677"/>
          <w:tab w:val="clear" w:pos="9355"/>
          <w:tab w:val="left" w:pos="708"/>
        </w:tabs>
        <w:suppressAutoHyphens/>
        <w:ind w:right="57"/>
        <w:jc w:val="both"/>
        <w:rPr>
          <w:rFonts w:ascii="Times New Roman" w:hAnsi="Times New Roman"/>
          <w:sz w:val="28"/>
          <w:szCs w:val="28"/>
        </w:rPr>
      </w:pPr>
    </w:p>
    <w:sectPr w:rsidR="00741A95" w:rsidRPr="00741A95" w:rsidSect="008A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4F04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3D6FCF"/>
    <w:multiLevelType w:val="hybridMultilevel"/>
    <w:tmpl w:val="29167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0F394A"/>
    <w:multiLevelType w:val="hybridMultilevel"/>
    <w:tmpl w:val="29167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5D37"/>
    <w:rsid w:val="000D2038"/>
    <w:rsid w:val="00140717"/>
    <w:rsid w:val="004E5D37"/>
    <w:rsid w:val="006060C0"/>
    <w:rsid w:val="00741A95"/>
    <w:rsid w:val="007F729A"/>
    <w:rsid w:val="008A42EF"/>
    <w:rsid w:val="008F6CC8"/>
    <w:rsid w:val="009F0543"/>
    <w:rsid w:val="00FA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5D37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741A9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41A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E5D3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0"/>
    <w:link w:val="a6"/>
    <w:uiPriority w:val="99"/>
    <w:rsid w:val="004E5D3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rsid w:val="004E5D37"/>
    <w:rPr>
      <w:rFonts w:ascii="Calibri" w:eastAsia="Times New Roman" w:hAnsi="Calibri"/>
      <w:sz w:val="22"/>
      <w:szCs w:val="22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741A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">
    <w:name w:val="List Bullet"/>
    <w:basedOn w:val="a0"/>
    <w:uiPriority w:val="99"/>
    <w:semiHidden/>
    <w:rsid w:val="00741A95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741A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ody Text"/>
    <w:basedOn w:val="a0"/>
    <w:link w:val="a8"/>
    <w:uiPriority w:val="99"/>
    <w:semiHidden/>
    <w:unhideWhenUsed/>
    <w:rsid w:val="00FA47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7"/>
    <w:uiPriority w:val="99"/>
    <w:semiHidden/>
    <w:rsid w:val="00FA47C8"/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rsid w:val="00FA47C8"/>
    <w:pPr>
      <w:suppressAutoHyphens/>
      <w:autoSpaceDN w:val="0"/>
      <w:spacing w:line="240" w:lineRule="auto"/>
      <w:ind w:firstLine="0"/>
      <w:jc w:val="left"/>
    </w:pPr>
    <w:rPr>
      <w:rFonts w:eastAsia="Times New Roman"/>
      <w:kern w:val="3"/>
      <w:szCs w:val="20"/>
      <w:lang w:eastAsia="zh-CN"/>
    </w:rPr>
  </w:style>
  <w:style w:type="paragraph" w:customStyle="1" w:styleId="Textbody">
    <w:name w:val="Text body"/>
    <w:basedOn w:val="Standard"/>
    <w:rsid w:val="00FA47C8"/>
    <w:pPr>
      <w:jc w:val="center"/>
    </w:pPr>
  </w:style>
  <w:style w:type="paragraph" w:styleId="a9">
    <w:name w:val="Body Text Indent"/>
    <w:basedOn w:val="a0"/>
    <w:link w:val="aa"/>
    <w:uiPriority w:val="99"/>
    <w:semiHidden/>
    <w:unhideWhenUsed/>
    <w:rsid w:val="00FA47C8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A47C8"/>
    <w:rPr>
      <w:rFonts w:asciiTheme="minorHAnsi" w:hAnsiTheme="minorHAnsi" w:cstheme="minorBidi"/>
      <w:sz w:val="22"/>
      <w:szCs w:val="22"/>
    </w:rPr>
  </w:style>
  <w:style w:type="paragraph" w:styleId="2">
    <w:name w:val="Body Text First Indent 2"/>
    <w:basedOn w:val="a9"/>
    <w:link w:val="20"/>
    <w:uiPriority w:val="99"/>
    <w:unhideWhenUsed/>
    <w:rsid w:val="00FA47C8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Красная строка 2 Знак"/>
    <w:basedOn w:val="aa"/>
    <w:link w:val="2"/>
    <w:uiPriority w:val="99"/>
    <w:rsid w:val="00FA47C8"/>
    <w:rPr>
      <w:rFonts w:asciiTheme="minorHAnsi" w:eastAsia="Times New Roman" w:hAnsiTheme="minorHAnsi" w:cstheme="minorBid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5D37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741A9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41A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E5D3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0"/>
    <w:link w:val="a6"/>
    <w:uiPriority w:val="99"/>
    <w:rsid w:val="004E5D3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rsid w:val="004E5D37"/>
    <w:rPr>
      <w:rFonts w:ascii="Calibri" w:eastAsia="Times New Roman" w:hAnsi="Calibri"/>
      <w:sz w:val="22"/>
      <w:szCs w:val="22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741A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">
    <w:name w:val="List Bullet"/>
    <w:basedOn w:val="a0"/>
    <w:uiPriority w:val="99"/>
    <w:semiHidden/>
    <w:rsid w:val="00741A95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741A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ody Text"/>
    <w:basedOn w:val="a0"/>
    <w:link w:val="a8"/>
    <w:uiPriority w:val="99"/>
    <w:semiHidden/>
    <w:unhideWhenUsed/>
    <w:rsid w:val="00FA47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7"/>
    <w:uiPriority w:val="99"/>
    <w:semiHidden/>
    <w:rsid w:val="00FA47C8"/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rsid w:val="00FA47C8"/>
    <w:pPr>
      <w:suppressAutoHyphens/>
      <w:autoSpaceDN w:val="0"/>
      <w:spacing w:line="240" w:lineRule="auto"/>
      <w:ind w:firstLine="0"/>
      <w:jc w:val="left"/>
    </w:pPr>
    <w:rPr>
      <w:rFonts w:eastAsia="Times New Roman"/>
      <w:kern w:val="3"/>
      <w:szCs w:val="20"/>
      <w:lang w:eastAsia="zh-CN"/>
    </w:rPr>
  </w:style>
  <w:style w:type="paragraph" w:customStyle="1" w:styleId="Textbody">
    <w:name w:val="Text body"/>
    <w:basedOn w:val="Standard"/>
    <w:rsid w:val="00FA47C8"/>
    <w:pPr>
      <w:jc w:val="center"/>
    </w:pPr>
  </w:style>
  <w:style w:type="paragraph" w:styleId="a9">
    <w:name w:val="Body Text Indent"/>
    <w:basedOn w:val="a0"/>
    <w:link w:val="aa"/>
    <w:uiPriority w:val="99"/>
    <w:semiHidden/>
    <w:unhideWhenUsed/>
    <w:rsid w:val="00FA47C8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A47C8"/>
    <w:rPr>
      <w:rFonts w:asciiTheme="minorHAnsi" w:hAnsiTheme="minorHAnsi" w:cstheme="minorBidi"/>
      <w:sz w:val="22"/>
      <w:szCs w:val="22"/>
    </w:rPr>
  </w:style>
  <w:style w:type="paragraph" w:styleId="2">
    <w:name w:val="Body Text First Indent 2"/>
    <w:basedOn w:val="a9"/>
    <w:link w:val="20"/>
    <w:uiPriority w:val="99"/>
    <w:unhideWhenUsed/>
    <w:rsid w:val="00FA47C8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Красная строка 2 Знак"/>
    <w:basedOn w:val="aa"/>
    <w:link w:val="2"/>
    <w:uiPriority w:val="99"/>
    <w:rsid w:val="00FA47C8"/>
    <w:rPr>
      <w:rFonts w:asciiTheme="minorHAnsi" w:eastAsia="Times New Roman" w:hAnsiTheme="minorHAnsi" w:cstheme="minorBid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ФВД</dc:creator>
  <cp:keywords/>
  <dc:description/>
  <cp:lastModifiedBy>User</cp:lastModifiedBy>
  <cp:revision>6</cp:revision>
  <cp:lastPrinted>2023-11-14T06:43:00Z</cp:lastPrinted>
  <dcterms:created xsi:type="dcterms:W3CDTF">2022-09-26T13:56:00Z</dcterms:created>
  <dcterms:modified xsi:type="dcterms:W3CDTF">2023-11-14T06:43:00Z</dcterms:modified>
</cp:coreProperties>
</file>