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B55A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34136E">
        <w:rPr>
          <w:sz w:val="30"/>
          <w:szCs w:val="30"/>
        </w:rPr>
        <w:t xml:space="preserve"> </w:t>
      </w:r>
      <w:r w:rsidR="005B55AC">
        <w:rPr>
          <w:sz w:val="30"/>
          <w:szCs w:val="30"/>
        </w:rPr>
        <w:t>01</w:t>
      </w:r>
      <w:r w:rsidR="0034136E">
        <w:rPr>
          <w:sz w:val="30"/>
          <w:szCs w:val="30"/>
        </w:rPr>
        <w:t>.09.202</w:t>
      </w:r>
      <w:r w:rsidR="007A4247">
        <w:rPr>
          <w:sz w:val="30"/>
          <w:szCs w:val="30"/>
        </w:rPr>
        <w:t>3</w:t>
      </w:r>
    </w:p>
    <w:p w:rsidR="00C95D4C" w:rsidRPr="00780049" w:rsidRDefault="00C95D4C" w:rsidP="00C95D4C">
      <w:pPr>
        <w:ind w:left="5812" w:right="-19" w:hanging="10"/>
        <w:rPr>
          <w:sz w:val="30"/>
          <w:szCs w:val="30"/>
        </w:rPr>
      </w:pP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5B55AC">
        <w:rPr>
          <w:sz w:val="30"/>
          <w:szCs w:val="30"/>
        </w:rPr>
        <w:t>таэквондо</w:t>
      </w:r>
      <w:r>
        <w:rPr>
          <w:sz w:val="30"/>
          <w:szCs w:val="30"/>
        </w:rPr>
        <w:t>)»</w:t>
      </w: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</w:p>
    <w:p w:rsidR="00C95D4C" w:rsidRPr="006A6BB4" w:rsidRDefault="00C95D4C" w:rsidP="00C95D4C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 xml:space="preserve">Курс </w:t>
      </w:r>
      <w:r w:rsidR="00D95A3E">
        <w:rPr>
          <w:sz w:val="30"/>
          <w:szCs w:val="30"/>
        </w:rPr>
        <w:t>5 (заочная форма</w:t>
      </w:r>
      <w:r w:rsidR="00934538">
        <w:rPr>
          <w:sz w:val="30"/>
          <w:szCs w:val="30"/>
        </w:rPr>
        <w:t xml:space="preserve"> получения образования</w:t>
      </w:r>
      <w:r w:rsidR="00D95A3E">
        <w:rPr>
          <w:sz w:val="30"/>
          <w:szCs w:val="30"/>
        </w:rPr>
        <w:t>)</w:t>
      </w:r>
    </w:p>
    <w:p w:rsidR="00564F88" w:rsidRPr="00C95D4C" w:rsidRDefault="00564F88" w:rsidP="00564F88">
      <w:pPr>
        <w:jc w:val="center"/>
        <w:rPr>
          <w:b/>
          <w:sz w:val="30"/>
          <w:szCs w:val="30"/>
        </w:rPr>
      </w:pP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История возникновения, развития и современное состояние видов спортивно-боевых единоборств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Классификация и терминология, применяемая для обозначения техники и тактики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Правила безопасности при организации и проведении занятий и спортивный соревнований по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Профилактика травматизма </w:t>
      </w:r>
      <w:r w:rsidRPr="00C95D4C">
        <w:rPr>
          <w:sz w:val="30"/>
          <w:szCs w:val="30"/>
          <w:lang w:eastAsia="en-US"/>
        </w:rPr>
        <w:t xml:space="preserve">при организации и проведении занятий и спортивных соревнований </w:t>
      </w:r>
      <w:r w:rsidRPr="00C95D4C">
        <w:rPr>
          <w:rStyle w:val="FontStyle11"/>
          <w:spacing w:val="0"/>
          <w:sz w:val="30"/>
          <w:szCs w:val="30"/>
          <w:lang w:eastAsia="en-US"/>
        </w:rPr>
        <w:t>по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Характеристика общей структуры многолетней спортивной подготовки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Структура и содержание учебно-тренировочного процесса в таэквондо на этапе спортивного совершенствования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Особенности построения тренировочного процесса в таэквондо на этапе высшего спортивного мастерства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Структура и содержание тренировочного процесса в таэквондо на этапе специализированной базовой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выявления, анализа и исправления ошибок при обучении приемам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Структура и содержание заданий, направленных на совершенствование техники таэквондо и ее тактической реализации в соревновательных условиях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приемы, направленные на повышение эффективности технико-тактических приемов и действий таэквондо в соревновательном поединке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Задачи и содержание технической и тактической подготовки на этапах многолетней спортивной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Анализ техники основных стоек и передвижений, используемых в </w:t>
      </w:r>
      <w:r w:rsidRPr="00C95D4C">
        <w:rPr>
          <w:rStyle w:val="FontStyle11"/>
          <w:spacing w:val="0"/>
          <w:sz w:val="30"/>
          <w:szCs w:val="30"/>
          <w:lang w:eastAsia="en-US"/>
        </w:rPr>
        <w:lastRenderedPageBreak/>
        <w:t>поединке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руками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приемов защиты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ногами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комбинированных технических действий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Сущность и характеристика основных тактических манер ведения спортивного поединка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Характеристика рациональных тактических схем ведения поединка с учетом индивидуальных способностей спортсмена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Характеристика учебно-тренировочных заданий, направленных на формирование умения быстро воспринимать и анализировать соревновательные ситуации в поединке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приемы, позволяющие моделировать тактические ситуации, возникающие в ходе ведения соревновательного поединка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Основы методики совершенствования технического и тактического мастерства спортсменов высокой квалификации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совершенствования индивидуальной манеры ведения поединка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Требования к уровню развития двигательных способностей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</w:rPr>
      </w:pPr>
      <w:r w:rsidRPr="00C95D4C">
        <w:rPr>
          <w:sz w:val="30"/>
          <w:szCs w:val="30"/>
          <w:lang w:eastAsia="en-US"/>
        </w:rPr>
        <w:t>Методика совершенствования координационных способностей квалифицированных спортсменов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совершенствования скоростных способностей квалифицированных спортсменов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совершенствования силовых способностей квалифицированных спортсменов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совершенствования специальной выносливости спортсменов-таэквондистов на этапах спортивного совершенствования и высшего спортивного мастерства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Регулирование психической напряженности в процессе тренировочной и соревновательной деятельности в таэквондо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ac"/>
          <w:sz w:val="30"/>
          <w:szCs w:val="30"/>
        </w:rPr>
        <w:t>Методика планирования учебно-тренировочного процесса в таэквондо на этапе высшего спортивного мастерства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Общая структура и основная педагогическая направленность занятий в таэквондо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lastRenderedPageBreak/>
        <w:t>Общие основы построения подготовительной части тренировочного занятия в таэквондо. Особенности предсоревновательной разминки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Особенности методики построения программ микроциклов на различных этапах многолетней спортивной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Особенности методики построения программ </w:t>
      </w:r>
      <w:proofErr w:type="spellStart"/>
      <w:r w:rsidRPr="00C95D4C">
        <w:rPr>
          <w:sz w:val="30"/>
          <w:szCs w:val="30"/>
          <w:lang w:eastAsia="en-US"/>
        </w:rPr>
        <w:t>мезоциклов</w:t>
      </w:r>
      <w:proofErr w:type="spellEnd"/>
      <w:r w:rsidRPr="00C95D4C">
        <w:rPr>
          <w:sz w:val="30"/>
          <w:szCs w:val="30"/>
          <w:lang w:eastAsia="en-US"/>
        </w:rPr>
        <w:t xml:space="preserve"> на различных этапах многолетней спортивной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Отбор и спортивная ориентация в системе многолетней спортивной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Особенности системы управления спортивной подготовкой спортсменов на этапах спортивного совершенствования и высшего спортивного мастерства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Особенности организации и проведения комплексного контроля в таэквондо с использованием педагогических, социально-психологических и медико-биологических показателей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Организация судейства спортивных соревнований по таэквондо. 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подходы к оценке эффективности техники приемов таэквондо в условиях воздействий «сбивающих» факторов (активное противодействие соперника, прогрессирующее утомление и др.)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приемы, направленные на совершенствование комплексных скоростных способностей в таэквондо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Характеристика средств общей и специальной направленности, используемых для совершенствования скоростных способностей в таэквондо </w:t>
      </w:r>
      <w:r w:rsidRPr="00C95D4C">
        <w:rPr>
          <w:sz w:val="30"/>
          <w:szCs w:val="30"/>
          <w:lang w:eastAsia="en-US"/>
        </w:rPr>
        <w:t>на этапе специализированной базовой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4" w:lineRule="auto"/>
        <w:ind w:left="0" w:firstLine="284"/>
        <w:jc w:val="both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  <w:r w:rsidRPr="00C95D4C">
        <w:rPr>
          <w:sz w:val="30"/>
          <w:szCs w:val="30"/>
          <w:lang w:eastAsia="en-US"/>
        </w:rPr>
        <w:t>Характеристика средств общей и специальной направленности, используемых для совершенствования силовых способностей в таэквондо на этапе специализированной базовой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4" w:lineRule="auto"/>
        <w:ind w:left="0" w:firstLine="284"/>
        <w:jc w:val="both"/>
        <w:rPr>
          <w:rFonts w:eastAsiaTheme="minorHAnsi"/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приемы, направленные на использование упражнений с отягощениями с целью развития силовых способностей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4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приемы, направленные на развитие локальной мышечной выносливости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4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Характеристика средств общей и специальной направленности, используемых для развития выносливости в таэквондо на этапе специализированной базовой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</w:rPr>
        <w:t>Методические приемы, направленные на совершенствование гибкости квалифицированных спортсменов-таэквондистов</w:t>
      </w:r>
    </w:p>
    <w:p w:rsidR="007D32FD" w:rsidRPr="00C95D4C" w:rsidRDefault="007D32FD" w:rsidP="00564F88">
      <w:pPr>
        <w:spacing w:after="200"/>
        <w:rPr>
          <w:b/>
          <w:sz w:val="30"/>
          <w:szCs w:val="30"/>
        </w:rPr>
      </w:pPr>
    </w:p>
    <w:p w:rsidR="007D32FD" w:rsidRPr="00C95D4C" w:rsidRDefault="007D32FD">
      <w:pPr>
        <w:spacing w:after="200" w:line="276" w:lineRule="auto"/>
        <w:rPr>
          <w:b/>
          <w:sz w:val="30"/>
          <w:szCs w:val="30"/>
        </w:rPr>
      </w:pPr>
    </w:p>
    <w:sectPr w:rsidR="007D32FD" w:rsidRPr="00C95D4C" w:rsidSect="00477A68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B8" w:rsidRDefault="00AE47B8" w:rsidP="007B1AE4">
      <w:r>
        <w:separator/>
      </w:r>
    </w:p>
  </w:endnote>
  <w:endnote w:type="continuationSeparator" w:id="0">
    <w:p w:rsidR="00AE47B8" w:rsidRDefault="00AE47B8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B8" w:rsidRDefault="00AE47B8" w:rsidP="007B1AE4">
      <w:r>
        <w:separator/>
      </w:r>
    </w:p>
  </w:footnote>
  <w:footnote w:type="continuationSeparator" w:id="0">
    <w:p w:rsidR="00AE47B8" w:rsidRDefault="00AE47B8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2F0B12" w:rsidRDefault="006106E6">
        <w:pPr>
          <w:pStyle w:val="a8"/>
          <w:jc w:val="center"/>
        </w:pPr>
        <w:r>
          <w:fldChar w:fldCharType="begin"/>
        </w:r>
        <w:r w:rsidR="002F0B12">
          <w:instrText xml:space="preserve"> PAGE   \* MERGEFORMAT </w:instrText>
        </w:r>
        <w:r>
          <w:fldChar w:fldCharType="separate"/>
        </w:r>
        <w:r w:rsidR="009345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0B12" w:rsidRDefault="002F0B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BBC3BF0"/>
    <w:multiLevelType w:val="hybridMultilevel"/>
    <w:tmpl w:val="386C0BB0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D0891"/>
    <w:multiLevelType w:val="hybridMultilevel"/>
    <w:tmpl w:val="8508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18C7C73"/>
    <w:multiLevelType w:val="hybridMultilevel"/>
    <w:tmpl w:val="4A68E8BE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>
    <w:nsid w:val="71DC491F"/>
    <w:multiLevelType w:val="hybridMultilevel"/>
    <w:tmpl w:val="FF10D72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36"/>
  </w:num>
  <w:num w:numId="6">
    <w:abstractNumId w:val="23"/>
  </w:num>
  <w:num w:numId="7">
    <w:abstractNumId w:val="16"/>
  </w:num>
  <w:num w:numId="8">
    <w:abstractNumId w:val="30"/>
  </w:num>
  <w:num w:numId="9">
    <w:abstractNumId w:val="33"/>
  </w:num>
  <w:num w:numId="10">
    <w:abstractNumId w:val="18"/>
  </w:num>
  <w:num w:numId="11">
    <w:abstractNumId w:val="8"/>
  </w:num>
  <w:num w:numId="12">
    <w:abstractNumId w:val="34"/>
  </w:num>
  <w:num w:numId="13">
    <w:abstractNumId w:val="31"/>
  </w:num>
  <w:num w:numId="14">
    <w:abstractNumId w:val="14"/>
  </w:num>
  <w:num w:numId="15">
    <w:abstractNumId w:val="28"/>
  </w:num>
  <w:num w:numId="16">
    <w:abstractNumId w:val="19"/>
  </w:num>
  <w:num w:numId="17">
    <w:abstractNumId w:val="13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10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2"/>
    </w:lvlOverride>
  </w:num>
  <w:num w:numId="31">
    <w:abstractNumId w:val="32"/>
  </w:num>
  <w:num w:numId="32">
    <w:abstractNumId w:val="35"/>
  </w:num>
  <w:num w:numId="33">
    <w:abstractNumId w:val="27"/>
  </w:num>
  <w:num w:numId="34">
    <w:abstractNumId w:val="17"/>
  </w:num>
  <w:num w:numId="35">
    <w:abstractNumId w:val="2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9"/>
  </w:num>
  <w:num w:numId="40">
    <w:abstractNumId w:val="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B2D"/>
    <w:rsid w:val="00030504"/>
    <w:rsid w:val="000315E7"/>
    <w:rsid w:val="0003372B"/>
    <w:rsid w:val="00035E9B"/>
    <w:rsid w:val="000369B6"/>
    <w:rsid w:val="00041B91"/>
    <w:rsid w:val="00043846"/>
    <w:rsid w:val="00046C75"/>
    <w:rsid w:val="00053B36"/>
    <w:rsid w:val="00054794"/>
    <w:rsid w:val="00054F7B"/>
    <w:rsid w:val="00072A97"/>
    <w:rsid w:val="00072B13"/>
    <w:rsid w:val="00074164"/>
    <w:rsid w:val="00077DE9"/>
    <w:rsid w:val="00084FDD"/>
    <w:rsid w:val="000861CE"/>
    <w:rsid w:val="0008794F"/>
    <w:rsid w:val="000900A8"/>
    <w:rsid w:val="00091E2A"/>
    <w:rsid w:val="00093FCC"/>
    <w:rsid w:val="000947C3"/>
    <w:rsid w:val="000961B5"/>
    <w:rsid w:val="000A0D7D"/>
    <w:rsid w:val="000A1612"/>
    <w:rsid w:val="000A1E85"/>
    <w:rsid w:val="000A62EC"/>
    <w:rsid w:val="000B125A"/>
    <w:rsid w:val="000B1D58"/>
    <w:rsid w:val="000B7100"/>
    <w:rsid w:val="000C673D"/>
    <w:rsid w:val="000C6B86"/>
    <w:rsid w:val="000D0248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2551"/>
    <w:rsid w:val="00133BFE"/>
    <w:rsid w:val="00134944"/>
    <w:rsid w:val="00136C0F"/>
    <w:rsid w:val="001413AA"/>
    <w:rsid w:val="00142669"/>
    <w:rsid w:val="00146CD5"/>
    <w:rsid w:val="001612E6"/>
    <w:rsid w:val="0017037A"/>
    <w:rsid w:val="00172E46"/>
    <w:rsid w:val="0018071F"/>
    <w:rsid w:val="001962F1"/>
    <w:rsid w:val="001A5EB4"/>
    <w:rsid w:val="001A760D"/>
    <w:rsid w:val="001A761F"/>
    <w:rsid w:val="001B20AB"/>
    <w:rsid w:val="001B502B"/>
    <w:rsid w:val="001B511B"/>
    <w:rsid w:val="001C169D"/>
    <w:rsid w:val="001C6BBF"/>
    <w:rsid w:val="001C71F3"/>
    <w:rsid w:val="001D490A"/>
    <w:rsid w:val="001D6A6F"/>
    <w:rsid w:val="001E087A"/>
    <w:rsid w:val="001E0E89"/>
    <w:rsid w:val="001E212F"/>
    <w:rsid w:val="001E2426"/>
    <w:rsid w:val="001E2CF8"/>
    <w:rsid w:val="001E3732"/>
    <w:rsid w:val="001E659A"/>
    <w:rsid w:val="001E77E8"/>
    <w:rsid w:val="001F119F"/>
    <w:rsid w:val="001F1740"/>
    <w:rsid w:val="001F4470"/>
    <w:rsid w:val="001F50E8"/>
    <w:rsid w:val="001F520C"/>
    <w:rsid w:val="001F6FE9"/>
    <w:rsid w:val="00207DC0"/>
    <w:rsid w:val="00210253"/>
    <w:rsid w:val="002111C6"/>
    <w:rsid w:val="002133F9"/>
    <w:rsid w:val="00215DEF"/>
    <w:rsid w:val="00216A00"/>
    <w:rsid w:val="00222BF1"/>
    <w:rsid w:val="00233BA3"/>
    <w:rsid w:val="00233F8A"/>
    <w:rsid w:val="00234761"/>
    <w:rsid w:val="00243F20"/>
    <w:rsid w:val="00247195"/>
    <w:rsid w:val="0025092C"/>
    <w:rsid w:val="002556DC"/>
    <w:rsid w:val="00255DB7"/>
    <w:rsid w:val="00262761"/>
    <w:rsid w:val="00270162"/>
    <w:rsid w:val="002706B2"/>
    <w:rsid w:val="00271E36"/>
    <w:rsid w:val="00272753"/>
    <w:rsid w:val="0027393C"/>
    <w:rsid w:val="0027556E"/>
    <w:rsid w:val="002772FA"/>
    <w:rsid w:val="0027751C"/>
    <w:rsid w:val="002860E2"/>
    <w:rsid w:val="00286225"/>
    <w:rsid w:val="00292336"/>
    <w:rsid w:val="00293F55"/>
    <w:rsid w:val="00295C79"/>
    <w:rsid w:val="002A042C"/>
    <w:rsid w:val="002A44CE"/>
    <w:rsid w:val="002A4962"/>
    <w:rsid w:val="002B03D3"/>
    <w:rsid w:val="002B328C"/>
    <w:rsid w:val="002B59E6"/>
    <w:rsid w:val="002C2004"/>
    <w:rsid w:val="002C433B"/>
    <w:rsid w:val="002D4E38"/>
    <w:rsid w:val="002D5057"/>
    <w:rsid w:val="002E073E"/>
    <w:rsid w:val="002E2D2A"/>
    <w:rsid w:val="002E3404"/>
    <w:rsid w:val="002F0B12"/>
    <w:rsid w:val="002F1035"/>
    <w:rsid w:val="002F1B8A"/>
    <w:rsid w:val="002F31C1"/>
    <w:rsid w:val="002F38B4"/>
    <w:rsid w:val="002F72C0"/>
    <w:rsid w:val="00303295"/>
    <w:rsid w:val="0030502C"/>
    <w:rsid w:val="00311FE5"/>
    <w:rsid w:val="003137C2"/>
    <w:rsid w:val="003177F2"/>
    <w:rsid w:val="003209F3"/>
    <w:rsid w:val="00320FA8"/>
    <w:rsid w:val="00326E6B"/>
    <w:rsid w:val="00331199"/>
    <w:rsid w:val="00335F7A"/>
    <w:rsid w:val="00336803"/>
    <w:rsid w:val="0033758F"/>
    <w:rsid w:val="00340C25"/>
    <w:rsid w:val="0034136E"/>
    <w:rsid w:val="00343B52"/>
    <w:rsid w:val="003505D0"/>
    <w:rsid w:val="003519D6"/>
    <w:rsid w:val="00352E87"/>
    <w:rsid w:val="003552BB"/>
    <w:rsid w:val="003603DB"/>
    <w:rsid w:val="00360DB4"/>
    <w:rsid w:val="003724C2"/>
    <w:rsid w:val="00374F3D"/>
    <w:rsid w:val="00376973"/>
    <w:rsid w:val="003775F4"/>
    <w:rsid w:val="00377DB3"/>
    <w:rsid w:val="00381241"/>
    <w:rsid w:val="00383D75"/>
    <w:rsid w:val="0038471A"/>
    <w:rsid w:val="003848AC"/>
    <w:rsid w:val="0038507A"/>
    <w:rsid w:val="003929B6"/>
    <w:rsid w:val="00393FE4"/>
    <w:rsid w:val="003A0F0E"/>
    <w:rsid w:val="003A728C"/>
    <w:rsid w:val="003B720B"/>
    <w:rsid w:val="003B7C77"/>
    <w:rsid w:val="003C254E"/>
    <w:rsid w:val="003C3C7A"/>
    <w:rsid w:val="003C497C"/>
    <w:rsid w:val="003C5876"/>
    <w:rsid w:val="003D02E1"/>
    <w:rsid w:val="003E0299"/>
    <w:rsid w:val="003E5CF6"/>
    <w:rsid w:val="003F2649"/>
    <w:rsid w:val="003F503D"/>
    <w:rsid w:val="003F72D6"/>
    <w:rsid w:val="00402F17"/>
    <w:rsid w:val="0040672F"/>
    <w:rsid w:val="00406A3A"/>
    <w:rsid w:val="0042197A"/>
    <w:rsid w:val="00422A9C"/>
    <w:rsid w:val="00423751"/>
    <w:rsid w:val="00423CE1"/>
    <w:rsid w:val="004245F5"/>
    <w:rsid w:val="00427A6F"/>
    <w:rsid w:val="004333F0"/>
    <w:rsid w:val="00440C09"/>
    <w:rsid w:val="004414B7"/>
    <w:rsid w:val="00457EC7"/>
    <w:rsid w:val="004602AC"/>
    <w:rsid w:val="0047530B"/>
    <w:rsid w:val="0047575C"/>
    <w:rsid w:val="00477A68"/>
    <w:rsid w:val="00483253"/>
    <w:rsid w:val="004875F0"/>
    <w:rsid w:val="004931E9"/>
    <w:rsid w:val="00495739"/>
    <w:rsid w:val="00495EA6"/>
    <w:rsid w:val="00497A04"/>
    <w:rsid w:val="004A3F65"/>
    <w:rsid w:val="004A47A8"/>
    <w:rsid w:val="004D0669"/>
    <w:rsid w:val="004D1CAA"/>
    <w:rsid w:val="004D2A67"/>
    <w:rsid w:val="004D78C7"/>
    <w:rsid w:val="004D7C69"/>
    <w:rsid w:val="004E30CD"/>
    <w:rsid w:val="004E34C3"/>
    <w:rsid w:val="004E520E"/>
    <w:rsid w:val="004F03CB"/>
    <w:rsid w:val="004F0B9F"/>
    <w:rsid w:val="004F0F3E"/>
    <w:rsid w:val="005109AB"/>
    <w:rsid w:val="00512D76"/>
    <w:rsid w:val="00521DA7"/>
    <w:rsid w:val="00522B94"/>
    <w:rsid w:val="0053258D"/>
    <w:rsid w:val="0055014B"/>
    <w:rsid w:val="005565C4"/>
    <w:rsid w:val="00564247"/>
    <w:rsid w:val="00564F88"/>
    <w:rsid w:val="00566BD4"/>
    <w:rsid w:val="00567B03"/>
    <w:rsid w:val="005700CA"/>
    <w:rsid w:val="00576705"/>
    <w:rsid w:val="00580777"/>
    <w:rsid w:val="00587815"/>
    <w:rsid w:val="00590FAB"/>
    <w:rsid w:val="005921B1"/>
    <w:rsid w:val="005938F8"/>
    <w:rsid w:val="00594BF7"/>
    <w:rsid w:val="00597406"/>
    <w:rsid w:val="005B55AC"/>
    <w:rsid w:val="005B5F42"/>
    <w:rsid w:val="005C667B"/>
    <w:rsid w:val="005D4DA4"/>
    <w:rsid w:val="005D572B"/>
    <w:rsid w:val="005E0C59"/>
    <w:rsid w:val="005E2700"/>
    <w:rsid w:val="005E3210"/>
    <w:rsid w:val="005E4B84"/>
    <w:rsid w:val="005F38B9"/>
    <w:rsid w:val="005F4BB0"/>
    <w:rsid w:val="005F56AA"/>
    <w:rsid w:val="00603B28"/>
    <w:rsid w:val="006106E6"/>
    <w:rsid w:val="00612F1A"/>
    <w:rsid w:val="006176B2"/>
    <w:rsid w:val="0062048A"/>
    <w:rsid w:val="00623C82"/>
    <w:rsid w:val="00626120"/>
    <w:rsid w:val="00626473"/>
    <w:rsid w:val="00631D66"/>
    <w:rsid w:val="00633A58"/>
    <w:rsid w:val="00633B82"/>
    <w:rsid w:val="00635657"/>
    <w:rsid w:val="00641879"/>
    <w:rsid w:val="00642FE8"/>
    <w:rsid w:val="00644DB6"/>
    <w:rsid w:val="00646F8A"/>
    <w:rsid w:val="00650F69"/>
    <w:rsid w:val="00651054"/>
    <w:rsid w:val="006537EE"/>
    <w:rsid w:val="0065551B"/>
    <w:rsid w:val="00674E7A"/>
    <w:rsid w:val="00675645"/>
    <w:rsid w:val="00677479"/>
    <w:rsid w:val="0067756D"/>
    <w:rsid w:val="00681D55"/>
    <w:rsid w:val="00682B1E"/>
    <w:rsid w:val="00682FBC"/>
    <w:rsid w:val="006837AF"/>
    <w:rsid w:val="00684B5C"/>
    <w:rsid w:val="00685450"/>
    <w:rsid w:val="006863F6"/>
    <w:rsid w:val="00691513"/>
    <w:rsid w:val="00691F5C"/>
    <w:rsid w:val="00696471"/>
    <w:rsid w:val="00697902"/>
    <w:rsid w:val="00697E03"/>
    <w:rsid w:val="006A03E9"/>
    <w:rsid w:val="006A451F"/>
    <w:rsid w:val="006A6241"/>
    <w:rsid w:val="006B08C5"/>
    <w:rsid w:val="006B481D"/>
    <w:rsid w:val="006B62B1"/>
    <w:rsid w:val="006C1BA1"/>
    <w:rsid w:val="006C33CD"/>
    <w:rsid w:val="006C5E4B"/>
    <w:rsid w:val="006C7921"/>
    <w:rsid w:val="006D2A1D"/>
    <w:rsid w:val="006E121B"/>
    <w:rsid w:val="006E18EB"/>
    <w:rsid w:val="006E47B4"/>
    <w:rsid w:val="006E6599"/>
    <w:rsid w:val="006E6E4F"/>
    <w:rsid w:val="006F0D95"/>
    <w:rsid w:val="006F3C3E"/>
    <w:rsid w:val="006F4311"/>
    <w:rsid w:val="007070C0"/>
    <w:rsid w:val="00707795"/>
    <w:rsid w:val="00711540"/>
    <w:rsid w:val="00711CA2"/>
    <w:rsid w:val="00714EEE"/>
    <w:rsid w:val="00714FDD"/>
    <w:rsid w:val="00715CC1"/>
    <w:rsid w:val="00717CFA"/>
    <w:rsid w:val="00717DA4"/>
    <w:rsid w:val="007234B4"/>
    <w:rsid w:val="00731A73"/>
    <w:rsid w:val="00744D56"/>
    <w:rsid w:val="00752080"/>
    <w:rsid w:val="00755262"/>
    <w:rsid w:val="00765402"/>
    <w:rsid w:val="00766A8C"/>
    <w:rsid w:val="007700CB"/>
    <w:rsid w:val="00774F5E"/>
    <w:rsid w:val="00776A53"/>
    <w:rsid w:val="00781E5E"/>
    <w:rsid w:val="00793F33"/>
    <w:rsid w:val="00796A5C"/>
    <w:rsid w:val="00797023"/>
    <w:rsid w:val="007A4247"/>
    <w:rsid w:val="007A42EC"/>
    <w:rsid w:val="007B1AE4"/>
    <w:rsid w:val="007B5822"/>
    <w:rsid w:val="007B58CC"/>
    <w:rsid w:val="007B691C"/>
    <w:rsid w:val="007C4975"/>
    <w:rsid w:val="007C70C8"/>
    <w:rsid w:val="007C74F0"/>
    <w:rsid w:val="007C79F7"/>
    <w:rsid w:val="007D32FD"/>
    <w:rsid w:val="007D3A8A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4574"/>
    <w:rsid w:val="00807FFC"/>
    <w:rsid w:val="00811B32"/>
    <w:rsid w:val="00811C25"/>
    <w:rsid w:val="00811DD2"/>
    <w:rsid w:val="008152A8"/>
    <w:rsid w:val="0081660F"/>
    <w:rsid w:val="00840754"/>
    <w:rsid w:val="00841726"/>
    <w:rsid w:val="008433FD"/>
    <w:rsid w:val="008464B5"/>
    <w:rsid w:val="00851A80"/>
    <w:rsid w:val="00856AC6"/>
    <w:rsid w:val="0085735D"/>
    <w:rsid w:val="00865DEC"/>
    <w:rsid w:val="008717BA"/>
    <w:rsid w:val="00871AA3"/>
    <w:rsid w:val="008726D7"/>
    <w:rsid w:val="00880F69"/>
    <w:rsid w:val="00881A76"/>
    <w:rsid w:val="008947DC"/>
    <w:rsid w:val="008A3770"/>
    <w:rsid w:val="008A555B"/>
    <w:rsid w:val="008A6733"/>
    <w:rsid w:val="008B0BD8"/>
    <w:rsid w:val="008B0F1F"/>
    <w:rsid w:val="008B57C8"/>
    <w:rsid w:val="008B697E"/>
    <w:rsid w:val="008D60BD"/>
    <w:rsid w:val="008D6596"/>
    <w:rsid w:val="008D7B92"/>
    <w:rsid w:val="008E095B"/>
    <w:rsid w:val="008F57B6"/>
    <w:rsid w:val="009004E4"/>
    <w:rsid w:val="0090244E"/>
    <w:rsid w:val="0090304E"/>
    <w:rsid w:val="00903D04"/>
    <w:rsid w:val="00907A2E"/>
    <w:rsid w:val="0091192D"/>
    <w:rsid w:val="00921BC5"/>
    <w:rsid w:val="009240EA"/>
    <w:rsid w:val="00925359"/>
    <w:rsid w:val="009335BE"/>
    <w:rsid w:val="00934538"/>
    <w:rsid w:val="00935B37"/>
    <w:rsid w:val="009378C2"/>
    <w:rsid w:val="00940264"/>
    <w:rsid w:val="009440FF"/>
    <w:rsid w:val="00952527"/>
    <w:rsid w:val="0095686E"/>
    <w:rsid w:val="0096296A"/>
    <w:rsid w:val="00974E13"/>
    <w:rsid w:val="00987478"/>
    <w:rsid w:val="00996276"/>
    <w:rsid w:val="009A06A7"/>
    <w:rsid w:val="009A379D"/>
    <w:rsid w:val="009B524B"/>
    <w:rsid w:val="009C02D5"/>
    <w:rsid w:val="009C41A3"/>
    <w:rsid w:val="009C5184"/>
    <w:rsid w:val="009D14EB"/>
    <w:rsid w:val="009D3B87"/>
    <w:rsid w:val="009D4A18"/>
    <w:rsid w:val="009D72C0"/>
    <w:rsid w:val="009E0985"/>
    <w:rsid w:val="009E4D18"/>
    <w:rsid w:val="009E5BB5"/>
    <w:rsid w:val="009E6499"/>
    <w:rsid w:val="009F08DE"/>
    <w:rsid w:val="009F0FE6"/>
    <w:rsid w:val="00A04873"/>
    <w:rsid w:val="00A074B5"/>
    <w:rsid w:val="00A07566"/>
    <w:rsid w:val="00A114B6"/>
    <w:rsid w:val="00A116A8"/>
    <w:rsid w:val="00A1437A"/>
    <w:rsid w:val="00A16408"/>
    <w:rsid w:val="00A17CC6"/>
    <w:rsid w:val="00A22DD6"/>
    <w:rsid w:val="00A24EF1"/>
    <w:rsid w:val="00A2579C"/>
    <w:rsid w:val="00A30161"/>
    <w:rsid w:val="00A30C6C"/>
    <w:rsid w:val="00A318A9"/>
    <w:rsid w:val="00A4079D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573"/>
    <w:rsid w:val="00A63ADD"/>
    <w:rsid w:val="00A70B72"/>
    <w:rsid w:val="00A74373"/>
    <w:rsid w:val="00A758F2"/>
    <w:rsid w:val="00A773F4"/>
    <w:rsid w:val="00A82DAB"/>
    <w:rsid w:val="00A92D68"/>
    <w:rsid w:val="00A94CE7"/>
    <w:rsid w:val="00A9575E"/>
    <w:rsid w:val="00AA01FF"/>
    <w:rsid w:val="00AA433C"/>
    <w:rsid w:val="00AB18A9"/>
    <w:rsid w:val="00AB786D"/>
    <w:rsid w:val="00AC06C5"/>
    <w:rsid w:val="00AC31E6"/>
    <w:rsid w:val="00AC4005"/>
    <w:rsid w:val="00AC4692"/>
    <w:rsid w:val="00AC76FD"/>
    <w:rsid w:val="00AD18E9"/>
    <w:rsid w:val="00AE1C1A"/>
    <w:rsid w:val="00AE47B8"/>
    <w:rsid w:val="00AE5AF3"/>
    <w:rsid w:val="00AE7855"/>
    <w:rsid w:val="00AF0B0D"/>
    <w:rsid w:val="00AF36C3"/>
    <w:rsid w:val="00AF7FC6"/>
    <w:rsid w:val="00B06532"/>
    <w:rsid w:val="00B073A5"/>
    <w:rsid w:val="00B22BA6"/>
    <w:rsid w:val="00B23BA7"/>
    <w:rsid w:val="00B2424E"/>
    <w:rsid w:val="00B25776"/>
    <w:rsid w:val="00B26D92"/>
    <w:rsid w:val="00B302A3"/>
    <w:rsid w:val="00B30B72"/>
    <w:rsid w:val="00B332D8"/>
    <w:rsid w:val="00B40723"/>
    <w:rsid w:val="00B40ACA"/>
    <w:rsid w:val="00B43D40"/>
    <w:rsid w:val="00B441A6"/>
    <w:rsid w:val="00B44FDD"/>
    <w:rsid w:val="00B506BA"/>
    <w:rsid w:val="00B52939"/>
    <w:rsid w:val="00B53BCC"/>
    <w:rsid w:val="00B5403B"/>
    <w:rsid w:val="00B5448C"/>
    <w:rsid w:val="00B551F8"/>
    <w:rsid w:val="00B6120E"/>
    <w:rsid w:val="00B61253"/>
    <w:rsid w:val="00B6571B"/>
    <w:rsid w:val="00B7000A"/>
    <w:rsid w:val="00B717D9"/>
    <w:rsid w:val="00B7294A"/>
    <w:rsid w:val="00B7710E"/>
    <w:rsid w:val="00BA6822"/>
    <w:rsid w:val="00BA69D4"/>
    <w:rsid w:val="00BB74D7"/>
    <w:rsid w:val="00BC108A"/>
    <w:rsid w:val="00BD0976"/>
    <w:rsid w:val="00BE2BE7"/>
    <w:rsid w:val="00BE54A2"/>
    <w:rsid w:val="00BF4916"/>
    <w:rsid w:val="00BF52B0"/>
    <w:rsid w:val="00BF58A4"/>
    <w:rsid w:val="00C006AB"/>
    <w:rsid w:val="00C0351A"/>
    <w:rsid w:val="00C03FD2"/>
    <w:rsid w:val="00C0466F"/>
    <w:rsid w:val="00C07709"/>
    <w:rsid w:val="00C113D7"/>
    <w:rsid w:val="00C207B0"/>
    <w:rsid w:val="00C27E96"/>
    <w:rsid w:val="00C339E9"/>
    <w:rsid w:val="00C404BA"/>
    <w:rsid w:val="00C419A3"/>
    <w:rsid w:val="00C4619A"/>
    <w:rsid w:val="00C56DFA"/>
    <w:rsid w:val="00C6359F"/>
    <w:rsid w:val="00C6377D"/>
    <w:rsid w:val="00C6378D"/>
    <w:rsid w:val="00C727F1"/>
    <w:rsid w:val="00C731FD"/>
    <w:rsid w:val="00C75EBB"/>
    <w:rsid w:val="00C775F8"/>
    <w:rsid w:val="00C80722"/>
    <w:rsid w:val="00C80F02"/>
    <w:rsid w:val="00C920C6"/>
    <w:rsid w:val="00C92758"/>
    <w:rsid w:val="00C9286F"/>
    <w:rsid w:val="00C928BC"/>
    <w:rsid w:val="00C92920"/>
    <w:rsid w:val="00C93556"/>
    <w:rsid w:val="00C95D4C"/>
    <w:rsid w:val="00CA0BD2"/>
    <w:rsid w:val="00CB4A10"/>
    <w:rsid w:val="00CB7EA3"/>
    <w:rsid w:val="00CC4EA0"/>
    <w:rsid w:val="00CC551D"/>
    <w:rsid w:val="00CC6708"/>
    <w:rsid w:val="00CD3829"/>
    <w:rsid w:val="00CD74A6"/>
    <w:rsid w:val="00CE0249"/>
    <w:rsid w:val="00CE111E"/>
    <w:rsid w:val="00CE3AFD"/>
    <w:rsid w:val="00CE555B"/>
    <w:rsid w:val="00CE5967"/>
    <w:rsid w:val="00CF19E1"/>
    <w:rsid w:val="00D04121"/>
    <w:rsid w:val="00D05DC2"/>
    <w:rsid w:val="00D07FCE"/>
    <w:rsid w:val="00D10C91"/>
    <w:rsid w:val="00D14B3B"/>
    <w:rsid w:val="00D20F93"/>
    <w:rsid w:val="00D301A3"/>
    <w:rsid w:val="00D52ED9"/>
    <w:rsid w:val="00D60A59"/>
    <w:rsid w:val="00D6156C"/>
    <w:rsid w:val="00D6302B"/>
    <w:rsid w:val="00D645C3"/>
    <w:rsid w:val="00D6576E"/>
    <w:rsid w:val="00D70B5B"/>
    <w:rsid w:val="00D75BF6"/>
    <w:rsid w:val="00D833D1"/>
    <w:rsid w:val="00D847FA"/>
    <w:rsid w:val="00D87825"/>
    <w:rsid w:val="00D95A3E"/>
    <w:rsid w:val="00DA394D"/>
    <w:rsid w:val="00DA4AB4"/>
    <w:rsid w:val="00DA5FAB"/>
    <w:rsid w:val="00DA7DCF"/>
    <w:rsid w:val="00DB06B3"/>
    <w:rsid w:val="00DB3171"/>
    <w:rsid w:val="00DC1104"/>
    <w:rsid w:val="00DD15AA"/>
    <w:rsid w:val="00DD731D"/>
    <w:rsid w:val="00DE2FE6"/>
    <w:rsid w:val="00DE358D"/>
    <w:rsid w:val="00DE4102"/>
    <w:rsid w:val="00DE47A7"/>
    <w:rsid w:val="00DE51AE"/>
    <w:rsid w:val="00DE6F54"/>
    <w:rsid w:val="00DF420F"/>
    <w:rsid w:val="00DF473B"/>
    <w:rsid w:val="00DF6E42"/>
    <w:rsid w:val="00DF7746"/>
    <w:rsid w:val="00E03309"/>
    <w:rsid w:val="00E06FB7"/>
    <w:rsid w:val="00E10745"/>
    <w:rsid w:val="00E113FD"/>
    <w:rsid w:val="00E214A9"/>
    <w:rsid w:val="00E2307E"/>
    <w:rsid w:val="00E24074"/>
    <w:rsid w:val="00E26662"/>
    <w:rsid w:val="00E3302B"/>
    <w:rsid w:val="00E33F59"/>
    <w:rsid w:val="00E344BA"/>
    <w:rsid w:val="00E3774E"/>
    <w:rsid w:val="00E45616"/>
    <w:rsid w:val="00E504C6"/>
    <w:rsid w:val="00E50C57"/>
    <w:rsid w:val="00E53EB7"/>
    <w:rsid w:val="00E55097"/>
    <w:rsid w:val="00E61E35"/>
    <w:rsid w:val="00E7033C"/>
    <w:rsid w:val="00E7178B"/>
    <w:rsid w:val="00E73719"/>
    <w:rsid w:val="00E742CB"/>
    <w:rsid w:val="00E753F5"/>
    <w:rsid w:val="00E75E72"/>
    <w:rsid w:val="00E76362"/>
    <w:rsid w:val="00E81FEE"/>
    <w:rsid w:val="00E90A5D"/>
    <w:rsid w:val="00E91F28"/>
    <w:rsid w:val="00EA0ACA"/>
    <w:rsid w:val="00EA238A"/>
    <w:rsid w:val="00EB75CB"/>
    <w:rsid w:val="00EC03A8"/>
    <w:rsid w:val="00EC3EFC"/>
    <w:rsid w:val="00ED37A8"/>
    <w:rsid w:val="00ED4EA5"/>
    <w:rsid w:val="00EE2193"/>
    <w:rsid w:val="00EE46C8"/>
    <w:rsid w:val="00F01121"/>
    <w:rsid w:val="00F01C1D"/>
    <w:rsid w:val="00F04583"/>
    <w:rsid w:val="00F055D0"/>
    <w:rsid w:val="00F11B91"/>
    <w:rsid w:val="00F15D3B"/>
    <w:rsid w:val="00F21A2B"/>
    <w:rsid w:val="00F2470F"/>
    <w:rsid w:val="00F31C9D"/>
    <w:rsid w:val="00F41DCC"/>
    <w:rsid w:val="00F521CB"/>
    <w:rsid w:val="00F532F2"/>
    <w:rsid w:val="00F60CC2"/>
    <w:rsid w:val="00F619D2"/>
    <w:rsid w:val="00F6576B"/>
    <w:rsid w:val="00F6579E"/>
    <w:rsid w:val="00F7086B"/>
    <w:rsid w:val="00F72C82"/>
    <w:rsid w:val="00F763E2"/>
    <w:rsid w:val="00F82481"/>
    <w:rsid w:val="00F87DCE"/>
    <w:rsid w:val="00F93B50"/>
    <w:rsid w:val="00F9665B"/>
    <w:rsid w:val="00FA10DE"/>
    <w:rsid w:val="00FA54DE"/>
    <w:rsid w:val="00FA57A9"/>
    <w:rsid w:val="00FB421F"/>
    <w:rsid w:val="00FC2C7D"/>
    <w:rsid w:val="00FC5616"/>
    <w:rsid w:val="00FD4CF0"/>
    <w:rsid w:val="00FD5E93"/>
    <w:rsid w:val="00FE2CB6"/>
    <w:rsid w:val="00FE3318"/>
    <w:rsid w:val="00FE33BE"/>
    <w:rsid w:val="00FE3534"/>
    <w:rsid w:val="00FE4FE5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3">
    <w:name w:val="Знак Знак Знак3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25">
    <w:name w:val="Знак Знак Знак2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6">
    <w:name w:val="Заголовок №2_"/>
    <w:link w:val="27"/>
    <w:rsid w:val="008B0BD8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a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Знак Знак Знак1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3">
    <w:name w:val="Знак Знак Знак3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25">
    <w:name w:val="Знак Знак Знак2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6">
    <w:name w:val="Заголовок №2_"/>
    <w:link w:val="27"/>
    <w:rsid w:val="008B0BD8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a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Знак Знак Знак1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4852-1CB4-4E2F-86E0-615B1741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2023-11-14T07:08:00Z</cp:lastPrinted>
  <dcterms:created xsi:type="dcterms:W3CDTF">2023-09-08T05:45:00Z</dcterms:created>
  <dcterms:modified xsi:type="dcterms:W3CDTF">2023-11-14T07:09:00Z</dcterms:modified>
</cp:coreProperties>
</file>