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964041" w:rsidRPr="00964041" w14:paraId="59C6815F" w14:textId="77777777" w:rsidTr="00EB418F">
        <w:tc>
          <w:tcPr>
            <w:tcW w:w="10774" w:type="dxa"/>
            <w:gridSpan w:val="2"/>
            <w:shd w:val="clear" w:color="auto" w:fill="FFFFFF" w:themeFill="background1"/>
          </w:tcPr>
          <w:p w14:paraId="51C04FE9" w14:textId="0EE057DB" w:rsidR="00661F8B" w:rsidRPr="00714D07" w:rsidRDefault="004C6F2A" w:rsidP="00714D07">
            <w:pPr>
              <w:ind w:firstLine="0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964041">
              <w:rPr>
                <w:rFonts w:eastAsia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Зачисляются БЕЗ ВСТУПИТЕЛЬНЫХ ИСПЫТАНИЙ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> 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>(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>п.</w:t>
            </w:r>
            <w:r w:rsidR="00951D7C"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>2</w:t>
            </w:r>
            <w:r w:rsidR="00730145">
              <w:rPr>
                <w:rFonts w:eastAsia="Times New Roman"/>
                <w:b/>
                <w:sz w:val="19"/>
                <w:szCs w:val="19"/>
                <w:lang w:eastAsia="ru-RU"/>
              </w:rPr>
              <w:t>4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>)</w:t>
            </w:r>
            <w:r w:rsidR="00714D07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</w:t>
            </w:r>
            <w:r w:rsidR="00730145" w:rsidRPr="00964041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r w:rsidR="00D079B8" w:rsidRPr="00964041">
              <w:rPr>
                <w:rFonts w:eastAsia="Times New Roman"/>
                <w:sz w:val="19"/>
                <w:szCs w:val="19"/>
                <w:lang w:eastAsia="ru-RU"/>
              </w:rPr>
              <w:t>оступающи</w:t>
            </w:r>
            <w:r w:rsidR="00730145">
              <w:rPr>
                <w:rFonts w:eastAsia="Times New Roman"/>
                <w:sz w:val="19"/>
                <w:szCs w:val="19"/>
                <w:lang w:eastAsia="ru-RU"/>
              </w:rPr>
              <w:t xml:space="preserve">е </w:t>
            </w:r>
            <w:r w:rsidR="00D079B8" w:rsidRPr="00714D07">
              <w:rPr>
                <w:rFonts w:eastAsia="Times New Roman"/>
                <w:b/>
                <w:i/>
                <w:sz w:val="19"/>
                <w:szCs w:val="19"/>
                <w:lang w:eastAsia="ru-RU"/>
              </w:rPr>
              <w:t>на условиях</w:t>
            </w:r>
            <w:r w:rsidR="00661F8B" w:rsidRPr="00714D07">
              <w:rPr>
                <w:rFonts w:eastAsia="Times New Roman"/>
                <w:b/>
                <w:i/>
                <w:sz w:val="19"/>
                <w:szCs w:val="19"/>
                <w:lang w:eastAsia="ru-RU"/>
              </w:rPr>
              <w:t xml:space="preserve"> целевой подготовки</w:t>
            </w:r>
          </w:p>
        </w:tc>
      </w:tr>
      <w:tr w:rsidR="00E516D5" w:rsidRPr="00964041" w14:paraId="40DA2274" w14:textId="77777777" w:rsidTr="00714D07">
        <w:tc>
          <w:tcPr>
            <w:tcW w:w="5671" w:type="dxa"/>
            <w:vAlign w:val="bottom"/>
          </w:tcPr>
          <w:p w14:paraId="22F3CBCA" w14:textId="7305EFE7" w:rsidR="00E516D5" w:rsidRPr="00F32D61" w:rsidRDefault="00E516D5" w:rsidP="00E516D5">
            <w:pPr>
              <w:ind w:firstLine="0"/>
              <w:jc w:val="left"/>
              <w:textAlignment w:val="baseline"/>
              <w:rPr>
                <w:rFonts w:eastAsia="Times New Roman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Победители (дипломы I, II, III степени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) республиканской олимпиады (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заключительный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этап) по учебному предмету «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Физическая культура и здоровье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», «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Биология»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проведенной Министерством образования Республики  Беларусь в </w:t>
            </w:r>
            <w:r w:rsidRPr="0054528F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ru-RU"/>
              </w:rPr>
              <w:t xml:space="preserve">2023/2024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учебном году</w:t>
            </w:r>
          </w:p>
        </w:tc>
        <w:tc>
          <w:tcPr>
            <w:tcW w:w="5103" w:type="dxa"/>
          </w:tcPr>
          <w:p w14:paraId="45D16907" w14:textId="77777777" w:rsidR="00E516D5" w:rsidRPr="0054528F" w:rsidRDefault="00E516D5" w:rsidP="00E516D5">
            <w:pPr>
              <w:ind w:firstLine="0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При поступлении на специальности:</w:t>
            </w:r>
          </w:p>
          <w:p w14:paraId="0DB711FB" w14:textId="77777777" w:rsidR="00E516D5" w:rsidRPr="0054528F" w:rsidRDefault="00E516D5" w:rsidP="00E516D5">
            <w:pPr>
              <w:ind w:firstLine="0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«Тренерская деятельность (с указанием вида спорта)»</w:t>
            </w:r>
          </w:p>
          <w:p w14:paraId="433974E5" w14:textId="77777777" w:rsidR="00E516D5" w:rsidRPr="0054528F" w:rsidRDefault="00E516D5" w:rsidP="00E516D5">
            <w:pPr>
              <w:ind w:firstLine="0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«Физическая культура»</w:t>
            </w:r>
          </w:p>
          <w:p w14:paraId="7DDDCBA3" w14:textId="0E463D33" w:rsidR="00E516D5" w:rsidRPr="00964041" w:rsidRDefault="00E516D5" w:rsidP="00E516D5">
            <w:pPr>
              <w:ind w:firstLine="0"/>
              <w:rPr>
                <w:rFonts w:eastAsia="Times New Roman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«Организация и управление физической культурой, спортом и туризмом»</w:t>
            </w:r>
          </w:p>
        </w:tc>
      </w:tr>
      <w:tr w:rsidR="00E516D5" w:rsidRPr="00964041" w14:paraId="4F58DA9F" w14:textId="77777777" w:rsidTr="00714D07">
        <w:tc>
          <w:tcPr>
            <w:tcW w:w="5671" w:type="dxa"/>
            <w:vAlign w:val="bottom"/>
          </w:tcPr>
          <w:p w14:paraId="1B372A72" w14:textId="276AEF43" w:rsidR="00E516D5" w:rsidRPr="0054528F" w:rsidRDefault="00E516D5" w:rsidP="00E516D5">
            <w:pPr>
              <w:ind w:firstLine="0"/>
              <w:jc w:val="left"/>
              <w:textAlignment w:val="baseline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Победители (дипломы I, II, III степени) республиканской олимпиады (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заключительный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этап) и по учебному предмету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«География»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, «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Математика»,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проведенной Министерством образования  Республики  Беларусь в </w:t>
            </w:r>
            <w:r w:rsidRPr="0054528F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ru-RU"/>
              </w:rPr>
              <w:t xml:space="preserve">2023/2024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учебном году</w:t>
            </w:r>
          </w:p>
        </w:tc>
        <w:tc>
          <w:tcPr>
            <w:tcW w:w="5103" w:type="dxa"/>
          </w:tcPr>
          <w:p w14:paraId="4C69953C" w14:textId="77777777" w:rsidR="00E516D5" w:rsidRPr="0054528F" w:rsidRDefault="00E516D5" w:rsidP="00E516D5">
            <w:pPr>
              <w:ind w:firstLine="0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При поступлении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на специальность</w:t>
            </w:r>
          </w:p>
          <w:p w14:paraId="2E640D24" w14:textId="098F0BF9" w:rsidR="00E516D5" w:rsidRPr="0054528F" w:rsidRDefault="00E516D5" w:rsidP="00E516D5">
            <w:pPr>
              <w:ind w:firstLine="0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«Туризм и гостеприимство»</w:t>
            </w:r>
          </w:p>
        </w:tc>
      </w:tr>
      <w:tr w:rsidR="00E516D5" w:rsidRPr="00964041" w14:paraId="02473774" w14:textId="77777777" w:rsidTr="00714D07">
        <w:tc>
          <w:tcPr>
            <w:tcW w:w="5671" w:type="dxa"/>
            <w:vAlign w:val="bottom"/>
          </w:tcPr>
          <w:p w14:paraId="24EC8045" w14:textId="77777777" w:rsidR="00E516D5" w:rsidRPr="00F32D61" w:rsidRDefault="00E516D5" w:rsidP="00E516D5">
            <w:pPr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F32D61">
              <w:rPr>
                <w:rFonts w:eastAsia="Times New Roman"/>
                <w:sz w:val="19"/>
                <w:szCs w:val="19"/>
                <w:lang w:eastAsia="ru-RU"/>
              </w:rPr>
              <w:t>Участники (спортсмены):</w:t>
            </w:r>
          </w:p>
          <w:p w14:paraId="200193E9" w14:textId="77777777" w:rsidR="00E516D5" w:rsidRPr="00F32D61" w:rsidRDefault="00E516D5" w:rsidP="00E516D5">
            <w:pPr>
              <w:ind w:firstLine="0"/>
              <w:jc w:val="left"/>
              <w:textAlignment w:val="baseline"/>
              <w:rPr>
                <w:sz w:val="19"/>
                <w:szCs w:val="19"/>
              </w:rPr>
            </w:pPr>
            <w:r w:rsidRPr="00F32D61">
              <w:rPr>
                <w:rFonts w:eastAsia="Times New Roman"/>
                <w:sz w:val="19"/>
                <w:szCs w:val="19"/>
                <w:lang w:eastAsia="ru-RU"/>
              </w:rPr>
              <w:t>Олимпийских игр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br/>
            </w:r>
            <w:proofErr w:type="spellStart"/>
            <w:r w:rsidRPr="00F32D61">
              <w:rPr>
                <w:rFonts w:eastAsia="Times New Roman"/>
                <w:sz w:val="19"/>
                <w:szCs w:val="19"/>
                <w:lang w:eastAsia="ru-RU"/>
              </w:rPr>
              <w:t>Паралимпийских</w:t>
            </w:r>
            <w:proofErr w:type="spellEnd"/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 игр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br/>
            </w:r>
            <w:proofErr w:type="spellStart"/>
            <w:r w:rsidRPr="00F32D61">
              <w:rPr>
                <w:rFonts w:eastAsia="Times New Roman"/>
                <w:sz w:val="19"/>
                <w:szCs w:val="19"/>
                <w:lang w:eastAsia="ru-RU"/>
              </w:rPr>
              <w:t>Дефлимпийских</w:t>
            </w:r>
            <w:proofErr w:type="spellEnd"/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 игр</w:t>
            </w:r>
            <w:r w:rsidRPr="00F32D61">
              <w:rPr>
                <w:sz w:val="19"/>
                <w:szCs w:val="19"/>
              </w:rPr>
              <w:t xml:space="preserve"> </w:t>
            </w:r>
          </w:p>
          <w:p w14:paraId="060AE066" w14:textId="77941800" w:rsidR="00E516D5" w:rsidRPr="00F32D61" w:rsidRDefault="00E516D5" w:rsidP="00E516D5">
            <w:pPr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Юношеских Олимпийских игр (занявшие </w:t>
            </w:r>
            <w:r w:rsidRPr="00F32D61">
              <w:rPr>
                <w:rFonts w:eastAsia="Times New Roman"/>
                <w:b/>
                <w:sz w:val="19"/>
                <w:szCs w:val="19"/>
                <w:lang w:eastAsia="ru-RU"/>
              </w:rPr>
              <w:t>1-3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 места)</w:t>
            </w:r>
          </w:p>
        </w:tc>
        <w:tc>
          <w:tcPr>
            <w:tcW w:w="5103" w:type="dxa"/>
          </w:tcPr>
          <w:p w14:paraId="6A4F60F3" w14:textId="0769A759" w:rsidR="00E516D5" w:rsidRPr="00964041" w:rsidRDefault="00E516D5" w:rsidP="00E516D5">
            <w:pPr>
              <w:ind w:firstLine="0"/>
              <w:rPr>
                <w:rFonts w:eastAsia="Times New Roman"/>
                <w:sz w:val="19"/>
                <w:szCs w:val="19"/>
                <w:lang w:eastAsia="ru-RU"/>
              </w:rPr>
            </w:pPr>
            <w:r w:rsidRPr="00964041">
              <w:rPr>
                <w:rFonts w:eastAsia="Times New Roman"/>
                <w:sz w:val="19"/>
                <w:szCs w:val="19"/>
                <w:lang w:eastAsia="ru-RU"/>
              </w:rPr>
              <w:t>Принимавшие участие в составе национальных и сборных команд Республики Беларусь</w:t>
            </w:r>
            <w:r w:rsidRPr="00964041">
              <w:rPr>
                <w:sz w:val="19"/>
                <w:szCs w:val="19"/>
              </w:rPr>
              <w:t xml:space="preserve"> 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>по видам спорта при поступлении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на специальности группы специальностей </w:t>
            </w:r>
            <w:r w:rsidRPr="00964041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«Ф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>изическая культура и спорт»*</w:t>
            </w:r>
          </w:p>
        </w:tc>
      </w:tr>
      <w:tr w:rsidR="00E516D5" w:rsidRPr="00964041" w14:paraId="3A3A5B62" w14:textId="77777777" w:rsidTr="00714D07">
        <w:trPr>
          <w:trHeight w:val="1370"/>
        </w:trPr>
        <w:tc>
          <w:tcPr>
            <w:tcW w:w="5671" w:type="dxa"/>
            <w:vAlign w:val="bottom"/>
          </w:tcPr>
          <w:p w14:paraId="0B6887E6" w14:textId="77777777" w:rsidR="00E516D5" w:rsidRPr="00F32D61" w:rsidRDefault="00E516D5" w:rsidP="00E516D5">
            <w:pPr>
              <w:ind w:firstLine="0"/>
              <w:jc w:val="left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Лица, занявшие </w:t>
            </w:r>
            <w:r w:rsidRPr="00F32D61">
              <w:rPr>
                <w:rFonts w:eastAsia="Times New Roman"/>
                <w:b/>
                <w:sz w:val="19"/>
                <w:szCs w:val="19"/>
                <w:lang w:eastAsia="ru-RU"/>
              </w:rPr>
              <w:t>1-3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 место на:                                         </w:t>
            </w:r>
          </w:p>
          <w:p w14:paraId="4432282B" w14:textId="5809F0CE" w:rsidR="00E516D5" w:rsidRPr="00F32D61" w:rsidRDefault="00E516D5" w:rsidP="009E5AC4">
            <w:pPr>
              <w:spacing w:after="180"/>
              <w:ind w:firstLine="0"/>
              <w:jc w:val="left"/>
              <w:textAlignment w:val="baseline"/>
              <w:rPr>
                <w:rFonts w:eastAsia="Times New Roman"/>
                <w:sz w:val="19"/>
                <w:szCs w:val="19"/>
                <w:lang w:eastAsia="ru-RU"/>
              </w:rPr>
            </w:pP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чемпионатах мира и Европы                                         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br/>
              <w:t>финалах кубк</w:t>
            </w:r>
            <w:r w:rsidR="009E5AC4">
              <w:rPr>
                <w:rFonts w:eastAsia="Times New Roman"/>
                <w:sz w:val="19"/>
                <w:szCs w:val="19"/>
                <w:lang w:eastAsia="ru-RU"/>
              </w:rPr>
              <w:t>ов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 мира и Европы                                      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br/>
              <w:t xml:space="preserve">первенствах мира и Европы 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br/>
              <w:t>Европейских играх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br/>
              <w:t>Европейских юношеских олимпийских фестивалях</w:t>
            </w:r>
          </w:p>
        </w:tc>
        <w:tc>
          <w:tcPr>
            <w:tcW w:w="5103" w:type="dxa"/>
          </w:tcPr>
          <w:p w14:paraId="533BDA81" w14:textId="20F8FEA0" w:rsidR="00E516D5" w:rsidRPr="00964041" w:rsidRDefault="00E516D5" w:rsidP="00E516D5">
            <w:pPr>
              <w:ind w:firstLine="0"/>
              <w:rPr>
                <w:rFonts w:eastAsia="Times New Roman"/>
                <w:sz w:val="19"/>
                <w:szCs w:val="19"/>
                <w:lang w:eastAsia="ru-RU"/>
              </w:rPr>
            </w:pP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Принимавшие участие в данных спортивных соревнованиях в составе национальных и сборных команд Республики Беларусь по видам спорта, входящим в программу Олимпийских игр и включенным в реестр видов спорта Республики Беларусь и (или) </w:t>
            </w:r>
            <w:r w:rsidRPr="00964041">
              <w:rPr>
                <w:rFonts w:eastAsia="Times New Roman"/>
                <w:b/>
                <w:i/>
                <w:sz w:val="19"/>
                <w:szCs w:val="19"/>
                <w:lang w:eastAsia="ru-RU"/>
              </w:rPr>
              <w:t>по которым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 Министерством спорта и туризма </w:t>
            </w:r>
            <w:r w:rsidRPr="00964041">
              <w:rPr>
                <w:rFonts w:eastAsia="Times New Roman"/>
                <w:b/>
                <w:i/>
                <w:sz w:val="19"/>
                <w:szCs w:val="19"/>
                <w:lang w:eastAsia="ru-RU"/>
              </w:rPr>
              <w:t>сформированы национальные команды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 Республики Беларусь при поступлении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на специальности группы специальностей </w:t>
            </w:r>
            <w:r w:rsidRPr="00964041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«Ф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>изическая культура и спорт»*</w:t>
            </w:r>
          </w:p>
        </w:tc>
      </w:tr>
      <w:tr w:rsidR="00E516D5" w:rsidRPr="00964041" w14:paraId="5AF3F111" w14:textId="77777777" w:rsidTr="00714D07">
        <w:tc>
          <w:tcPr>
            <w:tcW w:w="5671" w:type="dxa"/>
            <w:vAlign w:val="bottom"/>
          </w:tcPr>
          <w:p w14:paraId="3BD3FFF7" w14:textId="21660E8D" w:rsidR="00E516D5" w:rsidRPr="00F32D61" w:rsidRDefault="00E516D5" w:rsidP="00E516D5">
            <w:pPr>
              <w:ind w:firstLine="0"/>
              <w:rPr>
                <w:rFonts w:eastAsia="Times New Roman"/>
                <w:sz w:val="19"/>
                <w:szCs w:val="19"/>
                <w:lang w:eastAsia="ru-RU"/>
              </w:rPr>
            </w:pP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Лица, занявшие </w:t>
            </w:r>
            <w:r w:rsidRPr="00F32D61">
              <w:rPr>
                <w:rFonts w:eastAsia="Times New Roman"/>
                <w:b/>
                <w:sz w:val="19"/>
                <w:szCs w:val="19"/>
                <w:lang w:eastAsia="ru-RU"/>
              </w:rPr>
              <w:t>1-3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 место среди инвалидов по зрению, по слуху, с нарушением опорно-двигательного аппарата на:</w:t>
            </w:r>
          </w:p>
          <w:p w14:paraId="4F0F80DE" w14:textId="77777777" w:rsidR="00E516D5" w:rsidRPr="00F32D61" w:rsidRDefault="00E516D5" w:rsidP="00E516D5">
            <w:pPr>
              <w:spacing w:after="180"/>
              <w:ind w:firstLine="0"/>
              <w:jc w:val="left"/>
              <w:textAlignment w:val="baseline"/>
              <w:rPr>
                <w:rFonts w:eastAsia="Times New Roman"/>
                <w:sz w:val="19"/>
                <w:szCs w:val="19"/>
                <w:lang w:eastAsia="ru-RU"/>
              </w:rPr>
            </w:pPr>
            <w:r w:rsidRPr="00F32D61">
              <w:rPr>
                <w:rFonts w:eastAsia="Times New Roman"/>
                <w:sz w:val="19"/>
                <w:szCs w:val="19"/>
                <w:lang w:eastAsia="ru-RU"/>
              </w:rPr>
              <w:t>чемпионатах мира и Европы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br/>
              <w:t>первенствах мира и Европы</w:t>
            </w:r>
          </w:p>
        </w:tc>
        <w:tc>
          <w:tcPr>
            <w:tcW w:w="5103" w:type="dxa"/>
          </w:tcPr>
          <w:p w14:paraId="20CFB232" w14:textId="1E5250D8" w:rsidR="00E516D5" w:rsidRPr="00964041" w:rsidRDefault="00E516D5" w:rsidP="00E516D5">
            <w:pPr>
              <w:ind w:firstLine="0"/>
              <w:rPr>
                <w:rFonts w:eastAsia="Times New Roman"/>
                <w:sz w:val="19"/>
                <w:szCs w:val="19"/>
                <w:lang w:eastAsia="ru-RU"/>
              </w:rPr>
            </w:pP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Принимавшие участие в данных спортивных соревнованиях в составе национальных и сборных команд Республики Беларусь по видам спорта, входящим в программу </w:t>
            </w:r>
            <w:proofErr w:type="spellStart"/>
            <w:r w:rsidRPr="00964041">
              <w:rPr>
                <w:rFonts w:eastAsia="Times New Roman"/>
                <w:sz w:val="19"/>
                <w:szCs w:val="19"/>
                <w:lang w:eastAsia="ru-RU"/>
              </w:rPr>
              <w:t>Паралимпийских</w:t>
            </w:r>
            <w:proofErr w:type="spellEnd"/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964041">
              <w:rPr>
                <w:rFonts w:eastAsia="Times New Roman"/>
                <w:sz w:val="19"/>
                <w:szCs w:val="19"/>
                <w:lang w:eastAsia="ru-RU"/>
              </w:rPr>
              <w:t>Дефлимпийских</w:t>
            </w:r>
            <w:proofErr w:type="spellEnd"/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 игр и включенным в реестр видов спорта Республики Беларусь при поступлении на специальности группы специальностей </w:t>
            </w:r>
            <w:r w:rsidRPr="00964041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«Ф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>изическая культура и спорт»*</w:t>
            </w:r>
          </w:p>
        </w:tc>
      </w:tr>
      <w:tr w:rsidR="00E516D5" w:rsidRPr="00964041" w14:paraId="7D7B676F" w14:textId="77777777" w:rsidTr="00714D07">
        <w:tc>
          <w:tcPr>
            <w:tcW w:w="5671" w:type="dxa"/>
            <w:vAlign w:val="center"/>
          </w:tcPr>
          <w:p w14:paraId="0E7A615F" w14:textId="606C29BB" w:rsidR="00E516D5" w:rsidRPr="00F32D61" w:rsidRDefault="00E516D5" w:rsidP="00E516D5">
            <w:pPr>
              <w:ind w:firstLine="0"/>
              <w:rPr>
                <w:rFonts w:eastAsia="Times New Roman"/>
                <w:sz w:val="19"/>
                <w:szCs w:val="19"/>
                <w:lang w:eastAsia="ru-RU"/>
              </w:rPr>
            </w:pP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Лица, занявшие </w:t>
            </w:r>
            <w:r w:rsidRPr="00F32D61">
              <w:rPr>
                <w:rFonts w:eastAsia="Times New Roman"/>
                <w:b/>
                <w:sz w:val="19"/>
                <w:szCs w:val="19"/>
                <w:lang w:eastAsia="ru-RU"/>
              </w:rPr>
              <w:t>1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t xml:space="preserve"> место на официальных чемпионатах Республики Беларусь в </w:t>
            </w:r>
            <w:r w:rsidRPr="00F32D61">
              <w:rPr>
                <w:rFonts w:eastAsia="Times New Roman"/>
                <w:b/>
                <w:i/>
                <w:sz w:val="19"/>
                <w:szCs w:val="19"/>
                <w:lang w:eastAsia="ru-RU"/>
              </w:rPr>
              <w:t xml:space="preserve">2023/2024 </w:t>
            </w:r>
            <w:r w:rsidRPr="00F32D61">
              <w:rPr>
                <w:rFonts w:eastAsia="Times New Roman"/>
                <w:sz w:val="19"/>
                <w:szCs w:val="19"/>
                <w:lang w:eastAsia="ru-RU"/>
              </w:rPr>
              <w:t>годах</w:t>
            </w:r>
          </w:p>
          <w:p w14:paraId="07F63FCC" w14:textId="77777777" w:rsidR="00E516D5" w:rsidRPr="00F32D61" w:rsidRDefault="00E516D5" w:rsidP="00E516D5">
            <w:pPr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</w:p>
          <w:p w14:paraId="0CFA3720" w14:textId="77777777" w:rsidR="00E516D5" w:rsidRPr="00F32D61" w:rsidRDefault="00E516D5" w:rsidP="00E516D5">
            <w:pPr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103" w:type="dxa"/>
          </w:tcPr>
          <w:p w14:paraId="76217B12" w14:textId="6E715F2A" w:rsidR="00E516D5" w:rsidRPr="00964041" w:rsidRDefault="00E516D5" w:rsidP="00E516D5">
            <w:pPr>
              <w:ind w:firstLine="0"/>
              <w:rPr>
                <w:rFonts w:eastAsia="Times New Roman"/>
                <w:sz w:val="19"/>
                <w:szCs w:val="19"/>
                <w:lang w:eastAsia="ru-RU"/>
              </w:rPr>
            </w:pP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По видам спорта, входящим в программу Олимпийских игр и включенным в реестр видов спорта Республики Беларусь и (или) </w:t>
            </w:r>
            <w:r w:rsidRPr="00964041">
              <w:rPr>
                <w:rFonts w:eastAsia="Times New Roman"/>
                <w:b/>
                <w:i/>
                <w:sz w:val="19"/>
                <w:szCs w:val="19"/>
                <w:lang w:eastAsia="ru-RU"/>
              </w:rPr>
              <w:t>по которым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 Министерством спорта и туризма </w:t>
            </w:r>
            <w:r w:rsidRPr="00964041">
              <w:rPr>
                <w:rFonts w:eastAsia="Times New Roman"/>
                <w:b/>
                <w:i/>
                <w:sz w:val="19"/>
                <w:szCs w:val="19"/>
                <w:lang w:eastAsia="ru-RU"/>
              </w:rPr>
              <w:t>сформированы национальные команды</w:t>
            </w:r>
            <w:r w:rsidRPr="00964041">
              <w:rPr>
                <w:rFonts w:eastAsia="Times New Roman"/>
                <w:sz w:val="19"/>
                <w:szCs w:val="19"/>
                <w:lang w:eastAsia="ru-RU"/>
              </w:rPr>
              <w:t xml:space="preserve"> Республики Беларусь при поступлении на специальности группы специальностей </w:t>
            </w:r>
            <w:r w:rsidRPr="00964041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«Ф</w:t>
            </w:r>
            <w:r w:rsidRPr="00964041">
              <w:rPr>
                <w:rFonts w:eastAsia="Times New Roman"/>
                <w:b/>
                <w:sz w:val="19"/>
                <w:szCs w:val="19"/>
                <w:lang w:eastAsia="ru-RU"/>
              </w:rPr>
              <w:t>изическая культура и спорт»*</w:t>
            </w:r>
          </w:p>
        </w:tc>
      </w:tr>
      <w:tr w:rsidR="00E516D5" w:rsidRPr="0054528F" w14:paraId="0946AD21" w14:textId="77777777" w:rsidTr="00714D07">
        <w:tc>
          <w:tcPr>
            <w:tcW w:w="5671" w:type="dxa"/>
            <w:vAlign w:val="bottom"/>
          </w:tcPr>
          <w:p w14:paraId="52728508" w14:textId="55747898" w:rsidR="00E516D5" w:rsidRPr="0054528F" w:rsidRDefault="00E516D5" w:rsidP="00E516D5">
            <w:pPr>
              <w:ind w:firstLine="0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color w:val="000000" w:themeColor="text1"/>
                <w:sz w:val="19"/>
                <w:szCs w:val="19"/>
              </w:rPr>
              <w:t xml:space="preserve">Победители (дипломы I, II, III степени)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третьего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(областного, Минского городского)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этапа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республиканской олимпиады по учебным предметам, проведенной Министерством образования </w:t>
            </w:r>
            <w:r>
              <w:rPr>
                <w:color w:val="000000" w:themeColor="text1"/>
                <w:sz w:val="19"/>
                <w:szCs w:val="19"/>
              </w:rPr>
              <w:br/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в </w:t>
            </w:r>
            <w:r w:rsidRPr="0054528F">
              <w:rPr>
                <w:b/>
                <w:i/>
                <w:color w:val="000000" w:themeColor="text1"/>
                <w:sz w:val="19"/>
                <w:szCs w:val="19"/>
              </w:rPr>
              <w:t>2023/2024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учебном году (</w:t>
            </w:r>
            <w:r w:rsidRPr="0054528F">
              <w:rPr>
                <w:b/>
                <w:i/>
                <w:color w:val="000000" w:themeColor="text1"/>
                <w:sz w:val="19"/>
                <w:szCs w:val="19"/>
              </w:rPr>
              <w:t>при наличии рекомендации педагогического совета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учреждения образования, которое они окончили), при поступлении на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педагогические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специальности</w:t>
            </w:r>
            <w:r w:rsidRPr="0054528F">
              <w:rPr>
                <w:color w:val="000000" w:themeColor="text1"/>
                <w:sz w:val="19"/>
                <w:szCs w:val="19"/>
              </w:rPr>
              <w:t>, перечень которых устанавливается Министерством образования и для которых данный учебный предмет определен предметом</w:t>
            </w:r>
            <w:r w:rsidR="00F54F33">
              <w:rPr>
                <w:b/>
                <w:color w:val="000000" w:themeColor="text1"/>
                <w:sz w:val="19"/>
                <w:szCs w:val="19"/>
              </w:rPr>
              <w:t xml:space="preserve"> профильного испытания </w:t>
            </w:r>
          </w:p>
        </w:tc>
        <w:tc>
          <w:tcPr>
            <w:tcW w:w="5103" w:type="dxa"/>
          </w:tcPr>
          <w:p w14:paraId="539DF647" w14:textId="77777777" w:rsidR="00E516D5" w:rsidRPr="0054528F" w:rsidRDefault="00E516D5" w:rsidP="00E516D5">
            <w:pPr>
              <w:ind w:firstLine="0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При поступлении на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педагогические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специальности:</w:t>
            </w:r>
          </w:p>
          <w:p w14:paraId="6DFDE525" w14:textId="77777777" w:rsidR="00E516D5" w:rsidRPr="0054528F" w:rsidRDefault="00E516D5" w:rsidP="00E516D5">
            <w:pPr>
              <w:ind w:firstLine="0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«Физическая культура»</w:t>
            </w:r>
          </w:p>
          <w:p w14:paraId="0E66653E" w14:textId="404CB719" w:rsidR="00E516D5" w:rsidRPr="0054528F" w:rsidRDefault="00E516D5" w:rsidP="00E516D5">
            <w:pPr>
              <w:ind w:firstLine="0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«Организация и управление физической культурой,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br/>
              <w:t>спортом и туризмом»</w:t>
            </w:r>
          </w:p>
        </w:tc>
      </w:tr>
      <w:tr w:rsidR="00E516D5" w:rsidRPr="0054528F" w14:paraId="1835A555" w14:textId="77777777" w:rsidTr="00714D07">
        <w:tc>
          <w:tcPr>
            <w:tcW w:w="5671" w:type="dxa"/>
          </w:tcPr>
          <w:p w14:paraId="3C536F58" w14:textId="0D1C5496" w:rsidR="00E516D5" w:rsidRPr="0054528F" w:rsidRDefault="00E516D5" w:rsidP="00E516D5">
            <w:pPr>
              <w:ind w:firstLine="0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color w:val="000000" w:themeColor="text1"/>
                <w:sz w:val="19"/>
                <w:szCs w:val="19"/>
              </w:rPr>
              <w:t xml:space="preserve">Лица, имеющие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аттестат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об общем среднем образовании особого образца с награждением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золотой (серебряной) медалью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или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 xml:space="preserve">диплом </w:t>
            </w:r>
            <w:r w:rsidRPr="0054528F">
              <w:rPr>
                <w:color w:val="000000" w:themeColor="text1"/>
                <w:sz w:val="19"/>
                <w:szCs w:val="19"/>
              </w:rPr>
              <w:t>о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 xml:space="preserve"> среднем специальном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образовании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с отличием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(при наличии </w:t>
            </w:r>
            <w:r w:rsidRPr="0054528F">
              <w:rPr>
                <w:b/>
                <w:i/>
                <w:color w:val="000000" w:themeColor="text1"/>
                <w:sz w:val="19"/>
                <w:szCs w:val="19"/>
              </w:rPr>
              <w:t>рекомендации педагогического совета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учреждения образования, которое они окончили), при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поступлении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на </w:t>
            </w:r>
            <w:r w:rsidRPr="0054528F">
              <w:rPr>
                <w:b/>
                <w:color w:val="000000" w:themeColor="text1"/>
                <w:sz w:val="19"/>
                <w:szCs w:val="19"/>
              </w:rPr>
              <w:t>педагогические</w:t>
            </w:r>
            <w:r w:rsidRPr="0054528F">
              <w:rPr>
                <w:color w:val="000000" w:themeColor="text1"/>
                <w:sz w:val="19"/>
                <w:szCs w:val="19"/>
              </w:rPr>
              <w:t xml:space="preserve"> специальности, перечень которых устанавливается Министерством образования</w:t>
            </w:r>
          </w:p>
        </w:tc>
        <w:tc>
          <w:tcPr>
            <w:tcW w:w="5103" w:type="dxa"/>
          </w:tcPr>
          <w:p w14:paraId="5BF7FB4C" w14:textId="77777777" w:rsidR="00E516D5" w:rsidRPr="0054528F" w:rsidRDefault="00E516D5" w:rsidP="00E516D5">
            <w:pPr>
              <w:ind w:firstLine="0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При поступлении на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педагогические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специальности:</w:t>
            </w:r>
          </w:p>
          <w:p w14:paraId="53706D7F" w14:textId="77777777" w:rsidR="00E516D5" w:rsidRPr="0054528F" w:rsidRDefault="00E516D5" w:rsidP="00E516D5">
            <w:pPr>
              <w:ind w:firstLine="0"/>
              <w:jc w:val="left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«Физическая культура»</w:t>
            </w:r>
          </w:p>
          <w:p w14:paraId="1B2587A4" w14:textId="77777777" w:rsidR="00E516D5" w:rsidRPr="0054528F" w:rsidRDefault="00E516D5" w:rsidP="00E516D5">
            <w:pPr>
              <w:ind w:firstLine="0"/>
              <w:jc w:val="left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«Организация и управление физической культурой, спортом и туризмом»</w:t>
            </w:r>
          </w:p>
          <w:p w14:paraId="67E35B62" w14:textId="47DA5B82" w:rsidR="00E516D5" w:rsidRPr="0054528F" w:rsidRDefault="00E516D5" w:rsidP="00E516D5">
            <w:pPr>
              <w:ind w:firstLine="0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E516D5" w:rsidRPr="0054528F" w14:paraId="0E7DAD7D" w14:textId="77777777" w:rsidTr="00714D07">
        <w:tc>
          <w:tcPr>
            <w:tcW w:w="5671" w:type="dxa"/>
            <w:vAlign w:val="bottom"/>
          </w:tcPr>
          <w:p w14:paraId="023BFDF2" w14:textId="5134C595" w:rsidR="00F54F33" w:rsidRPr="0054528F" w:rsidRDefault="00E516D5" w:rsidP="00F54F33">
            <w:pPr>
              <w:ind w:firstLine="0"/>
              <w:textAlignment w:val="baseline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Лица, прошедшие обучение в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профильных классах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(группах) профессиональной направленности учреждений общего среднего образования (при наличии в документе об образовании отметок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не ниже 8 (восьми)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баллов по учебным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предметам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, соответствующим предметам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профильных испытаний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, отметок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не ниже 7 (семи)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баллов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по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всем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 остальным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учебным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предметам, при наличии</w:t>
            </w:r>
            <w:r w:rsidRPr="0054528F">
              <w:rPr>
                <w:rFonts w:eastAsia="Times New Roman"/>
                <w:i/>
                <w:color w:val="000000" w:themeColor="text1"/>
                <w:sz w:val="19"/>
                <w:szCs w:val="19"/>
                <w:lang w:eastAsia="ru-RU"/>
              </w:rPr>
              <w:t xml:space="preserve"> рекомендации педагогического совета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учреждения образования, которое они окончили, и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br/>
            </w:r>
            <w:r w:rsidRPr="0054528F">
              <w:rPr>
                <w:rFonts w:eastAsia="Times New Roman"/>
                <w:i/>
                <w:color w:val="000000" w:themeColor="text1"/>
                <w:sz w:val="19"/>
                <w:szCs w:val="19"/>
                <w:lang w:eastAsia="ru-RU"/>
              </w:rPr>
              <w:t>по результатам собеседования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при условии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последующей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обязательной</w:t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 работы по распределению </w:t>
            </w:r>
            <w:r w:rsidR="009C0B51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br/>
            </w:r>
            <w:r w:rsidRPr="0054528F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не менее пяти лет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после получения высшего образования </w:t>
            </w:r>
            <w:r w:rsidR="00BF4C0A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br/>
            </w:r>
            <w:r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ru-RU"/>
              </w:rPr>
              <w:t xml:space="preserve">в дневной </w:t>
            </w:r>
            <w:r w:rsidRPr="0054528F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ru-RU"/>
              </w:rPr>
              <w:t>форме за счет средств бюджета</w:t>
            </w:r>
            <w:r w:rsidR="00F54F33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14:paraId="5289E0B0" w14:textId="046F8AE4" w:rsidR="00E516D5" w:rsidRPr="0054528F" w:rsidRDefault="00F54F33" w:rsidP="00E516D5">
            <w:pPr>
              <w:ind w:firstLine="0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F54F33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Перечень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F54F33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профильных классов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(групп) профессиональной направленности, </w:t>
            </w:r>
            <w:r w:rsidRPr="00F54F33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перечень специальностей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, на которые могут быть зачислены лица, прошедшие обучение в соответствующих профильных классах (группах) профессиональной направленности, </w:t>
            </w:r>
            <w:r w:rsidRPr="00F54F33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устанавливаются Правительством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. </w:t>
            </w:r>
            <w:r w:rsidRPr="00F54F33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Порядок проведения собеседования</w:t>
            </w:r>
            <w:r w:rsidRPr="0054528F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с лицами, прошедшими обучение в профильных классах (группах) профессиональной направленности учреждений общего среднего образования, </w:t>
            </w:r>
            <w:r w:rsidRPr="00F54F33"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  <w:t>устанавливается Министерством образования</w:t>
            </w:r>
          </w:p>
        </w:tc>
      </w:tr>
    </w:tbl>
    <w:p w14:paraId="7D65CC06" w14:textId="6C3128CA" w:rsidR="00920B67" w:rsidRDefault="00714D07" w:rsidP="00714D07">
      <w:pPr>
        <w:ind w:left="-284" w:hanging="142"/>
        <w:rPr>
          <w:sz w:val="20"/>
          <w:szCs w:val="20"/>
        </w:rPr>
      </w:pPr>
      <w:r w:rsidRPr="0054528F">
        <w:rPr>
          <w:b/>
          <w:color w:val="000000" w:themeColor="text1"/>
        </w:rPr>
        <w:t>*</w:t>
      </w:r>
      <w:r w:rsidRPr="0054528F">
        <w:rPr>
          <w:color w:val="000000" w:themeColor="text1"/>
          <w:sz w:val="20"/>
          <w:szCs w:val="20"/>
        </w:rPr>
        <w:t>«</w:t>
      </w:r>
      <w:r w:rsidRPr="00714D07">
        <w:rPr>
          <w:b/>
          <w:color w:val="000000" w:themeColor="text1"/>
          <w:sz w:val="20"/>
          <w:szCs w:val="20"/>
        </w:rPr>
        <w:t>Тренерская деятельность</w:t>
      </w:r>
      <w:r w:rsidRPr="0054528F">
        <w:rPr>
          <w:color w:val="000000" w:themeColor="text1"/>
          <w:sz w:val="20"/>
          <w:szCs w:val="20"/>
        </w:rPr>
        <w:t xml:space="preserve"> (</w:t>
      </w:r>
      <w:r w:rsidRPr="00714D07">
        <w:rPr>
          <w:color w:val="000000" w:themeColor="text1"/>
          <w:sz w:val="18"/>
          <w:szCs w:val="18"/>
        </w:rPr>
        <w:t>с указанием вида спорта</w:t>
      </w:r>
      <w:r w:rsidRPr="0054528F">
        <w:rPr>
          <w:color w:val="000000" w:themeColor="text1"/>
          <w:sz w:val="20"/>
          <w:szCs w:val="20"/>
        </w:rPr>
        <w:t>)»</w:t>
      </w:r>
      <w:r>
        <w:rPr>
          <w:color w:val="000000" w:themeColor="text1"/>
          <w:sz w:val="20"/>
          <w:szCs w:val="20"/>
        </w:rPr>
        <w:t xml:space="preserve"> (при наличии </w:t>
      </w:r>
      <w:r w:rsidRPr="00564E12">
        <w:rPr>
          <w:b/>
          <w:color w:val="000000" w:themeColor="text1"/>
          <w:sz w:val="20"/>
          <w:szCs w:val="20"/>
        </w:rPr>
        <w:t>не ниже</w:t>
      </w:r>
      <w:r>
        <w:rPr>
          <w:color w:val="000000" w:themeColor="text1"/>
          <w:sz w:val="20"/>
          <w:szCs w:val="20"/>
        </w:rPr>
        <w:t xml:space="preserve"> </w:t>
      </w:r>
      <w:r w:rsidRPr="00564E12">
        <w:rPr>
          <w:b/>
          <w:color w:val="000000" w:themeColor="text1"/>
          <w:sz w:val="20"/>
          <w:szCs w:val="20"/>
        </w:rPr>
        <w:t>III</w:t>
      </w:r>
      <w:r>
        <w:rPr>
          <w:color w:val="000000" w:themeColor="text1"/>
          <w:sz w:val="20"/>
          <w:szCs w:val="20"/>
        </w:rPr>
        <w:t xml:space="preserve"> спортивного разряда);</w:t>
      </w:r>
      <w:r>
        <w:rPr>
          <w:color w:val="000000" w:themeColor="text1"/>
          <w:sz w:val="20"/>
          <w:szCs w:val="20"/>
        </w:rPr>
        <w:br/>
      </w:r>
      <w:r w:rsidRPr="004102AF">
        <w:rPr>
          <w:sz w:val="20"/>
          <w:szCs w:val="20"/>
        </w:rPr>
        <w:t>«</w:t>
      </w:r>
      <w:r w:rsidRPr="00714D07">
        <w:rPr>
          <w:b/>
          <w:sz w:val="20"/>
          <w:szCs w:val="20"/>
        </w:rPr>
        <w:t>Физическая культура</w:t>
      </w:r>
      <w:r w:rsidRPr="004102AF">
        <w:rPr>
          <w:sz w:val="20"/>
          <w:szCs w:val="20"/>
        </w:rPr>
        <w:t xml:space="preserve"> (</w:t>
      </w:r>
      <w:r w:rsidRPr="00714D07">
        <w:rPr>
          <w:sz w:val="18"/>
          <w:szCs w:val="18"/>
        </w:rPr>
        <w:t>оздоровительная физическая культура, лечебная физическая культура, физическая культура дошкольников, адаптивная физическая культура, спортивная режиссура, спортивная психология, спортивный и рекреационный туризм</w:t>
      </w:r>
      <w:r>
        <w:rPr>
          <w:sz w:val="20"/>
          <w:szCs w:val="20"/>
        </w:rPr>
        <w:t xml:space="preserve">)»;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«</w:t>
      </w:r>
      <w:r w:rsidRPr="00714D07">
        <w:rPr>
          <w:b/>
          <w:sz w:val="20"/>
          <w:szCs w:val="20"/>
        </w:rPr>
        <w:t>Организация и управление физической культурой, спортом и туризмом</w:t>
      </w:r>
      <w:r>
        <w:rPr>
          <w:b/>
          <w:sz w:val="20"/>
          <w:szCs w:val="20"/>
        </w:rPr>
        <w:t>»</w:t>
      </w:r>
      <w:r w:rsidRPr="004102AF">
        <w:rPr>
          <w:sz w:val="20"/>
          <w:szCs w:val="20"/>
        </w:rPr>
        <w:t xml:space="preserve"> (</w:t>
      </w:r>
      <w:r w:rsidRPr="00714D07">
        <w:rPr>
          <w:sz w:val="18"/>
          <w:szCs w:val="18"/>
        </w:rPr>
        <w:t>менеджмент в туризме, менеджмент в спорте</w:t>
      </w:r>
      <w:r w:rsidRPr="004102AF">
        <w:rPr>
          <w:sz w:val="20"/>
          <w:szCs w:val="20"/>
        </w:rPr>
        <w:t>)»</w:t>
      </w:r>
      <w:r>
        <w:rPr>
          <w:sz w:val="20"/>
          <w:szCs w:val="20"/>
        </w:rPr>
        <w:t>.</w:t>
      </w:r>
      <w:bookmarkStart w:id="0" w:name="_GoBack"/>
      <w:bookmarkEnd w:id="0"/>
    </w:p>
    <w:sectPr w:rsidR="00920B67" w:rsidSect="00B00AA3">
      <w:pgSz w:w="11906" w:h="16838"/>
      <w:pgMar w:top="568" w:right="1080" w:bottom="568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C"/>
    <w:rsid w:val="00097286"/>
    <w:rsid w:val="000B26EC"/>
    <w:rsid w:val="000F1B45"/>
    <w:rsid w:val="000F5A10"/>
    <w:rsid w:val="001217FC"/>
    <w:rsid w:val="0013744F"/>
    <w:rsid w:val="001A1D2C"/>
    <w:rsid w:val="001C08C3"/>
    <w:rsid w:val="001F4F51"/>
    <w:rsid w:val="0021230C"/>
    <w:rsid w:val="0021464E"/>
    <w:rsid w:val="00223424"/>
    <w:rsid w:val="002426A4"/>
    <w:rsid w:val="002B4860"/>
    <w:rsid w:val="002D2419"/>
    <w:rsid w:val="002D3FBB"/>
    <w:rsid w:val="002D55C4"/>
    <w:rsid w:val="002F37DA"/>
    <w:rsid w:val="00324623"/>
    <w:rsid w:val="003462C5"/>
    <w:rsid w:val="003773A3"/>
    <w:rsid w:val="003955E9"/>
    <w:rsid w:val="003C3AC8"/>
    <w:rsid w:val="003C476E"/>
    <w:rsid w:val="003F227B"/>
    <w:rsid w:val="003F763B"/>
    <w:rsid w:val="004030DF"/>
    <w:rsid w:val="004102AF"/>
    <w:rsid w:val="00417B36"/>
    <w:rsid w:val="004225FC"/>
    <w:rsid w:val="00422CD6"/>
    <w:rsid w:val="004476CF"/>
    <w:rsid w:val="004A1AAB"/>
    <w:rsid w:val="004B57A8"/>
    <w:rsid w:val="004C6F2A"/>
    <w:rsid w:val="004F7F29"/>
    <w:rsid w:val="00521CAF"/>
    <w:rsid w:val="0053069B"/>
    <w:rsid w:val="00531F67"/>
    <w:rsid w:val="0054528F"/>
    <w:rsid w:val="0059009F"/>
    <w:rsid w:val="00595EF6"/>
    <w:rsid w:val="006068F2"/>
    <w:rsid w:val="0063640A"/>
    <w:rsid w:val="0064565A"/>
    <w:rsid w:val="00661F8B"/>
    <w:rsid w:val="006B43A1"/>
    <w:rsid w:val="006C2095"/>
    <w:rsid w:val="006F704B"/>
    <w:rsid w:val="00714D07"/>
    <w:rsid w:val="00730145"/>
    <w:rsid w:val="00766109"/>
    <w:rsid w:val="007842FE"/>
    <w:rsid w:val="00797AC5"/>
    <w:rsid w:val="007A166A"/>
    <w:rsid w:val="007B30AE"/>
    <w:rsid w:val="007D2D36"/>
    <w:rsid w:val="00802242"/>
    <w:rsid w:val="008230AA"/>
    <w:rsid w:val="00867E09"/>
    <w:rsid w:val="008C3DF0"/>
    <w:rsid w:val="00915B3C"/>
    <w:rsid w:val="00920B67"/>
    <w:rsid w:val="00921B28"/>
    <w:rsid w:val="00951D7C"/>
    <w:rsid w:val="00964041"/>
    <w:rsid w:val="009B2F7F"/>
    <w:rsid w:val="009C0B51"/>
    <w:rsid w:val="009E5AC4"/>
    <w:rsid w:val="00A22A22"/>
    <w:rsid w:val="00A71F6F"/>
    <w:rsid w:val="00A77739"/>
    <w:rsid w:val="00AB1284"/>
    <w:rsid w:val="00AB4DF9"/>
    <w:rsid w:val="00AD637B"/>
    <w:rsid w:val="00AE3222"/>
    <w:rsid w:val="00B00AA3"/>
    <w:rsid w:val="00B4777B"/>
    <w:rsid w:val="00B67C05"/>
    <w:rsid w:val="00B840F2"/>
    <w:rsid w:val="00B8686F"/>
    <w:rsid w:val="00BC371E"/>
    <w:rsid w:val="00BF4C0A"/>
    <w:rsid w:val="00C17E82"/>
    <w:rsid w:val="00C400B1"/>
    <w:rsid w:val="00C476A1"/>
    <w:rsid w:val="00C73DDE"/>
    <w:rsid w:val="00C820C8"/>
    <w:rsid w:val="00C868F8"/>
    <w:rsid w:val="00CE3472"/>
    <w:rsid w:val="00D0060B"/>
    <w:rsid w:val="00D079B8"/>
    <w:rsid w:val="00D55CAF"/>
    <w:rsid w:val="00D5629D"/>
    <w:rsid w:val="00DA095F"/>
    <w:rsid w:val="00DA32C7"/>
    <w:rsid w:val="00DF636A"/>
    <w:rsid w:val="00E01F0B"/>
    <w:rsid w:val="00E16235"/>
    <w:rsid w:val="00E516D5"/>
    <w:rsid w:val="00E93D7A"/>
    <w:rsid w:val="00EA5CE2"/>
    <w:rsid w:val="00EB222D"/>
    <w:rsid w:val="00EB418F"/>
    <w:rsid w:val="00EC6782"/>
    <w:rsid w:val="00EF2D08"/>
    <w:rsid w:val="00F01161"/>
    <w:rsid w:val="00F32D61"/>
    <w:rsid w:val="00F524D7"/>
    <w:rsid w:val="00F5386C"/>
    <w:rsid w:val="00F54F33"/>
    <w:rsid w:val="00F60CDC"/>
    <w:rsid w:val="00F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7BB9"/>
  <w15:chartTrackingRefBased/>
  <w15:docId w15:val="{AD2EDB0B-06DD-4764-9B72-58AA58BB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5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2671-194C-45D9-888A-F0AAF1E8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Мелова</dc:creator>
  <cp:keywords/>
  <dc:description/>
  <cp:lastModifiedBy>Елена Л. Мелова</cp:lastModifiedBy>
  <cp:revision>73</cp:revision>
  <cp:lastPrinted>2024-02-27T06:50:00Z</cp:lastPrinted>
  <dcterms:created xsi:type="dcterms:W3CDTF">2022-12-06T09:07:00Z</dcterms:created>
  <dcterms:modified xsi:type="dcterms:W3CDTF">2024-04-03T09:15:00Z</dcterms:modified>
</cp:coreProperties>
</file>