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064" w:rsidRDefault="00420064" w:rsidP="00420064">
      <w:pPr>
        <w:spacing w:line="280" w:lineRule="exact"/>
        <w:ind w:left="566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УТВЕРЖДЕНО</w:t>
      </w:r>
    </w:p>
    <w:p w:rsidR="00420064" w:rsidRDefault="00420064" w:rsidP="00420064">
      <w:pPr>
        <w:spacing w:line="280" w:lineRule="exact"/>
        <w:ind w:left="566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протокол заседания кафедры</w:t>
      </w:r>
    </w:p>
    <w:p w:rsidR="000804DC" w:rsidRDefault="000804DC" w:rsidP="000804DC">
      <w:pPr>
        <w:spacing w:line="260" w:lineRule="exact"/>
        <w:ind w:left="709" w:firstLine="4961"/>
        <w:rPr>
          <w:sz w:val="28"/>
          <w:szCs w:val="28"/>
          <w:lang w:val="ru-RU"/>
        </w:rPr>
      </w:pPr>
      <w:r w:rsidRPr="000804DC">
        <w:rPr>
          <w:sz w:val="28"/>
          <w:szCs w:val="28"/>
          <w:lang w:val="ru-RU"/>
        </w:rPr>
        <w:t>от 2</w:t>
      </w:r>
      <w:r w:rsidR="001C4F22">
        <w:rPr>
          <w:sz w:val="28"/>
          <w:szCs w:val="28"/>
          <w:lang w:val="ru-RU"/>
        </w:rPr>
        <w:t>1</w:t>
      </w:r>
      <w:r w:rsidRPr="000804DC">
        <w:rPr>
          <w:sz w:val="28"/>
          <w:szCs w:val="28"/>
          <w:lang w:val="ru-RU"/>
        </w:rPr>
        <w:t>.09.202</w:t>
      </w:r>
      <w:r w:rsidR="001C4F22">
        <w:rPr>
          <w:sz w:val="28"/>
          <w:szCs w:val="28"/>
          <w:lang w:val="ru-RU"/>
        </w:rPr>
        <w:t>3</w:t>
      </w:r>
      <w:bookmarkStart w:id="0" w:name="_GoBack"/>
      <w:bookmarkEnd w:id="0"/>
      <w:r w:rsidRPr="000804DC">
        <w:rPr>
          <w:sz w:val="28"/>
          <w:szCs w:val="28"/>
          <w:lang w:val="ru-RU"/>
        </w:rPr>
        <w:t xml:space="preserve"> № 2</w:t>
      </w:r>
    </w:p>
    <w:p w:rsidR="00420064" w:rsidRDefault="00420064" w:rsidP="00420064">
      <w:pPr>
        <w:rPr>
          <w:caps/>
          <w:sz w:val="30"/>
          <w:szCs w:val="30"/>
          <w:lang w:val="ru-RU"/>
        </w:rPr>
      </w:pPr>
    </w:p>
    <w:p w:rsidR="00420064" w:rsidRDefault="00420064" w:rsidP="00420064">
      <w:pPr>
        <w:rPr>
          <w:caps/>
          <w:sz w:val="30"/>
          <w:szCs w:val="30"/>
          <w:lang w:val="ru-RU"/>
        </w:rPr>
      </w:pPr>
    </w:p>
    <w:p w:rsidR="00420064" w:rsidRDefault="00420064" w:rsidP="0042006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Программные </w:t>
      </w:r>
      <w:proofErr w:type="spellStart"/>
      <w:r>
        <w:rPr>
          <w:b/>
          <w:sz w:val="30"/>
          <w:szCs w:val="30"/>
          <w:lang w:val="ru-RU"/>
        </w:rPr>
        <w:t>зачетно</w:t>
      </w:r>
      <w:proofErr w:type="spellEnd"/>
      <w:r>
        <w:rPr>
          <w:b/>
          <w:sz w:val="30"/>
          <w:szCs w:val="30"/>
          <w:lang w:val="ru-RU"/>
        </w:rPr>
        <w:t xml:space="preserve">-экзаменационные требования </w:t>
      </w:r>
    </w:p>
    <w:p w:rsidR="00420064" w:rsidRDefault="00420064" w:rsidP="00420064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по учебной дисциплине </w:t>
      </w:r>
    </w:p>
    <w:p w:rsidR="00420064" w:rsidRDefault="00420064" w:rsidP="00420064">
      <w:pPr>
        <w:jc w:val="center"/>
        <w:rPr>
          <w:b/>
          <w:caps/>
          <w:sz w:val="30"/>
          <w:szCs w:val="30"/>
          <w:lang w:val="ru-RU"/>
        </w:rPr>
      </w:pPr>
      <w:r>
        <w:rPr>
          <w:b/>
          <w:caps/>
          <w:sz w:val="30"/>
          <w:szCs w:val="30"/>
          <w:lang w:val="ru-RU"/>
        </w:rPr>
        <w:t>«</w:t>
      </w:r>
      <w:r>
        <w:rPr>
          <w:b/>
          <w:bCs/>
          <w:sz w:val="30"/>
          <w:szCs w:val="30"/>
          <w:lang w:val="ru-RU"/>
        </w:rPr>
        <w:t>Информационное обеспечение туризма</w:t>
      </w:r>
      <w:r>
        <w:rPr>
          <w:b/>
          <w:caps/>
          <w:sz w:val="30"/>
          <w:szCs w:val="30"/>
          <w:lang w:val="ru-RU"/>
        </w:rPr>
        <w:t>»</w:t>
      </w:r>
    </w:p>
    <w:p w:rsidR="00420064" w:rsidRDefault="00420064" w:rsidP="00420064">
      <w:pPr>
        <w:jc w:val="center"/>
        <w:rPr>
          <w:b/>
          <w:i/>
          <w:caps/>
          <w:sz w:val="30"/>
          <w:szCs w:val="30"/>
          <w:lang w:val="ru-RU"/>
        </w:rPr>
      </w:pPr>
      <w:r>
        <w:rPr>
          <w:b/>
          <w:i/>
          <w:sz w:val="30"/>
          <w:szCs w:val="30"/>
          <w:lang w:val="ru-RU"/>
        </w:rPr>
        <w:t>(экзамен – 4 курс, 7 семестр</w:t>
      </w:r>
      <w:r>
        <w:rPr>
          <w:b/>
          <w:i/>
          <w:caps/>
          <w:sz w:val="30"/>
          <w:szCs w:val="30"/>
          <w:lang w:val="ru-RU"/>
        </w:rPr>
        <w:t>, ДФПО)</w:t>
      </w:r>
    </w:p>
    <w:p w:rsidR="00EA4CC2" w:rsidRPr="0009629B" w:rsidRDefault="00EA4CC2" w:rsidP="00D90CDC">
      <w:pPr>
        <w:jc w:val="center"/>
        <w:rPr>
          <w:sz w:val="28"/>
          <w:szCs w:val="28"/>
          <w:lang w:val="ru-RU"/>
        </w:rPr>
      </w:pPr>
    </w:p>
    <w:p w:rsidR="00823406" w:rsidRPr="00420064" w:rsidRDefault="00823406" w:rsidP="00420064">
      <w:pPr>
        <w:jc w:val="center"/>
        <w:rPr>
          <w:rFonts w:cs="Times New Roman"/>
          <w:b/>
          <w:color w:val="000000"/>
          <w:sz w:val="30"/>
          <w:szCs w:val="30"/>
          <w:lang w:val="ru-RU"/>
        </w:rPr>
      </w:pPr>
      <w:r w:rsidRPr="00420064">
        <w:rPr>
          <w:rFonts w:cs="Times New Roman"/>
          <w:b/>
          <w:color w:val="000000"/>
          <w:sz w:val="30"/>
          <w:szCs w:val="30"/>
          <w:lang w:val="ru-RU"/>
        </w:rPr>
        <w:t>Теоретическая часть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Программное обеспечение. Типы программного обеспечения. Операционная система.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Файловая система. Файл. Основные операции для работы с файлами и дисками.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Информационная безопасность. Антивирусные программы. Угрозы сети Интернет.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Компьютерные сети. Локальные сети.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Глобальная сеть Интернет. Адресация в сети Интернет.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Текстовый редактор. Основные операции текстового редактора. 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Электронные таблицы. Адресация в электронных таблицах.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Основы математической статистики. Описательная и аналитическая статистика.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Компьютерная графика. Графические редакторы.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Растровая графика. Кодирование информации. 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Цветовые схемы</w:t>
      </w:r>
      <w:r w:rsidR="004364FD">
        <w:rPr>
          <w:rFonts w:cs="Times New Roman"/>
          <w:sz w:val="30"/>
          <w:szCs w:val="30"/>
          <w:lang w:val="ru-RU"/>
        </w:rPr>
        <w:t>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Векторная графика. Понятие примитива. 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Геоинформационные системы и их применение в туризме.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Использование информационных технологий в спортивном и </w:t>
      </w:r>
      <w:proofErr w:type="spellStart"/>
      <w:r w:rsidRPr="00420064">
        <w:rPr>
          <w:rFonts w:cs="Times New Roman"/>
          <w:sz w:val="30"/>
          <w:szCs w:val="30"/>
          <w:lang w:val="ru-RU"/>
        </w:rPr>
        <w:t>реакреационном</w:t>
      </w:r>
      <w:proofErr w:type="spellEnd"/>
      <w:r w:rsidRPr="00420064">
        <w:rPr>
          <w:rFonts w:cs="Times New Roman"/>
          <w:sz w:val="30"/>
          <w:szCs w:val="30"/>
          <w:lang w:val="ru-RU"/>
        </w:rPr>
        <w:t xml:space="preserve"> туризме.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Программные продукты для подготовки к проведению похода.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Информационные технологии в деятельности тураген</w:t>
      </w:r>
      <w:r w:rsidR="00420064">
        <w:rPr>
          <w:rFonts w:cs="Times New Roman"/>
          <w:sz w:val="30"/>
          <w:szCs w:val="30"/>
          <w:lang w:val="ru-RU"/>
        </w:rPr>
        <w:t>т</w:t>
      </w:r>
      <w:r w:rsidRPr="00420064">
        <w:rPr>
          <w:rFonts w:cs="Times New Roman"/>
          <w:sz w:val="30"/>
          <w:szCs w:val="30"/>
          <w:lang w:val="ru-RU"/>
        </w:rPr>
        <w:t>ств.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Информационные системы. Базы данных. 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Модели баз данных. Реляционная модель.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Системы управления базами данных. 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Сайт. Классификация сайтов.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Основы веб-дизайна. Этапы разработки сайта.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Язык разметки гипертекста. Понятие тэга. Структура страницы.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Работа со звуковой информацией на компьютере</w:t>
      </w:r>
      <w:r w:rsidR="004364FD">
        <w:rPr>
          <w:rFonts w:cs="Times New Roman"/>
          <w:sz w:val="30"/>
          <w:szCs w:val="30"/>
          <w:lang w:val="ru-RU"/>
        </w:rPr>
        <w:t>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Обработка цифрового видео</w:t>
      </w:r>
      <w:r w:rsidR="004364FD">
        <w:rPr>
          <w:rFonts w:cs="Times New Roman"/>
          <w:sz w:val="30"/>
          <w:szCs w:val="30"/>
          <w:lang w:val="ru-RU"/>
        </w:rPr>
        <w:t>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color w:val="000000"/>
          <w:sz w:val="30"/>
          <w:szCs w:val="30"/>
          <w:lang w:val="ru-RU"/>
        </w:rPr>
      </w:pPr>
      <w:r w:rsidRPr="00420064">
        <w:rPr>
          <w:rFonts w:cs="Times New Roman"/>
          <w:color w:val="000000"/>
          <w:sz w:val="30"/>
          <w:szCs w:val="30"/>
          <w:lang w:val="ru-RU"/>
        </w:rPr>
        <w:t>Информационные технологии в сфере управления.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color w:val="000000"/>
          <w:sz w:val="30"/>
          <w:szCs w:val="30"/>
          <w:lang w:val="ru-RU"/>
        </w:rPr>
      </w:pPr>
      <w:r w:rsidRPr="00420064">
        <w:rPr>
          <w:rFonts w:cs="Times New Roman"/>
          <w:color w:val="000000"/>
          <w:sz w:val="30"/>
          <w:szCs w:val="30"/>
          <w:lang w:val="ru-RU"/>
        </w:rPr>
        <w:t xml:space="preserve">Системы электронного документооборота. </w:t>
      </w:r>
      <w:r w:rsidRPr="00420064">
        <w:rPr>
          <w:rFonts w:cs="Times New Roman"/>
          <w:sz w:val="30"/>
          <w:szCs w:val="30"/>
          <w:lang w:val="ru-RU"/>
        </w:rPr>
        <w:t>Электронная подпись.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color w:val="000000"/>
          <w:sz w:val="30"/>
          <w:szCs w:val="30"/>
          <w:lang w:val="ru-RU"/>
        </w:rPr>
      </w:pPr>
      <w:r w:rsidRPr="00420064">
        <w:rPr>
          <w:rFonts w:cs="Times New Roman"/>
          <w:color w:val="000000"/>
          <w:sz w:val="30"/>
          <w:szCs w:val="30"/>
          <w:lang w:val="ru-RU"/>
        </w:rPr>
        <w:lastRenderedPageBreak/>
        <w:t>Программное обеспечение в сфере маркетинга.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Системы взаимоотношения с клиентами.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Интернет-технологии в маркетинге.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Основные виды и возможности интернет-рекламы.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color w:val="000000"/>
          <w:sz w:val="30"/>
          <w:szCs w:val="30"/>
          <w:lang w:val="ru-RU"/>
        </w:rPr>
      </w:pPr>
      <w:r w:rsidRPr="00420064">
        <w:rPr>
          <w:rFonts w:cs="Times New Roman"/>
          <w:color w:val="000000"/>
          <w:sz w:val="30"/>
          <w:szCs w:val="30"/>
          <w:lang w:val="ru-RU"/>
        </w:rPr>
        <w:t>Электронная коммерция.</w:t>
      </w:r>
    </w:p>
    <w:p w:rsidR="0009629B" w:rsidRPr="00420064" w:rsidRDefault="0009629B" w:rsidP="004200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Экономические и бухгалтерские программы.</w:t>
      </w:r>
    </w:p>
    <w:p w:rsidR="00823406" w:rsidRPr="00420064" w:rsidRDefault="00823406" w:rsidP="00420064">
      <w:pPr>
        <w:overflowPunct/>
        <w:autoSpaceDE/>
        <w:autoSpaceDN/>
        <w:adjustRightInd/>
        <w:ind w:firstLine="709"/>
        <w:jc w:val="both"/>
        <w:textAlignment w:val="auto"/>
        <w:rPr>
          <w:rFonts w:cs="Times New Roman"/>
          <w:color w:val="000000"/>
          <w:sz w:val="30"/>
          <w:szCs w:val="30"/>
          <w:lang w:val="ru-RU"/>
        </w:rPr>
      </w:pPr>
    </w:p>
    <w:p w:rsidR="00823406" w:rsidRPr="00420064" w:rsidRDefault="00823406" w:rsidP="00420064">
      <w:pPr>
        <w:pStyle w:val="a3"/>
        <w:tabs>
          <w:tab w:val="left" w:pos="993"/>
        </w:tabs>
        <w:ind w:left="0"/>
        <w:jc w:val="center"/>
        <w:rPr>
          <w:rFonts w:cs="Times New Roman"/>
          <w:b/>
          <w:color w:val="000000"/>
          <w:sz w:val="30"/>
          <w:szCs w:val="30"/>
          <w:lang w:val="ru-RU"/>
        </w:rPr>
      </w:pPr>
      <w:r w:rsidRPr="00420064">
        <w:rPr>
          <w:rFonts w:cs="Times New Roman"/>
          <w:b/>
          <w:color w:val="000000"/>
          <w:sz w:val="30"/>
          <w:szCs w:val="30"/>
          <w:lang w:val="ru-RU"/>
        </w:rPr>
        <w:t>Практическая часть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Форматирование текста в </w:t>
      </w:r>
      <w:proofErr w:type="spellStart"/>
      <w:r w:rsidRPr="00420064">
        <w:rPr>
          <w:rFonts w:cs="Times New Roman"/>
          <w:sz w:val="30"/>
          <w:szCs w:val="30"/>
          <w:lang w:val="ru-RU"/>
        </w:rPr>
        <w:t>Word</w:t>
      </w:r>
      <w:proofErr w:type="spellEnd"/>
      <w:r w:rsidRPr="00420064">
        <w:rPr>
          <w:rFonts w:cs="Times New Roman"/>
          <w:sz w:val="30"/>
          <w:szCs w:val="30"/>
          <w:lang w:val="ru-RU"/>
        </w:rPr>
        <w:t xml:space="preserve">. Работа с таблицами в </w:t>
      </w:r>
      <w:proofErr w:type="spellStart"/>
      <w:r w:rsidRPr="00420064">
        <w:rPr>
          <w:rFonts w:cs="Times New Roman"/>
          <w:sz w:val="30"/>
          <w:szCs w:val="30"/>
          <w:lang w:val="ru-RU"/>
        </w:rPr>
        <w:t>Word</w:t>
      </w:r>
      <w:proofErr w:type="spellEnd"/>
      <w:r w:rsidRPr="00420064">
        <w:rPr>
          <w:rFonts w:cs="Times New Roman"/>
          <w:sz w:val="30"/>
          <w:szCs w:val="30"/>
          <w:lang w:val="ru-RU"/>
        </w:rPr>
        <w:t>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Форматирование таблицы в </w:t>
      </w:r>
      <w:proofErr w:type="spellStart"/>
      <w:r w:rsidRPr="00420064">
        <w:rPr>
          <w:rFonts w:cs="Times New Roman"/>
          <w:sz w:val="30"/>
          <w:szCs w:val="30"/>
          <w:lang w:val="ru-RU"/>
        </w:rPr>
        <w:t>Excel</w:t>
      </w:r>
      <w:proofErr w:type="spellEnd"/>
      <w:r w:rsidRPr="00420064">
        <w:rPr>
          <w:rFonts w:cs="Times New Roman"/>
          <w:sz w:val="30"/>
          <w:szCs w:val="30"/>
          <w:lang w:val="ru-RU"/>
        </w:rPr>
        <w:t>. Вычисление с помощью функций.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Создание таблицы в </w:t>
      </w:r>
      <w:proofErr w:type="spellStart"/>
      <w:r w:rsidRPr="00420064">
        <w:rPr>
          <w:rFonts w:cs="Times New Roman"/>
          <w:sz w:val="30"/>
          <w:szCs w:val="30"/>
          <w:lang w:val="ru-RU"/>
        </w:rPr>
        <w:t>Excel</w:t>
      </w:r>
      <w:proofErr w:type="spellEnd"/>
      <w:r w:rsidRPr="00420064">
        <w:rPr>
          <w:rFonts w:cs="Times New Roman"/>
          <w:sz w:val="30"/>
          <w:szCs w:val="30"/>
          <w:lang w:val="ru-RU"/>
        </w:rPr>
        <w:t>. Построение диаграмм.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 xml:space="preserve">Вычисление статистики в </w:t>
      </w:r>
      <w:proofErr w:type="spellStart"/>
      <w:r w:rsidRPr="00420064">
        <w:rPr>
          <w:rFonts w:cs="Times New Roman"/>
          <w:sz w:val="30"/>
          <w:szCs w:val="30"/>
          <w:lang w:val="ru-RU"/>
        </w:rPr>
        <w:t>Excel</w:t>
      </w:r>
      <w:proofErr w:type="spellEnd"/>
      <w:r w:rsidRPr="00420064">
        <w:rPr>
          <w:rFonts w:cs="Times New Roman"/>
          <w:sz w:val="30"/>
          <w:szCs w:val="30"/>
          <w:lang w:val="ru-RU"/>
        </w:rPr>
        <w:t>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Создание мультимедийной презентации.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Работа в СУБД. Создание таблиц. Поиск информации в таблице.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Работа в СУБД. Создание форм. Поиск информации в форме.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Работа в СУБД. Создание запросов. Работа в СУБД с несколькими таблицами.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Работа в СУБД. Создание отчетов.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Работа в СУБД. Оформление кнопочной формы.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Редактирование рисунков в растровом графическом редакторе.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Создание рисунков в векторном графическом редакторе.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Работа со звуком</w:t>
      </w:r>
      <w:r w:rsidR="004364FD">
        <w:rPr>
          <w:rFonts w:cs="Times New Roman"/>
          <w:sz w:val="30"/>
          <w:szCs w:val="30"/>
          <w:lang w:val="ru-RU"/>
        </w:rPr>
        <w:t>.</w:t>
      </w:r>
      <w:r w:rsidRPr="00420064">
        <w:rPr>
          <w:rFonts w:cs="Times New Roman"/>
          <w:sz w:val="30"/>
          <w:szCs w:val="30"/>
          <w:lang w:val="ru-RU"/>
        </w:rPr>
        <w:t xml:space="preserve"> 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Монтаж видео</w:t>
      </w:r>
      <w:r w:rsidR="004364FD">
        <w:rPr>
          <w:rFonts w:cs="Times New Roman"/>
          <w:sz w:val="30"/>
          <w:szCs w:val="30"/>
          <w:lang w:val="ru-RU"/>
        </w:rPr>
        <w:t>.</w:t>
      </w:r>
    </w:p>
    <w:p w:rsidR="0009629B" w:rsidRPr="00420064" w:rsidRDefault="0009629B" w:rsidP="00420064">
      <w:pPr>
        <w:numPr>
          <w:ilvl w:val="0"/>
          <w:numId w:val="12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rFonts w:cs="Times New Roman"/>
          <w:sz w:val="30"/>
          <w:szCs w:val="30"/>
          <w:lang w:val="ru-RU"/>
        </w:rPr>
      </w:pPr>
      <w:r w:rsidRPr="00420064">
        <w:rPr>
          <w:rFonts w:cs="Times New Roman"/>
          <w:sz w:val="30"/>
          <w:szCs w:val="30"/>
          <w:lang w:val="ru-RU"/>
        </w:rPr>
        <w:t>Создание простейшего сайта.</w:t>
      </w:r>
    </w:p>
    <w:p w:rsidR="005A6384" w:rsidRDefault="005A6384" w:rsidP="00420064">
      <w:pPr>
        <w:jc w:val="both"/>
        <w:rPr>
          <w:rFonts w:cs="Times New Roman"/>
          <w:sz w:val="30"/>
          <w:szCs w:val="30"/>
          <w:lang w:val="ru-RU"/>
        </w:rPr>
      </w:pPr>
    </w:p>
    <w:p w:rsidR="00420064" w:rsidRPr="00420064" w:rsidRDefault="00420064" w:rsidP="00420064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 xml:space="preserve">Заведующий кафедрой спортивного </w:t>
      </w:r>
    </w:p>
    <w:p w:rsidR="00420064" w:rsidRPr="00420064" w:rsidRDefault="00420064" w:rsidP="00420064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 xml:space="preserve">туризма и технологий в </w:t>
      </w:r>
    </w:p>
    <w:p w:rsidR="00420064" w:rsidRPr="00420064" w:rsidRDefault="00420064" w:rsidP="00420064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>туристической индустрии</w:t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proofErr w:type="spellStart"/>
      <w:r w:rsidRPr="00420064">
        <w:rPr>
          <w:sz w:val="30"/>
          <w:szCs w:val="30"/>
          <w:lang w:val="ru-RU"/>
        </w:rPr>
        <w:t>А.Г.Гататуллин</w:t>
      </w:r>
      <w:proofErr w:type="spellEnd"/>
    </w:p>
    <w:p w:rsidR="00420064" w:rsidRPr="00420064" w:rsidRDefault="00420064" w:rsidP="00420064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</w:p>
    <w:p w:rsidR="00420064" w:rsidRPr="00420064" w:rsidRDefault="00420064" w:rsidP="00420064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>Старший преподаватель кафедры</w:t>
      </w:r>
    </w:p>
    <w:p w:rsidR="00420064" w:rsidRPr="00420064" w:rsidRDefault="00420064" w:rsidP="00420064">
      <w:pPr>
        <w:tabs>
          <w:tab w:val="left" w:pos="993"/>
          <w:tab w:val="left" w:pos="1134"/>
        </w:tabs>
        <w:spacing w:line="280" w:lineRule="exact"/>
        <w:jc w:val="both"/>
        <w:rPr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 xml:space="preserve">спортивного туризма и технологий </w:t>
      </w:r>
    </w:p>
    <w:p w:rsidR="00420064" w:rsidRPr="00420064" w:rsidRDefault="00420064" w:rsidP="00420064">
      <w:pPr>
        <w:tabs>
          <w:tab w:val="left" w:pos="993"/>
          <w:tab w:val="left" w:pos="1134"/>
        </w:tabs>
        <w:spacing w:line="280" w:lineRule="exact"/>
        <w:jc w:val="both"/>
        <w:rPr>
          <w:rFonts w:cs="Times New Roman"/>
          <w:sz w:val="30"/>
          <w:szCs w:val="30"/>
          <w:lang w:val="ru-RU"/>
        </w:rPr>
      </w:pPr>
      <w:r w:rsidRPr="00420064">
        <w:rPr>
          <w:sz w:val="30"/>
          <w:szCs w:val="30"/>
          <w:lang w:val="ru-RU"/>
        </w:rPr>
        <w:t xml:space="preserve">в туристической индустрии </w:t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r w:rsidRPr="00420064">
        <w:rPr>
          <w:sz w:val="30"/>
          <w:szCs w:val="30"/>
          <w:lang w:val="ru-RU"/>
        </w:rPr>
        <w:tab/>
      </w:r>
      <w:proofErr w:type="spellStart"/>
      <w:r w:rsidRPr="00420064">
        <w:rPr>
          <w:sz w:val="30"/>
          <w:szCs w:val="30"/>
          <w:lang w:val="ru-RU"/>
        </w:rPr>
        <w:t>О.Ф.Каган</w:t>
      </w:r>
      <w:proofErr w:type="spellEnd"/>
    </w:p>
    <w:sectPr w:rsidR="00420064" w:rsidRPr="00420064" w:rsidSect="004200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3E7"/>
    <w:multiLevelType w:val="hybridMultilevel"/>
    <w:tmpl w:val="AAD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2B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5F2"/>
    <w:multiLevelType w:val="hybridMultilevel"/>
    <w:tmpl w:val="5B462610"/>
    <w:lvl w:ilvl="0" w:tplc="AD6ED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573F2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1CB6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55B1B"/>
    <w:multiLevelType w:val="hybridMultilevel"/>
    <w:tmpl w:val="CE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1BAB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D55C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8389D"/>
    <w:multiLevelType w:val="hybridMultilevel"/>
    <w:tmpl w:val="FB34B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62824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D6F68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16CF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D1326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4"/>
    <w:rsid w:val="000804DC"/>
    <w:rsid w:val="0009629B"/>
    <w:rsid w:val="001C4F22"/>
    <w:rsid w:val="002302F1"/>
    <w:rsid w:val="00420064"/>
    <w:rsid w:val="004364FD"/>
    <w:rsid w:val="004C0CA0"/>
    <w:rsid w:val="005A6384"/>
    <w:rsid w:val="005D5B07"/>
    <w:rsid w:val="00823406"/>
    <w:rsid w:val="009B1863"/>
    <w:rsid w:val="00AD065F"/>
    <w:rsid w:val="00D90CDC"/>
    <w:rsid w:val="00EA4CC2"/>
    <w:rsid w:val="00F0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2A40"/>
  <w15:chartTrackingRefBased/>
  <w15:docId w15:val="{DF5C0BF1-7530-4E6A-B74F-BB7372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0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64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Елена Л. Бочище</cp:lastModifiedBy>
  <cp:revision>6</cp:revision>
  <cp:lastPrinted>2021-11-30T13:23:00Z</cp:lastPrinted>
  <dcterms:created xsi:type="dcterms:W3CDTF">2021-11-30T12:47:00Z</dcterms:created>
  <dcterms:modified xsi:type="dcterms:W3CDTF">2023-11-15T08:17:00Z</dcterms:modified>
</cp:coreProperties>
</file>