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AE00F" w14:textId="77777777" w:rsidR="002B329B" w:rsidRPr="0008142C" w:rsidRDefault="002B329B" w:rsidP="00D21994">
      <w:pPr>
        <w:spacing w:line="280" w:lineRule="exact"/>
        <w:ind w:left="5664"/>
        <w:rPr>
          <w:bCs/>
          <w:sz w:val="30"/>
          <w:szCs w:val="30"/>
        </w:rPr>
      </w:pPr>
      <w:r w:rsidRPr="0008142C">
        <w:rPr>
          <w:bCs/>
          <w:sz w:val="30"/>
          <w:szCs w:val="30"/>
        </w:rPr>
        <w:t>УТВЕРЖДЕНО</w:t>
      </w:r>
    </w:p>
    <w:p w14:paraId="3392776B" w14:textId="77777777" w:rsidR="002B329B" w:rsidRPr="0008142C" w:rsidRDefault="002B329B" w:rsidP="00D21994">
      <w:pPr>
        <w:spacing w:line="280" w:lineRule="exact"/>
        <w:ind w:left="5664"/>
        <w:rPr>
          <w:bCs/>
          <w:sz w:val="30"/>
          <w:szCs w:val="30"/>
        </w:rPr>
      </w:pPr>
      <w:r w:rsidRPr="0008142C">
        <w:rPr>
          <w:bCs/>
          <w:sz w:val="30"/>
          <w:szCs w:val="30"/>
        </w:rPr>
        <w:t>протокол заседания кафедры</w:t>
      </w:r>
    </w:p>
    <w:p w14:paraId="14FC00CA" w14:textId="4B970728" w:rsidR="002B329B" w:rsidRPr="0008142C" w:rsidRDefault="002B329B" w:rsidP="00D21994">
      <w:pPr>
        <w:spacing w:line="280" w:lineRule="exact"/>
        <w:ind w:left="5664"/>
        <w:rPr>
          <w:bCs/>
          <w:sz w:val="30"/>
          <w:szCs w:val="30"/>
        </w:rPr>
      </w:pPr>
      <w:r w:rsidRPr="0008142C">
        <w:rPr>
          <w:bCs/>
          <w:sz w:val="30"/>
          <w:szCs w:val="30"/>
        </w:rPr>
        <w:t xml:space="preserve">от </w:t>
      </w:r>
      <w:r w:rsidR="005D2585">
        <w:rPr>
          <w:bCs/>
          <w:sz w:val="30"/>
          <w:szCs w:val="30"/>
        </w:rPr>
        <w:t>21</w:t>
      </w:r>
      <w:r w:rsidRPr="0008142C">
        <w:rPr>
          <w:bCs/>
          <w:sz w:val="30"/>
          <w:szCs w:val="30"/>
        </w:rPr>
        <w:t>.0</w:t>
      </w:r>
      <w:r w:rsidR="005D2585">
        <w:rPr>
          <w:bCs/>
          <w:sz w:val="30"/>
          <w:szCs w:val="30"/>
        </w:rPr>
        <w:t>9</w:t>
      </w:r>
      <w:r w:rsidRPr="0008142C">
        <w:rPr>
          <w:bCs/>
          <w:sz w:val="30"/>
          <w:szCs w:val="30"/>
        </w:rPr>
        <w:t>.20</w:t>
      </w:r>
      <w:r w:rsidR="00C52499">
        <w:rPr>
          <w:bCs/>
          <w:sz w:val="30"/>
          <w:szCs w:val="30"/>
        </w:rPr>
        <w:t>23</w:t>
      </w:r>
      <w:r w:rsidRPr="0008142C">
        <w:rPr>
          <w:bCs/>
          <w:sz w:val="30"/>
          <w:szCs w:val="30"/>
        </w:rPr>
        <w:t xml:space="preserve"> № </w:t>
      </w:r>
      <w:r w:rsidR="005D2585">
        <w:rPr>
          <w:bCs/>
          <w:sz w:val="30"/>
          <w:szCs w:val="30"/>
        </w:rPr>
        <w:t>2</w:t>
      </w:r>
      <w:r w:rsidRPr="0008142C">
        <w:rPr>
          <w:bCs/>
          <w:sz w:val="30"/>
          <w:szCs w:val="30"/>
        </w:rPr>
        <w:t xml:space="preserve"> </w:t>
      </w:r>
    </w:p>
    <w:p w14:paraId="22B712B6" w14:textId="77777777" w:rsidR="008A6737" w:rsidRDefault="008A6737" w:rsidP="0008142C">
      <w:pPr>
        <w:ind w:left="5664"/>
        <w:rPr>
          <w:bCs/>
          <w:sz w:val="30"/>
          <w:szCs w:val="30"/>
        </w:rPr>
      </w:pPr>
    </w:p>
    <w:p w14:paraId="645594F9" w14:textId="77777777" w:rsidR="009A40CD" w:rsidRPr="007D14D7" w:rsidRDefault="009A40CD" w:rsidP="0008142C">
      <w:pPr>
        <w:ind w:left="5664"/>
        <w:rPr>
          <w:bCs/>
          <w:sz w:val="30"/>
          <w:szCs w:val="30"/>
        </w:rPr>
      </w:pPr>
    </w:p>
    <w:p w14:paraId="424111E3" w14:textId="77777777" w:rsidR="002B329B" w:rsidRPr="007D14D7" w:rsidRDefault="002B329B" w:rsidP="0008142C">
      <w:pPr>
        <w:jc w:val="center"/>
        <w:rPr>
          <w:b/>
          <w:bCs/>
          <w:sz w:val="30"/>
          <w:szCs w:val="30"/>
        </w:rPr>
      </w:pPr>
      <w:r w:rsidRPr="007D14D7">
        <w:rPr>
          <w:b/>
          <w:bCs/>
          <w:sz w:val="30"/>
          <w:szCs w:val="30"/>
        </w:rPr>
        <w:t xml:space="preserve">Программные зачетно-экзаменационные требования </w:t>
      </w:r>
    </w:p>
    <w:p w14:paraId="55580DDA" w14:textId="48ABA578" w:rsidR="001C0AA2" w:rsidRPr="007D14D7" w:rsidRDefault="002B329B" w:rsidP="0008142C">
      <w:pPr>
        <w:jc w:val="center"/>
        <w:rPr>
          <w:b/>
          <w:bCs/>
          <w:sz w:val="30"/>
          <w:szCs w:val="30"/>
        </w:rPr>
      </w:pPr>
      <w:r w:rsidRPr="007D14D7">
        <w:rPr>
          <w:b/>
          <w:bCs/>
          <w:sz w:val="30"/>
          <w:szCs w:val="30"/>
        </w:rPr>
        <w:t>по учебной дисциплине «</w:t>
      </w:r>
      <w:r w:rsidR="005D2585">
        <w:rPr>
          <w:b/>
          <w:sz w:val="30"/>
          <w:szCs w:val="30"/>
        </w:rPr>
        <w:t>М</w:t>
      </w:r>
      <w:r w:rsidR="007D14D7" w:rsidRPr="007D14D7">
        <w:rPr>
          <w:b/>
          <w:sz w:val="30"/>
          <w:szCs w:val="30"/>
        </w:rPr>
        <w:t>енеджмент</w:t>
      </w:r>
      <w:r w:rsidR="005D2585">
        <w:rPr>
          <w:b/>
          <w:sz w:val="30"/>
          <w:szCs w:val="30"/>
        </w:rPr>
        <w:t xml:space="preserve"> спортивного туризма</w:t>
      </w:r>
      <w:r w:rsidRPr="007D14D7">
        <w:rPr>
          <w:b/>
          <w:bCs/>
          <w:sz w:val="30"/>
          <w:szCs w:val="30"/>
        </w:rPr>
        <w:t>»</w:t>
      </w:r>
      <w:r w:rsidR="001C0AA2" w:rsidRPr="007D14D7">
        <w:rPr>
          <w:b/>
          <w:bCs/>
          <w:sz w:val="30"/>
          <w:szCs w:val="30"/>
        </w:rPr>
        <w:t xml:space="preserve"> </w:t>
      </w:r>
    </w:p>
    <w:p w14:paraId="2E183C9D" w14:textId="69D25586" w:rsidR="002B329B" w:rsidRPr="007D14D7" w:rsidRDefault="001C0AA2" w:rsidP="0008142C">
      <w:pPr>
        <w:jc w:val="center"/>
        <w:rPr>
          <w:bCs/>
          <w:i/>
          <w:sz w:val="30"/>
          <w:szCs w:val="30"/>
        </w:rPr>
      </w:pPr>
      <w:r w:rsidRPr="007D14D7">
        <w:rPr>
          <w:b/>
          <w:bCs/>
          <w:i/>
          <w:sz w:val="30"/>
          <w:szCs w:val="30"/>
        </w:rPr>
        <w:t>(</w:t>
      </w:r>
      <w:r w:rsidR="009D3BCC">
        <w:rPr>
          <w:b/>
          <w:bCs/>
          <w:i/>
          <w:sz w:val="30"/>
          <w:szCs w:val="30"/>
        </w:rPr>
        <w:t>экзамен</w:t>
      </w:r>
      <w:r w:rsidRPr="007D14D7">
        <w:rPr>
          <w:b/>
          <w:bCs/>
          <w:i/>
          <w:sz w:val="30"/>
          <w:szCs w:val="30"/>
        </w:rPr>
        <w:t xml:space="preserve"> – </w:t>
      </w:r>
      <w:r w:rsidR="007D14D7" w:rsidRPr="007D14D7">
        <w:rPr>
          <w:b/>
          <w:bCs/>
          <w:i/>
          <w:sz w:val="30"/>
          <w:szCs w:val="30"/>
        </w:rPr>
        <w:t>3</w:t>
      </w:r>
      <w:r w:rsidRPr="007D14D7">
        <w:rPr>
          <w:b/>
          <w:bCs/>
          <w:i/>
          <w:sz w:val="30"/>
          <w:szCs w:val="30"/>
        </w:rPr>
        <w:t xml:space="preserve"> курс, </w:t>
      </w:r>
      <w:r w:rsidR="005D2585">
        <w:rPr>
          <w:b/>
          <w:bCs/>
          <w:i/>
          <w:sz w:val="30"/>
          <w:szCs w:val="30"/>
        </w:rPr>
        <w:t>5</w:t>
      </w:r>
      <w:r w:rsidRPr="007D14D7">
        <w:rPr>
          <w:b/>
          <w:bCs/>
          <w:i/>
          <w:sz w:val="30"/>
          <w:szCs w:val="30"/>
        </w:rPr>
        <w:t xml:space="preserve"> семестр</w:t>
      </w:r>
      <w:r w:rsidR="008A6737" w:rsidRPr="007D14D7">
        <w:rPr>
          <w:b/>
          <w:bCs/>
          <w:i/>
          <w:sz w:val="30"/>
          <w:szCs w:val="30"/>
        </w:rPr>
        <w:t>, ДФПО</w:t>
      </w:r>
      <w:r w:rsidRPr="007D14D7">
        <w:rPr>
          <w:b/>
          <w:bCs/>
          <w:i/>
          <w:sz w:val="30"/>
          <w:szCs w:val="30"/>
        </w:rPr>
        <w:t>)</w:t>
      </w:r>
    </w:p>
    <w:p w14:paraId="72DA1365" w14:textId="77777777" w:rsidR="002B329B" w:rsidRPr="007D14D7" w:rsidRDefault="002B329B" w:rsidP="0008142C">
      <w:pPr>
        <w:pStyle w:val="a5"/>
        <w:tabs>
          <w:tab w:val="left" w:pos="1134"/>
        </w:tabs>
        <w:jc w:val="center"/>
        <w:rPr>
          <w:bCs/>
          <w:sz w:val="30"/>
          <w:szCs w:val="30"/>
        </w:rPr>
      </w:pPr>
    </w:p>
    <w:p w14:paraId="33270B05" w14:textId="77777777" w:rsidR="009D3BCC" w:rsidRPr="009D3BCC" w:rsidRDefault="009D3BCC" w:rsidP="009D3BCC">
      <w:pPr>
        <w:numPr>
          <w:ilvl w:val="0"/>
          <w:numId w:val="11"/>
        </w:numPr>
        <w:tabs>
          <w:tab w:val="left" w:pos="993"/>
        </w:tabs>
        <w:ind w:left="0" w:firstLine="703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Понятие «менеджмент» и сущность менеджмента.</w:t>
      </w:r>
    </w:p>
    <w:p w14:paraId="7BDE8612" w14:textId="77777777" w:rsidR="009D3BCC" w:rsidRPr="009D3BCC" w:rsidRDefault="009D3BCC" w:rsidP="009D3BCC">
      <w:pPr>
        <w:numPr>
          <w:ilvl w:val="0"/>
          <w:numId w:val="11"/>
        </w:numPr>
        <w:tabs>
          <w:tab w:val="left" w:pos="993"/>
        </w:tabs>
        <w:ind w:left="0" w:firstLine="703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 xml:space="preserve"> Менеджмент как процесс принятия управленческих решений. Виды и уровни менеджмента.</w:t>
      </w:r>
    </w:p>
    <w:p w14:paraId="22CA56C7" w14:textId="77777777" w:rsidR="009D3BCC" w:rsidRPr="00493773" w:rsidRDefault="009D3BCC" w:rsidP="009D3BCC">
      <w:pPr>
        <w:numPr>
          <w:ilvl w:val="0"/>
          <w:numId w:val="11"/>
        </w:numPr>
        <w:tabs>
          <w:tab w:val="left" w:pos="993"/>
        </w:tabs>
        <w:ind w:left="0" w:firstLine="703"/>
        <w:contextualSpacing/>
        <w:jc w:val="both"/>
        <w:rPr>
          <w:sz w:val="30"/>
          <w:szCs w:val="30"/>
        </w:rPr>
      </w:pPr>
      <w:r w:rsidRPr="009D3BCC">
        <w:rPr>
          <w:bCs/>
          <w:sz w:val="30"/>
          <w:szCs w:val="30"/>
        </w:rPr>
        <w:t xml:space="preserve"> </w:t>
      </w:r>
      <w:r w:rsidRPr="00493773">
        <w:rPr>
          <w:bCs/>
          <w:sz w:val="30"/>
          <w:szCs w:val="30"/>
        </w:rPr>
        <w:t>Управление как система, ее основные элементы. Объект, процесс и субъект управления – их отличительные особенности и характеристика.</w:t>
      </w:r>
    </w:p>
    <w:p w14:paraId="476FDC0C" w14:textId="77777777" w:rsidR="009D3BCC" w:rsidRPr="00493773" w:rsidRDefault="009D3BCC" w:rsidP="009D3BCC">
      <w:pPr>
        <w:numPr>
          <w:ilvl w:val="0"/>
          <w:numId w:val="11"/>
        </w:numPr>
        <w:tabs>
          <w:tab w:val="left" w:pos="993"/>
        </w:tabs>
        <w:ind w:left="0" w:firstLine="703"/>
        <w:contextualSpacing/>
        <w:jc w:val="both"/>
        <w:rPr>
          <w:sz w:val="30"/>
          <w:szCs w:val="30"/>
        </w:rPr>
      </w:pPr>
      <w:r w:rsidRPr="00493773">
        <w:rPr>
          <w:bCs/>
          <w:sz w:val="30"/>
          <w:szCs w:val="30"/>
        </w:rPr>
        <w:t xml:space="preserve"> Управление производственными процессами (технологиями) в организации. Адам Смит и его доказательство эффективности коллективной организации труда.</w:t>
      </w:r>
    </w:p>
    <w:p w14:paraId="29598457" w14:textId="77777777" w:rsidR="009D3BCC" w:rsidRPr="00C7180B" w:rsidRDefault="009D3BCC" w:rsidP="009D3BCC">
      <w:pPr>
        <w:numPr>
          <w:ilvl w:val="0"/>
          <w:numId w:val="11"/>
        </w:numPr>
        <w:tabs>
          <w:tab w:val="left" w:pos="993"/>
        </w:tabs>
        <w:ind w:left="0" w:firstLine="703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 xml:space="preserve"> </w:t>
      </w:r>
      <w:r w:rsidRPr="00C7180B">
        <w:rPr>
          <w:sz w:val="30"/>
          <w:szCs w:val="30"/>
        </w:rPr>
        <w:t xml:space="preserve">Рационалистическое направление менеджмента. </w:t>
      </w:r>
      <w:proofErr w:type="spellStart"/>
      <w:r w:rsidRPr="00C7180B">
        <w:rPr>
          <w:sz w:val="30"/>
          <w:szCs w:val="30"/>
        </w:rPr>
        <w:t>Ф.Тэйлор</w:t>
      </w:r>
      <w:proofErr w:type="spellEnd"/>
      <w:r w:rsidRPr="00C7180B">
        <w:rPr>
          <w:sz w:val="30"/>
          <w:szCs w:val="30"/>
        </w:rPr>
        <w:t xml:space="preserve"> и его школа научного управления.</w:t>
      </w:r>
    </w:p>
    <w:p w14:paraId="6A36B81F" w14:textId="77777777" w:rsidR="009D3BCC" w:rsidRPr="00C7180B" w:rsidRDefault="009D3BCC" w:rsidP="009D3BCC">
      <w:pPr>
        <w:numPr>
          <w:ilvl w:val="0"/>
          <w:numId w:val="11"/>
        </w:numPr>
        <w:tabs>
          <w:tab w:val="left" w:pos="993"/>
        </w:tabs>
        <w:ind w:left="0" w:firstLine="703"/>
        <w:contextualSpacing/>
        <w:jc w:val="both"/>
        <w:rPr>
          <w:sz w:val="30"/>
          <w:szCs w:val="30"/>
        </w:rPr>
      </w:pPr>
      <w:r w:rsidRPr="00C7180B">
        <w:rPr>
          <w:sz w:val="30"/>
          <w:szCs w:val="30"/>
        </w:rPr>
        <w:t xml:space="preserve"> Рационалистическое направление менеджмента. </w:t>
      </w:r>
      <w:proofErr w:type="spellStart"/>
      <w:r w:rsidRPr="00C7180B">
        <w:rPr>
          <w:sz w:val="30"/>
          <w:szCs w:val="30"/>
        </w:rPr>
        <w:t>А.Файоль</w:t>
      </w:r>
      <w:proofErr w:type="spellEnd"/>
      <w:r w:rsidRPr="00C7180B">
        <w:rPr>
          <w:sz w:val="30"/>
          <w:szCs w:val="30"/>
        </w:rPr>
        <w:t xml:space="preserve"> и классическая (административная) школа управления.</w:t>
      </w:r>
    </w:p>
    <w:p w14:paraId="50427825" w14:textId="77777777" w:rsidR="009D3BCC" w:rsidRPr="009D3BCC" w:rsidRDefault="009D3BCC" w:rsidP="009D3BCC">
      <w:pPr>
        <w:numPr>
          <w:ilvl w:val="0"/>
          <w:numId w:val="11"/>
        </w:numPr>
        <w:tabs>
          <w:tab w:val="left" w:pos="993"/>
        </w:tabs>
        <w:ind w:left="0" w:firstLine="703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 xml:space="preserve"> Поведенческое направление менеджмента и его школы. Школа человеческих отношений. Элтон Мэйо и </w:t>
      </w:r>
      <w:proofErr w:type="spellStart"/>
      <w:r w:rsidRPr="009D3BCC">
        <w:rPr>
          <w:sz w:val="30"/>
          <w:szCs w:val="30"/>
        </w:rPr>
        <w:t>Хоуторнский</w:t>
      </w:r>
      <w:proofErr w:type="spellEnd"/>
      <w:r w:rsidRPr="009D3BCC">
        <w:rPr>
          <w:sz w:val="30"/>
          <w:szCs w:val="30"/>
        </w:rPr>
        <w:t xml:space="preserve"> эксперимент. Школа поведенческих наук. </w:t>
      </w:r>
    </w:p>
    <w:p w14:paraId="2107F916" w14:textId="77777777" w:rsidR="009D3BCC" w:rsidRPr="009D3BCC" w:rsidRDefault="009D3BCC" w:rsidP="009D3BCC">
      <w:pPr>
        <w:numPr>
          <w:ilvl w:val="0"/>
          <w:numId w:val="11"/>
        </w:numPr>
        <w:tabs>
          <w:tab w:val="left" w:pos="993"/>
        </w:tabs>
        <w:ind w:left="0" w:firstLine="703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 xml:space="preserve"> Системное направление в менеджменте. Школа системного подхода.</w:t>
      </w:r>
    </w:p>
    <w:p w14:paraId="49EB8C12" w14:textId="77777777" w:rsidR="009D3BCC" w:rsidRDefault="009D3BCC" w:rsidP="009D3BCC">
      <w:pPr>
        <w:numPr>
          <w:ilvl w:val="0"/>
          <w:numId w:val="11"/>
        </w:numPr>
        <w:tabs>
          <w:tab w:val="left" w:pos="993"/>
        </w:tabs>
        <w:ind w:left="0" w:firstLine="703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 xml:space="preserve"> Новейшие теории и воззрения менеджмента. Менеджмент качества. Концепция всеобщего руководства качеством (</w:t>
      </w:r>
      <w:proofErr w:type="spellStart"/>
      <w:r w:rsidRPr="009D3BCC">
        <w:rPr>
          <w:bCs/>
          <w:sz w:val="30"/>
          <w:szCs w:val="30"/>
          <w:shd w:val="clear" w:color="auto" w:fill="FFFFFF"/>
        </w:rPr>
        <w:t>Total</w:t>
      </w:r>
      <w:proofErr w:type="spellEnd"/>
      <w:r w:rsidRPr="009D3BCC">
        <w:rPr>
          <w:bCs/>
          <w:sz w:val="30"/>
          <w:szCs w:val="30"/>
          <w:shd w:val="clear" w:color="auto" w:fill="FFFFFF"/>
        </w:rPr>
        <w:t xml:space="preserve"> </w:t>
      </w:r>
      <w:proofErr w:type="spellStart"/>
      <w:r w:rsidRPr="009D3BCC">
        <w:rPr>
          <w:bCs/>
          <w:sz w:val="30"/>
          <w:szCs w:val="30"/>
          <w:shd w:val="clear" w:color="auto" w:fill="FFFFFF"/>
        </w:rPr>
        <w:t>Quality</w:t>
      </w:r>
      <w:proofErr w:type="spellEnd"/>
      <w:r w:rsidRPr="009D3BCC">
        <w:rPr>
          <w:bCs/>
          <w:sz w:val="30"/>
          <w:szCs w:val="30"/>
          <w:shd w:val="clear" w:color="auto" w:fill="FFFFFF"/>
        </w:rPr>
        <w:t xml:space="preserve"> </w:t>
      </w:r>
      <w:proofErr w:type="spellStart"/>
      <w:r w:rsidRPr="009D3BCC">
        <w:rPr>
          <w:bCs/>
          <w:sz w:val="30"/>
          <w:szCs w:val="30"/>
          <w:shd w:val="clear" w:color="auto" w:fill="FFFFFF"/>
        </w:rPr>
        <w:t>Management</w:t>
      </w:r>
      <w:proofErr w:type="spellEnd"/>
      <w:r w:rsidRPr="009D3BCC">
        <w:rPr>
          <w:b/>
          <w:sz w:val="30"/>
          <w:szCs w:val="30"/>
        </w:rPr>
        <w:t>)</w:t>
      </w:r>
      <w:r w:rsidRPr="009D3BCC">
        <w:rPr>
          <w:sz w:val="30"/>
          <w:szCs w:val="30"/>
        </w:rPr>
        <w:t xml:space="preserve"> в управлении организации.</w:t>
      </w:r>
    </w:p>
    <w:p w14:paraId="6C696887" w14:textId="77777777" w:rsidR="009D3BCC" w:rsidRPr="009D3BCC" w:rsidRDefault="009D3BCC" w:rsidP="009D3BC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3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Отличительные признаки организаций. Виды организаций.</w:t>
      </w:r>
    </w:p>
    <w:p w14:paraId="22DBE2A7" w14:textId="77777777" w:rsidR="009D3BCC" w:rsidRPr="009D3BCC" w:rsidRDefault="009D3BCC" w:rsidP="009D3BC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3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Ресурсы организации и управление ими.</w:t>
      </w:r>
    </w:p>
    <w:p w14:paraId="6892F1D0" w14:textId="77777777" w:rsidR="009D3BCC" w:rsidRPr="009D3BCC" w:rsidRDefault="009D3BCC" w:rsidP="009D3BC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3"/>
        <w:contextualSpacing/>
        <w:jc w:val="both"/>
        <w:rPr>
          <w:sz w:val="30"/>
          <w:szCs w:val="30"/>
        </w:rPr>
      </w:pPr>
      <w:r w:rsidRPr="009D3BCC">
        <w:rPr>
          <w:bCs/>
          <w:iCs/>
          <w:sz w:val="30"/>
          <w:szCs w:val="30"/>
        </w:rPr>
        <w:t>Внутренние переменные организации. Цели и задачи, их специфика, разновидности. Дерево целей организации.</w:t>
      </w:r>
    </w:p>
    <w:p w14:paraId="6853ADE6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3"/>
        <w:contextualSpacing/>
        <w:jc w:val="both"/>
        <w:rPr>
          <w:sz w:val="30"/>
          <w:szCs w:val="30"/>
        </w:rPr>
      </w:pPr>
      <w:r w:rsidRPr="009D3BCC">
        <w:rPr>
          <w:bCs/>
          <w:iCs/>
          <w:sz w:val="30"/>
          <w:szCs w:val="30"/>
        </w:rPr>
        <w:t>Внутренние переменные организации. Структура организации. Вертикальное и горизонтальное разделение труда.</w:t>
      </w:r>
    </w:p>
    <w:p w14:paraId="6D433BA0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3"/>
        <w:contextualSpacing/>
        <w:jc w:val="both"/>
        <w:rPr>
          <w:sz w:val="30"/>
          <w:szCs w:val="30"/>
        </w:rPr>
      </w:pPr>
      <w:r w:rsidRPr="009D3BCC">
        <w:rPr>
          <w:bCs/>
          <w:iCs/>
          <w:sz w:val="30"/>
          <w:szCs w:val="30"/>
        </w:rPr>
        <w:t xml:space="preserve">Внутренние переменные организации. Технологии. Классификация технологий по </w:t>
      </w:r>
      <w:proofErr w:type="spellStart"/>
      <w:r w:rsidRPr="009D3BCC">
        <w:rPr>
          <w:bCs/>
          <w:iCs/>
          <w:sz w:val="30"/>
          <w:szCs w:val="30"/>
        </w:rPr>
        <w:t>Вудворд</w:t>
      </w:r>
      <w:proofErr w:type="spellEnd"/>
      <w:r w:rsidRPr="009D3BCC">
        <w:rPr>
          <w:bCs/>
          <w:iCs/>
          <w:sz w:val="30"/>
          <w:szCs w:val="30"/>
        </w:rPr>
        <w:t>, Томпсону.</w:t>
      </w:r>
    </w:p>
    <w:p w14:paraId="4753589E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3"/>
        <w:contextualSpacing/>
        <w:jc w:val="both"/>
        <w:rPr>
          <w:sz w:val="30"/>
          <w:szCs w:val="30"/>
        </w:rPr>
      </w:pPr>
      <w:r w:rsidRPr="009D3BCC">
        <w:rPr>
          <w:bCs/>
          <w:iCs/>
          <w:sz w:val="30"/>
          <w:szCs w:val="30"/>
        </w:rPr>
        <w:t>Внутренние переменные организации. Люди как компонент внутренней среды организации, их способности, предрасположенности, ценности, ожидания, восприятия.</w:t>
      </w:r>
    </w:p>
    <w:p w14:paraId="637B8A06" w14:textId="77777777" w:rsidR="009D3BCC" w:rsidRPr="009D3BCC" w:rsidRDefault="009D3BCC" w:rsidP="009D3BCC">
      <w:pPr>
        <w:widowControl w:val="0"/>
        <w:numPr>
          <w:ilvl w:val="0"/>
          <w:numId w:val="11"/>
        </w:numPr>
        <w:tabs>
          <w:tab w:val="left" w:pos="488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iCs/>
          <w:sz w:val="30"/>
          <w:szCs w:val="30"/>
        </w:rPr>
      </w:pPr>
      <w:r w:rsidRPr="009D3BCC">
        <w:rPr>
          <w:bCs/>
          <w:iCs/>
          <w:sz w:val="30"/>
          <w:szCs w:val="30"/>
        </w:rPr>
        <w:t>Понятие внешней среды организации, и ее характеристика.</w:t>
      </w:r>
    </w:p>
    <w:p w14:paraId="156B0636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3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lastRenderedPageBreak/>
        <w:t>Внешняя среда организации.</w:t>
      </w:r>
      <w:r w:rsidRPr="009D3BCC">
        <w:rPr>
          <w:bCs/>
          <w:iCs/>
          <w:sz w:val="30"/>
          <w:szCs w:val="30"/>
        </w:rPr>
        <w:t xml:space="preserve"> Факторы прямого воздействия на деятельность организации.</w:t>
      </w:r>
    </w:p>
    <w:p w14:paraId="45DA0D06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3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 xml:space="preserve">Внешняя среда организации. </w:t>
      </w:r>
      <w:r w:rsidRPr="009D3BCC">
        <w:rPr>
          <w:bCs/>
          <w:iCs/>
          <w:sz w:val="30"/>
          <w:szCs w:val="30"/>
        </w:rPr>
        <w:t>Факторы косвенного воздействия: виды факторов, механизм и примеры их влияния на факторы прямого воздействия.</w:t>
      </w:r>
    </w:p>
    <w:p w14:paraId="59327CFD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3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Принятие управленческих решений как основа деятельности руководителя. Определение и разновидности управленческих организационных решений.</w:t>
      </w:r>
    </w:p>
    <w:p w14:paraId="00F1DFA3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3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Принятие решений как психологический процесс. Категории управленческих решений, их сравнительная характеристика.</w:t>
      </w:r>
    </w:p>
    <w:p w14:paraId="5A1D2F01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3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Рациональный метод принятия решений и его этапы.</w:t>
      </w:r>
    </w:p>
    <w:p w14:paraId="2CA11B72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3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Среда принятия управленческих решений.</w:t>
      </w:r>
      <w:r w:rsidRPr="009D3BCC">
        <w:rPr>
          <w:bCs/>
          <w:color w:val="141412"/>
          <w:kern w:val="36"/>
          <w:sz w:val="30"/>
          <w:szCs w:val="30"/>
        </w:rPr>
        <w:t xml:space="preserve"> Факторы, влияющие на процесс принятия управленческих решений</w:t>
      </w:r>
      <w:r w:rsidRPr="009D3BCC">
        <w:rPr>
          <w:sz w:val="30"/>
          <w:szCs w:val="30"/>
        </w:rPr>
        <w:t>: состояние определенности, неопределенности и риска внешней среды, информационные ограничения внешней среды, поведенческие ограничения, личность руководителя, негативные последствия, взаимозависимость решений.</w:t>
      </w:r>
    </w:p>
    <w:p w14:paraId="3BA6C0CD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Общая характеристика и назначение коммуникаций. Общая схема коммуникационного процесса.</w:t>
      </w:r>
    </w:p>
    <w:p w14:paraId="073F50E4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Разновидности организационных коммуникаций. Коммуникации по вертикали и по горизонтали.</w:t>
      </w:r>
    </w:p>
    <w:p w14:paraId="230EFB32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Способы оптимизации внутриорганизационных коммуникаций.</w:t>
      </w:r>
    </w:p>
    <w:p w14:paraId="10C761C4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Межличностные коммуникации, барьеры и пути их преодоления.</w:t>
      </w:r>
    </w:p>
    <w:p w14:paraId="4BFE634F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Планирование как система. Процесс (этапы) стратегического планирования.</w:t>
      </w:r>
    </w:p>
    <w:p w14:paraId="7934B5FF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Этапы стратегического планирования. Целеполагание и его особенности.</w:t>
      </w:r>
    </w:p>
    <w:p w14:paraId="7636F1D7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Этапы стратегического планирования. Прогнозирование, общая характеристика, назначение и разновидности прогнозов.</w:t>
      </w:r>
    </w:p>
    <w:p w14:paraId="34E8CF33" w14:textId="77777777" w:rsidR="009D3BCC" w:rsidRPr="009D3BCC" w:rsidRDefault="009D3BCC" w:rsidP="009D3BCC">
      <w:pPr>
        <w:numPr>
          <w:ilvl w:val="0"/>
          <w:numId w:val="11"/>
        </w:numPr>
        <w:tabs>
          <w:tab w:val="left" w:pos="346"/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Реализация выбранной стратегии. Тактическое планирование, его сущность и особенности.</w:t>
      </w:r>
    </w:p>
    <w:p w14:paraId="6261A860" w14:textId="77777777" w:rsidR="009D3BCC" w:rsidRPr="009D3BCC" w:rsidRDefault="009D3BCC" w:rsidP="009D3BCC">
      <w:pPr>
        <w:numPr>
          <w:ilvl w:val="0"/>
          <w:numId w:val="11"/>
        </w:numPr>
        <w:tabs>
          <w:tab w:val="left" w:pos="346"/>
          <w:tab w:val="left" w:pos="1134"/>
        </w:tabs>
        <w:ind w:left="0" w:firstLine="709"/>
        <w:contextualSpacing/>
        <w:jc w:val="both"/>
        <w:rPr>
          <w:bCs/>
          <w:sz w:val="30"/>
          <w:szCs w:val="30"/>
        </w:rPr>
      </w:pPr>
      <w:r w:rsidRPr="009D3BCC">
        <w:rPr>
          <w:sz w:val="30"/>
          <w:szCs w:val="30"/>
        </w:rPr>
        <w:t>Бюджет как средство планирования расхода ресурсов.</w:t>
      </w:r>
    </w:p>
    <w:p w14:paraId="57854457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Организация как функция построения и оптимизации структур.</w:t>
      </w:r>
    </w:p>
    <w:p w14:paraId="2E9B92CD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Сущность процесса делегирования полномочий. Власть и полномочия в организации.</w:t>
      </w:r>
    </w:p>
    <w:p w14:paraId="215B8A1B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 xml:space="preserve">Основные этапы формирования организационных структур. Разновидности структур по виду </w:t>
      </w:r>
      <w:proofErr w:type="spellStart"/>
      <w:r w:rsidRPr="009D3BCC">
        <w:rPr>
          <w:sz w:val="30"/>
          <w:szCs w:val="30"/>
        </w:rPr>
        <w:t>департаментализации</w:t>
      </w:r>
      <w:proofErr w:type="spellEnd"/>
      <w:r w:rsidRPr="009D3BCC">
        <w:rPr>
          <w:sz w:val="30"/>
          <w:szCs w:val="30"/>
        </w:rPr>
        <w:t xml:space="preserve"> и по виду передаваемых полномочий.</w:t>
      </w:r>
    </w:p>
    <w:p w14:paraId="4FCDFA29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Сущность мотивации как функции управления.</w:t>
      </w:r>
    </w:p>
    <w:p w14:paraId="2C02D442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bCs/>
          <w:sz w:val="30"/>
          <w:szCs w:val="30"/>
        </w:rPr>
        <w:t xml:space="preserve">Содержательные теории мотивации. </w:t>
      </w:r>
      <w:r w:rsidRPr="009D3BCC">
        <w:rPr>
          <w:sz w:val="30"/>
          <w:szCs w:val="30"/>
        </w:rPr>
        <w:t xml:space="preserve">Пирамида потребностей Маслоу, теория потребностей </w:t>
      </w:r>
      <w:proofErr w:type="spellStart"/>
      <w:r w:rsidRPr="009D3BCC">
        <w:rPr>
          <w:sz w:val="30"/>
          <w:szCs w:val="30"/>
        </w:rPr>
        <w:t>МакКлелланда</w:t>
      </w:r>
      <w:proofErr w:type="spellEnd"/>
      <w:r w:rsidRPr="009D3BCC">
        <w:rPr>
          <w:sz w:val="30"/>
          <w:szCs w:val="30"/>
        </w:rPr>
        <w:t>.</w:t>
      </w:r>
    </w:p>
    <w:p w14:paraId="0395A7E5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bCs/>
          <w:sz w:val="30"/>
          <w:szCs w:val="30"/>
        </w:rPr>
        <w:lastRenderedPageBreak/>
        <w:t xml:space="preserve">Содержательные теории мотивации. </w:t>
      </w:r>
      <w:r w:rsidRPr="009D3BCC">
        <w:rPr>
          <w:sz w:val="30"/>
          <w:szCs w:val="30"/>
        </w:rPr>
        <w:t xml:space="preserve">Двухфакторная теория мотивации </w:t>
      </w:r>
      <w:proofErr w:type="spellStart"/>
      <w:r w:rsidRPr="009D3BCC">
        <w:rPr>
          <w:sz w:val="30"/>
          <w:szCs w:val="30"/>
        </w:rPr>
        <w:t>Герцберга</w:t>
      </w:r>
      <w:proofErr w:type="spellEnd"/>
      <w:r w:rsidRPr="009D3BCC">
        <w:rPr>
          <w:sz w:val="30"/>
          <w:szCs w:val="30"/>
        </w:rPr>
        <w:t>.</w:t>
      </w:r>
    </w:p>
    <w:p w14:paraId="1F56AD59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 xml:space="preserve">Процессуальные теории </w:t>
      </w:r>
      <w:r w:rsidRPr="009D3BCC">
        <w:rPr>
          <w:bCs/>
          <w:sz w:val="30"/>
          <w:szCs w:val="30"/>
        </w:rPr>
        <w:t xml:space="preserve">мотивации. </w:t>
      </w:r>
      <w:r w:rsidRPr="009D3BCC">
        <w:rPr>
          <w:sz w:val="30"/>
          <w:szCs w:val="30"/>
        </w:rPr>
        <w:t xml:space="preserve">Теория ожиданий </w:t>
      </w:r>
      <w:proofErr w:type="spellStart"/>
      <w:r w:rsidRPr="009D3BCC">
        <w:rPr>
          <w:sz w:val="30"/>
          <w:szCs w:val="30"/>
        </w:rPr>
        <w:t>Врума</w:t>
      </w:r>
      <w:proofErr w:type="spellEnd"/>
      <w:r w:rsidRPr="009D3BCC">
        <w:rPr>
          <w:sz w:val="30"/>
          <w:szCs w:val="30"/>
        </w:rPr>
        <w:t>.</w:t>
      </w:r>
    </w:p>
    <w:p w14:paraId="5B44E8CD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 xml:space="preserve">Процессуальные теории </w:t>
      </w:r>
      <w:r w:rsidRPr="009D3BCC">
        <w:rPr>
          <w:bCs/>
          <w:sz w:val="30"/>
          <w:szCs w:val="30"/>
        </w:rPr>
        <w:t xml:space="preserve">мотивации. </w:t>
      </w:r>
      <w:r w:rsidRPr="009D3BCC">
        <w:rPr>
          <w:sz w:val="30"/>
          <w:szCs w:val="30"/>
        </w:rPr>
        <w:t>Теория справедливости Адамса.</w:t>
      </w:r>
    </w:p>
    <w:p w14:paraId="7DA3E686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 xml:space="preserve">Процессуальные теории </w:t>
      </w:r>
      <w:r w:rsidRPr="009D3BCC">
        <w:rPr>
          <w:bCs/>
          <w:sz w:val="30"/>
          <w:szCs w:val="30"/>
        </w:rPr>
        <w:t xml:space="preserve">мотивации. </w:t>
      </w:r>
      <w:r w:rsidRPr="009D3BCC">
        <w:rPr>
          <w:sz w:val="30"/>
          <w:szCs w:val="30"/>
        </w:rPr>
        <w:t>Модель Портера-</w:t>
      </w:r>
      <w:proofErr w:type="spellStart"/>
      <w:r w:rsidRPr="009D3BCC">
        <w:rPr>
          <w:sz w:val="30"/>
          <w:szCs w:val="30"/>
        </w:rPr>
        <w:t>Лоулера</w:t>
      </w:r>
      <w:proofErr w:type="spellEnd"/>
      <w:r w:rsidRPr="009D3BCC">
        <w:rPr>
          <w:sz w:val="30"/>
          <w:szCs w:val="30"/>
        </w:rPr>
        <w:t>.</w:t>
      </w:r>
    </w:p>
    <w:p w14:paraId="13CF8BA8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Современные приемы мотивации работников в организациях.</w:t>
      </w:r>
    </w:p>
    <w:p w14:paraId="1C2D71F1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Сущность, назначение и разновидности контроля.</w:t>
      </w:r>
    </w:p>
    <w:p w14:paraId="1678F016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Этапы управленческого контроля и их характеристика.</w:t>
      </w:r>
    </w:p>
    <w:p w14:paraId="389F450C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Поведенческие аспекты контроля. Общие требования к эффективному контролю.</w:t>
      </w:r>
    </w:p>
    <w:p w14:paraId="5128BB05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Основные тенденции в формировании современных высококачественных систем контроля. Информационные системы в контроле.</w:t>
      </w:r>
    </w:p>
    <w:p w14:paraId="229B8A9B" w14:textId="77777777" w:rsidR="009D3BCC" w:rsidRPr="009D3BCC" w:rsidRDefault="009D3BCC" w:rsidP="009D3BCC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 xml:space="preserve">Руководитель и его влияние на деятельность организации. Роли руководителя по </w:t>
      </w:r>
      <w:proofErr w:type="spellStart"/>
      <w:r w:rsidRPr="009D3BCC">
        <w:rPr>
          <w:sz w:val="30"/>
          <w:szCs w:val="30"/>
        </w:rPr>
        <w:t>Минцбергу</w:t>
      </w:r>
      <w:proofErr w:type="spellEnd"/>
      <w:r w:rsidRPr="009D3BCC">
        <w:rPr>
          <w:sz w:val="30"/>
          <w:szCs w:val="30"/>
        </w:rPr>
        <w:t>.</w:t>
      </w:r>
    </w:p>
    <w:p w14:paraId="44212357" w14:textId="77777777" w:rsidR="009D3BCC" w:rsidRPr="009D3BCC" w:rsidRDefault="009D3BCC" w:rsidP="009D3BCC">
      <w:pPr>
        <w:numPr>
          <w:ilvl w:val="0"/>
          <w:numId w:val="11"/>
        </w:numPr>
        <w:tabs>
          <w:tab w:val="left" w:pos="488"/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Власть руководителя. Сравнительная характеристика видов власти.</w:t>
      </w:r>
    </w:p>
    <w:p w14:paraId="4655A1F0" w14:textId="77777777" w:rsidR="009D3BCC" w:rsidRPr="009D3BCC" w:rsidRDefault="009D3BCC" w:rsidP="009D3BCC">
      <w:pPr>
        <w:numPr>
          <w:ilvl w:val="0"/>
          <w:numId w:val="11"/>
        </w:numPr>
        <w:tabs>
          <w:tab w:val="left" w:pos="488"/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Стиль руководства подчиненными. Разновидности стилей руководства и их критерии.</w:t>
      </w:r>
    </w:p>
    <w:p w14:paraId="5E324C27" w14:textId="77777777" w:rsidR="009D3BCC" w:rsidRPr="009D3BCC" w:rsidRDefault="009D3BCC" w:rsidP="009D3BCC">
      <w:pPr>
        <w:numPr>
          <w:ilvl w:val="0"/>
          <w:numId w:val="11"/>
        </w:numPr>
        <w:tabs>
          <w:tab w:val="left" w:pos="488"/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Стили руководства. Ориентация руководителя на людей или на производство, решетка менеджмента.</w:t>
      </w:r>
    </w:p>
    <w:p w14:paraId="4AA05773" w14:textId="77777777" w:rsidR="009D3BCC" w:rsidRPr="009D3BCC" w:rsidRDefault="009D3BCC" w:rsidP="009D3BCC">
      <w:pPr>
        <w:numPr>
          <w:ilvl w:val="0"/>
          <w:numId w:val="11"/>
        </w:numPr>
        <w:tabs>
          <w:tab w:val="left" w:pos="488"/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sz w:val="30"/>
          <w:szCs w:val="30"/>
        </w:rPr>
        <w:t>Поведенческий подход к лидерству. Теории лидерства «</w:t>
      </w:r>
      <w:r w:rsidRPr="009D3BCC">
        <w:rPr>
          <w:sz w:val="30"/>
          <w:szCs w:val="30"/>
          <w:lang w:val="en-US"/>
        </w:rPr>
        <w:t>X</w:t>
      </w:r>
      <w:r w:rsidRPr="009D3BCC">
        <w:rPr>
          <w:sz w:val="30"/>
          <w:szCs w:val="30"/>
        </w:rPr>
        <w:t>» и «</w:t>
      </w:r>
      <w:r w:rsidRPr="009D3BCC">
        <w:rPr>
          <w:sz w:val="30"/>
          <w:szCs w:val="30"/>
          <w:lang w:val="en-US"/>
        </w:rPr>
        <w:t>Y</w:t>
      </w:r>
      <w:r w:rsidRPr="009D3BCC">
        <w:rPr>
          <w:sz w:val="30"/>
          <w:szCs w:val="30"/>
        </w:rPr>
        <w:t>» Д. Мак-Грегора.</w:t>
      </w:r>
    </w:p>
    <w:p w14:paraId="0447A41B" w14:textId="77777777" w:rsidR="009D3BCC" w:rsidRPr="009D3BCC" w:rsidRDefault="009D3BCC" w:rsidP="009D3BCC">
      <w:pPr>
        <w:numPr>
          <w:ilvl w:val="0"/>
          <w:numId w:val="11"/>
        </w:numPr>
        <w:tabs>
          <w:tab w:val="left" w:pos="488"/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bCs/>
          <w:sz w:val="30"/>
          <w:szCs w:val="30"/>
        </w:rPr>
        <w:t xml:space="preserve">Ситуативные модели лидерского поведения. </w:t>
      </w:r>
      <w:r w:rsidRPr="009D3BCC">
        <w:rPr>
          <w:sz w:val="30"/>
          <w:szCs w:val="30"/>
        </w:rPr>
        <w:t xml:space="preserve">Ситуативная модель руководства </w:t>
      </w:r>
      <w:proofErr w:type="spellStart"/>
      <w:r w:rsidRPr="009D3BCC">
        <w:rPr>
          <w:sz w:val="30"/>
          <w:szCs w:val="30"/>
        </w:rPr>
        <w:t>Фидлера</w:t>
      </w:r>
      <w:proofErr w:type="spellEnd"/>
      <w:r w:rsidRPr="009D3BCC">
        <w:rPr>
          <w:sz w:val="30"/>
          <w:szCs w:val="30"/>
        </w:rPr>
        <w:t>.</w:t>
      </w:r>
    </w:p>
    <w:p w14:paraId="4B6F64AB" w14:textId="77777777" w:rsidR="009D3BCC" w:rsidRPr="009D3BCC" w:rsidRDefault="009D3BCC" w:rsidP="009D3BCC">
      <w:pPr>
        <w:numPr>
          <w:ilvl w:val="0"/>
          <w:numId w:val="11"/>
        </w:numPr>
        <w:tabs>
          <w:tab w:val="left" w:pos="488"/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bCs/>
          <w:sz w:val="30"/>
          <w:szCs w:val="30"/>
        </w:rPr>
        <w:t xml:space="preserve">Ситуативные модели лидерского поведения. </w:t>
      </w:r>
      <w:r w:rsidRPr="009D3BCC">
        <w:rPr>
          <w:sz w:val="30"/>
          <w:szCs w:val="30"/>
        </w:rPr>
        <w:t xml:space="preserve">Подход «путь-цель» </w:t>
      </w:r>
      <w:proofErr w:type="spellStart"/>
      <w:r w:rsidRPr="009D3BCC">
        <w:rPr>
          <w:sz w:val="30"/>
          <w:szCs w:val="30"/>
        </w:rPr>
        <w:t>Митчела</w:t>
      </w:r>
      <w:proofErr w:type="spellEnd"/>
      <w:r w:rsidRPr="009D3BCC">
        <w:rPr>
          <w:sz w:val="30"/>
          <w:szCs w:val="30"/>
        </w:rPr>
        <w:t xml:space="preserve"> и Хауса.</w:t>
      </w:r>
    </w:p>
    <w:p w14:paraId="0B75CB31" w14:textId="77777777" w:rsidR="009D3BCC" w:rsidRPr="009D3BCC" w:rsidRDefault="009D3BCC" w:rsidP="009D3BCC">
      <w:pPr>
        <w:numPr>
          <w:ilvl w:val="0"/>
          <w:numId w:val="11"/>
        </w:numPr>
        <w:tabs>
          <w:tab w:val="left" w:pos="488"/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bCs/>
          <w:sz w:val="30"/>
          <w:szCs w:val="30"/>
        </w:rPr>
        <w:t xml:space="preserve">Ситуативные модели лидерского поведения. </w:t>
      </w:r>
      <w:r w:rsidRPr="009D3BCC">
        <w:rPr>
          <w:sz w:val="30"/>
          <w:szCs w:val="30"/>
        </w:rPr>
        <w:t xml:space="preserve">Теория жизненного цикла </w:t>
      </w:r>
      <w:proofErr w:type="spellStart"/>
      <w:r w:rsidRPr="009D3BCC">
        <w:rPr>
          <w:sz w:val="30"/>
          <w:szCs w:val="30"/>
        </w:rPr>
        <w:t>Херси</w:t>
      </w:r>
      <w:proofErr w:type="spellEnd"/>
      <w:r w:rsidRPr="009D3BCC">
        <w:rPr>
          <w:sz w:val="30"/>
          <w:szCs w:val="30"/>
        </w:rPr>
        <w:t xml:space="preserve"> и </w:t>
      </w:r>
      <w:proofErr w:type="spellStart"/>
      <w:r w:rsidRPr="009D3BCC">
        <w:rPr>
          <w:sz w:val="30"/>
          <w:szCs w:val="30"/>
        </w:rPr>
        <w:t>Бланшара</w:t>
      </w:r>
      <w:proofErr w:type="spellEnd"/>
      <w:r w:rsidRPr="009D3BCC">
        <w:rPr>
          <w:sz w:val="30"/>
          <w:szCs w:val="30"/>
        </w:rPr>
        <w:t>.</w:t>
      </w:r>
    </w:p>
    <w:p w14:paraId="4100CCD3" w14:textId="77777777" w:rsidR="009A40CD" w:rsidRPr="009D3BCC" w:rsidRDefault="009D3BCC" w:rsidP="009D3BCC">
      <w:pPr>
        <w:numPr>
          <w:ilvl w:val="0"/>
          <w:numId w:val="11"/>
        </w:numPr>
        <w:tabs>
          <w:tab w:val="left" w:pos="488"/>
          <w:tab w:val="left" w:pos="1134"/>
        </w:tabs>
        <w:ind w:left="0" w:firstLine="709"/>
        <w:contextualSpacing/>
        <w:jc w:val="both"/>
        <w:rPr>
          <w:sz w:val="30"/>
          <w:szCs w:val="30"/>
        </w:rPr>
      </w:pPr>
      <w:r w:rsidRPr="009D3BCC">
        <w:rPr>
          <w:bCs/>
          <w:sz w:val="30"/>
          <w:szCs w:val="30"/>
        </w:rPr>
        <w:t xml:space="preserve">Ситуативные модели лидерского поведения. </w:t>
      </w:r>
      <w:r w:rsidRPr="009D3BCC">
        <w:rPr>
          <w:sz w:val="30"/>
          <w:szCs w:val="30"/>
        </w:rPr>
        <w:t xml:space="preserve">Модель принятия решений </w:t>
      </w:r>
      <w:proofErr w:type="spellStart"/>
      <w:r w:rsidRPr="009D3BCC">
        <w:rPr>
          <w:sz w:val="30"/>
          <w:szCs w:val="30"/>
        </w:rPr>
        <w:t>Врума-Йеттона</w:t>
      </w:r>
      <w:proofErr w:type="spellEnd"/>
      <w:r w:rsidRPr="009D3BCC">
        <w:rPr>
          <w:sz w:val="30"/>
          <w:szCs w:val="30"/>
        </w:rPr>
        <w:t>.</w:t>
      </w:r>
    </w:p>
    <w:p w14:paraId="56BE9311" w14:textId="71842389" w:rsidR="009D3BCC" w:rsidRDefault="009D3BCC" w:rsidP="009D3BCC">
      <w:pPr>
        <w:tabs>
          <w:tab w:val="left" w:pos="1134"/>
        </w:tabs>
        <w:ind w:left="709"/>
        <w:contextualSpacing/>
        <w:jc w:val="both"/>
        <w:rPr>
          <w:sz w:val="30"/>
          <w:szCs w:val="30"/>
        </w:rPr>
      </w:pPr>
    </w:p>
    <w:p w14:paraId="755440EB" w14:textId="77777777" w:rsidR="00F551D8" w:rsidRPr="009A40CD" w:rsidRDefault="00F551D8" w:rsidP="009D3BCC">
      <w:pPr>
        <w:tabs>
          <w:tab w:val="left" w:pos="1134"/>
        </w:tabs>
        <w:ind w:left="709"/>
        <w:contextualSpacing/>
        <w:jc w:val="both"/>
        <w:rPr>
          <w:sz w:val="30"/>
          <w:szCs w:val="30"/>
        </w:rPr>
      </w:pPr>
    </w:p>
    <w:p w14:paraId="681CD9E6" w14:textId="77777777"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спортивного </w:t>
      </w:r>
    </w:p>
    <w:p w14:paraId="35E04DE2" w14:textId="77777777"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туризма и технологий в </w:t>
      </w:r>
    </w:p>
    <w:p w14:paraId="79189E35" w14:textId="77777777"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туристической индустрии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proofErr w:type="spellStart"/>
      <w:r>
        <w:rPr>
          <w:sz w:val="30"/>
          <w:szCs w:val="30"/>
        </w:rPr>
        <w:t>А.Г.Гататуллин</w:t>
      </w:r>
      <w:proofErr w:type="spellEnd"/>
    </w:p>
    <w:p w14:paraId="407A3F8E" w14:textId="77777777"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</w:p>
    <w:p w14:paraId="2CE4FE6F" w14:textId="77777777" w:rsidR="001C0AA2" w:rsidRPr="00F07545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Старший преподаватель кафедры</w:t>
      </w:r>
    </w:p>
    <w:p w14:paraId="6801A59D" w14:textId="77777777" w:rsidR="001C0AA2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спортивного туризма и технологий </w:t>
      </w:r>
    </w:p>
    <w:p w14:paraId="223B6834" w14:textId="77777777" w:rsidR="001C0AA2" w:rsidRPr="008A6737" w:rsidRDefault="001C0AA2" w:rsidP="001C0AA2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туристической индустрии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proofErr w:type="spellStart"/>
      <w:r w:rsidR="008A6737">
        <w:rPr>
          <w:sz w:val="30"/>
          <w:szCs w:val="30"/>
        </w:rPr>
        <w:t>А.В.Тихомиров</w:t>
      </w:r>
      <w:proofErr w:type="spellEnd"/>
    </w:p>
    <w:p w14:paraId="5C196982" w14:textId="77777777" w:rsidR="00DC7905" w:rsidRPr="0008142C" w:rsidRDefault="002606B7" w:rsidP="007746A1">
      <w:pPr>
        <w:tabs>
          <w:tab w:val="left" w:pos="426"/>
          <w:tab w:val="left" w:pos="993"/>
        </w:tabs>
        <w:ind w:firstLine="709"/>
        <w:rPr>
          <w:sz w:val="30"/>
          <w:szCs w:val="30"/>
        </w:rPr>
      </w:pPr>
    </w:p>
    <w:sectPr w:rsidR="00DC7905" w:rsidRPr="0008142C" w:rsidSect="009D3BC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6C012" w14:textId="77777777" w:rsidR="002606B7" w:rsidRDefault="002606B7" w:rsidP="008A6737">
      <w:r>
        <w:separator/>
      </w:r>
    </w:p>
  </w:endnote>
  <w:endnote w:type="continuationSeparator" w:id="0">
    <w:p w14:paraId="54EF84E0" w14:textId="77777777" w:rsidR="002606B7" w:rsidRDefault="002606B7" w:rsidP="008A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AC1E5" w14:textId="77777777" w:rsidR="002606B7" w:rsidRDefault="002606B7" w:rsidP="008A6737">
      <w:r>
        <w:separator/>
      </w:r>
    </w:p>
  </w:footnote>
  <w:footnote w:type="continuationSeparator" w:id="0">
    <w:p w14:paraId="65D74356" w14:textId="77777777" w:rsidR="002606B7" w:rsidRDefault="002606B7" w:rsidP="008A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2036996"/>
      <w:docPartObj>
        <w:docPartGallery w:val="Page Numbers (Top of Page)"/>
        <w:docPartUnique/>
      </w:docPartObj>
    </w:sdtPr>
    <w:sdtEndPr/>
    <w:sdtContent>
      <w:p w14:paraId="17C16BD2" w14:textId="77777777" w:rsidR="008A6737" w:rsidRDefault="008A67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499">
          <w:rPr>
            <w:noProof/>
          </w:rPr>
          <w:t>3</w:t>
        </w:r>
        <w:r>
          <w:fldChar w:fldCharType="end"/>
        </w:r>
      </w:p>
    </w:sdtContent>
  </w:sdt>
  <w:p w14:paraId="72522882" w14:textId="77777777" w:rsidR="008A6737" w:rsidRDefault="008A67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25A37"/>
    <w:multiLevelType w:val="hybridMultilevel"/>
    <w:tmpl w:val="FB34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71CB6"/>
    <w:multiLevelType w:val="hybridMultilevel"/>
    <w:tmpl w:val="FB34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109E8"/>
    <w:multiLevelType w:val="hybridMultilevel"/>
    <w:tmpl w:val="19C0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07F4E"/>
    <w:multiLevelType w:val="hybridMultilevel"/>
    <w:tmpl w:val="50BEED56"/>
    <w:lvl w:ilvl="0" w:tplc="76BC6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48C2"/>
    <w:multiLevelType w:val="hybridMultilevel"/>
    <w:tmpl w:val="462C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9B459E"/>
    <w:multiLevelType w:val="hybridMultilevel"/>
    <w:tmpl w:val="19C0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54E72"/>
    <w:multiLevelType w:val="hybridMultilevel"/>
    <w:tmpl w:val="5AAA844A"/>
    <w:lvl w:ilvl="0" w:tplc="2AF445BA">
      <w:start w:val="1"/>
      <w:numFmt w:val="decimal"/>
      <w:lvlText w:val="%1."/>
      <w:lvlJc w:val="left"/>
      <w:pPr>
        <w:ind w:left="142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32A7BD3"/>
    <w:multiLevelType w:val="hybridMultilevel"/>
    <w:tmpl w:val="4642DF0C"/>
    <w:lvl w:ilvl="0" w:tplc="31D65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847"/>
    <w:multiLevelType w:val="hybridMultilevel"/>
    <w:tmpl w:val="F998D288"/>
    <w:lvl w:ilvl="0" w:tplc="4824E7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C12941"/>
    <w:multiLevelType w:val="hybridMultilevel"/>
    <w:tmpl w:val="462C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3A"/>
    <w:rsid w:val="0008142C"/>
    <w:rsid w:val="000A3052"/>
    <w:rsid w:val="001C0AA2"/>
    <w:rsid w:val="002606B7"/>
    <w:rsid w:val="002961B9"/>
    <w:rsid w:val="002B329B"/>
    <w:rsid w:val="00350D8A"/>
    <w:rsid w:val="003C1099"/>
    <w:rsid w:val="00446A8C"/>
    <w:rsid w:val="0046502A"/>
    <w:rsid w:val="00493773"/>
    <w:rsid w:val="004D7C26"/>
    <w:rsid w:val="005306FD"/>
    <w:rsid w:val="005D2585"/>
    <w:rsid w:val="005D5E18"/>
    <w:rsid w:val="00614CC3"/>
    <w:rsid w:val="00634AAB"/>
    <w:rsid w:val="007746A1"/>
    <w:rsid w:val="007D14D7"/>
    <w:rsid w:val="0088396D"/>
    <w:rsid w:val="008A6737"/>
    <w:rsid w:val="009A40CD"/>
    <w:rsid w:val="009D3BCC"/>
    <w:rsid w:val="00B83BBF"/>
    <w:rsid w:val="00B8593A"/>
    <w:rsid w:val="00BA07BC"/>
    <w:rsid w:val="00C52499"/>
    <w:rsid w:val="00C7180B"/>
    <w:rsid w:val="00CE1B69"/>
    <w:rsid w:val="00CF3AB5"/>
    <w:rsid w:val="00D001D2"/>
    <w:rsid w:val="00D0388B"/>
    <w:rsid w:val="00D21994"/>
    <w:rsid w:val="00D64B1A"/>
    <w:rsid w:val="00D850E1"/>
    <w:rsid w:val="00F07545"/>
    <w:rsid w:val="00F5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5C18"/>
  <w15:chartTrackingRefBased/>
  <w15:docId w15:val="{F9909483-0243-4A1B-9384-5452D9AB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93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59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593A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593A"/>
    <w:pPr>
      <w:ind w:left="720"/>
      <w:contextualSpacing/>
    </w:pPr>
    <w:rPr>
      <w:sz w:val="20"/>
      <w:szCs w:val="20"/>
      <w:lang w:val="de-DE"/>
    </w:rPr>
  </w:style>
  <w:style w:type="paragraph" w:styleId="a6">
    <w:name w:val="Balloon Text"/>
    <w:basedOn w:val="a"/>
    <w:link w:val="a7"/>
    <w:uiPriority w:val="99"/>
    <w:semiHidden/>
    <w:unhideWhenUsed/>
    <w:rsid w:val="001C0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A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6737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8">
    <w:name w:val="header"/>
    <w:basedOn w:val="a"/>
    <w:link w:val="a9"/>
    <w:uiPriority w:val="99"/>
    <w:unhideWhenUsed/>
    <w:rsid w:val="008A6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6737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A6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673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Михневич</dc:creator>
  <cp:keywords/>
  <dc:description/>
  <cp:lastModifiedBy>Comp</cp:lastModifiedBy>
  <cp:revision>6</cp:revision>
  <cp:lastPrinted>2020-11-05T09:04:00Z</cp:lastPrinted>
  <dcterms:created xsi:type="dcterms:W3CDTF">2020-11-05T09:06:00Z</dcterms:created>
  <dcterms:modified xsi:type="dcterms:W3CDTF">2023-11-14T18:52:00Z</dcterms:modified>
</cp:coreProperties>
</file>