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8A" w:rsidRPr="00E52FD3" w:rsidRDefault="006A4E8A" w:rsidP="00E52FD3">
      <w:pPr>
        <w:pStyle w:val="a3"/>
        <w:spacing w:line="280" w:lineRule="exact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52FD3"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:rsidR="006A4E8A" w:rsidRPr="00E52FD3" w:rsidRDefault="006A4E8A" w:rsidP="00E52FD3">
      <w:pPr>
        <w:pStyle w:val="a3"/>
        <w:spacing w:line="280" w:lineRule="exact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52FD3">
        <w:rPr>
          <w:rFonts w:ascii="Times New Roman" w:hAnsi="Times New Roman" w:cs="Times New Roman"/>
          <w:b w:val="0"/>
          <w:sz w:val="30"/>
          <w:szCs w:val="30"/>
        </w:rPr>
        <w:t>протокол заседания кафедры</w:t>
      </w:r>
    </w:p>
    <w:p w:rsidR="006A4E8A" w:rsidRPr="00E52FD3" w:rsidRDefault="006A4E8A" w:rsidP="00E52FD3">
      <w:pPr>
        <w:pStyle w:val="a3"/>
        <w:spacing w:line="280" w:lineRule="exact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52FD3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F50F22">
        <w:rPr>
          <w:rFonts w:ascii="Times New Roman" w:hAnsi="Times New Roman" w:cs="Times New Roman"/>
          <w:b w:val="0"/>
          <w:sz w:val="30"/>
          <w:szCs w:val="30"/>
        </w:rPr>
        <w:t>04</w:t>
      </w:r>
      <w:bookmarkStart w:id="0" w:name="_GoBack"/>
      <w:bookmarkEnd w:id="0"/>
      <w:r w:rsidRPr="00E52FD3">
        <w:rPr>
          <w:rFonts w:ascii="Times New Roman" w:hAnsi="Times New Roman" w:cs="Times New Roman"/>
          <w:b w:val="0"/>
          <w:sz w:val="30"/>
          <w:szCs w:val="30"/>
        </w:rPr>
        <w:t>.</w:t>
      </w:r>
      <w:r w:rsidR="00E52FD3">
        <w:rPr>
          <w:rFonts w:ascii="Times New Roman" w:hAnsi="Times New Roman" w:cs="Times New Roman"/>
          <w:b w:val="0"/>
          <w:sz w:val="30"/>
          <w:szCs w:val="30"/>
        </w:rPr>
        <w:t>09</w:t>
      </w:r>
      <w:r w:rsidR="00F50F22">
        <w:rPr>
          <w:rFonts w:ascii="Times New Roman" w:hAnsi="Times New Roman" w:cs="Times New Roman"/>
          <w:b w:val="0"/>
          <w:sz w:val="30"/>
          <w:szCs w:val="30"/>
        </w:rPr>
        <w:t>.2020</w:t>
      </w:r>
      <w:r w:rsidR="00E52FD3" w:rsidRPr="00E52FD3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F50F22">
        <w:rPr>
          <w:rFonts w:ascii="Times New Roman" w:hAnsi="Times New Roman" w:cs="Times New Roman"/>
          <w:b w:val="0"/>
          <w:sz w:val="30"/>
          <w:szCs w:val="30"/>
        </w:rPr>
        <w:t>1</w:t>
      </w:r>
    </w:p>
    <w:p w:rsidR="006A4E8A" w:rsidRPr="00E52FD3" w:rsidRDefault="006A4E8A" w:rsidP="00E52FD3">
      <w:pPr>
        <w:jc w:val="both"/>
        <w:rPr>
          <w:sz w:val="30"/>
          <w:szCs w:val="30"/>
        </w:rPr>
      </w:pPr>
    </w:p>
    <w:p w:rsidR="00E52FD3" w:rsidRDefault="00DF52E3" w:rsidP="00E52FD3">
      <w:pPr>
        <w:jc w:val="center"/>
        <w:rPr>
          <w:b/>
          <w:bCs/>
          <w:iCs/>
          <w:sz w:val="30"/>
          <w:szCs w:val="30"/>
        </w:rPr>
      </w:pPr>
      <w:r w:rsidRPr="00E52FD3">
        <w:rPr>
          <w:b/>
          <w:bCs/>
          <w:iCs/>
          <w:sz w:val="30"/>
          <w:szCs w:val="30"/>
        </w:rPr>
        <w:t xml:space="preserve">Программные </w:t>
      </w:r>
      <w:proofErr w:type="spellStart"/>
      <w:r w:rsidRPr="00E52FD3">
        <w:rPr>
          <w:b/>
          <w:bCs/>
          <w:iCs/>
          <w:sz w:val="30"/>
          <w:szCs w:val="30"/>
        </w:rPr>
        <w:t>зачетно</w:t>
      </w:r>
      <w:proofErr w:type="spellEnd"/>
      <w:r w:rsidRPr="00E52FD3">
        <w:rPr>
          <w:b/>
          <w:bCs/>
          <w:iCs/>
          <w:sz w:val="30"/>
          <w:szCs w:val="30"/>
        </w:rPr>
        <w:t>-экзаменационные требования</w:t>
      </w:r>
    </w:p>
    <w:p w:rsidR="00E52FD3" w:rsidRDefault="00DF52E3" w:rsidP="00E52FD3">
      <w:pPr>
        <w:jc w:val="center"/>
        <w:rPr>
          <w:iCs/>
          <w:sz w:val="30"/>
          <w:szCs w:val="30"/>
        </w:rPr>
      </w:pPr>
      <w:r w:rsidRPr="00E52FD3">
        <w:rPr>
          <w:b/>
          <w:bCs/>
          <w:iCs/>
          <w:sz w:val="30"/>
          <w:szCs w:val="30"/>
        </w:rPr>
        <w:t>по учебной дисциплине</w:t>
      </w:r>
      <w:r w:rsidRPr="00E52FD3">
        <w:rPr>
          <w:iCs/>
          <w:sz w:val="30"/>
          <w:szCs w:val="30"/>
        </w:rPr>
        <w:t xml:space="preserve"> </w:t>
      </w:r>
    </w:p>
    <w:p w:rsidR="006A4E8A" w:rsidRPr="00E52FD3" w:rsidRDefault="00444E17" w:rsidP="00E52FD3">
      <w:pPr>
        <w:jc w:val="center"/>
        <w:rPr>
          <w:iCs/>
          <w:sz w:val="30"/>
          <w:szCs w:val="30"/>
        </w:rPr>
      </w:pPr>
      <w:r w:rsidRPr="00E52FD3">
        <w:rPr>
          <w:b/>
          <w:sz w:val="30"/>
          <w:szCs w:val="30"/>
        </w:rPr>
        <w:t>«</w:t>
      </w:r>
      <w:r w:rsidR="00542E1C">
        <w:rPr>
          <w:b/>
          <w:sz w:val="30"/>
          <w:szCs w:val="30"/>
        </w:rPr>
        <w:t>Теория и методика организации сервиса питания туристов</w:t>
      </w:r>
      <w:r w:rsidRPr="00E52FD3">
        <w:rPr>
          <w:b/>
          <w:sz w:val="30"/>
          <w:szCs w:val="30"/>
        </w:rPr>
        <w:t>»</w:t>
      </w:r>
    </w:p>
    <w:p w:rsidR="006A4E8A" w:rsidRPr="00E52FD3" w:rsidRDefault="006A4E8A" w:rsidP="00E52FD3">
      <w:pPr>
        <w:tabs>
          <w:tab w:val="left" w:pos="0"/>
          <w:tab w:val="left" w:pos="142"/>
          <w:tab w:val="left" w:pos="567"/>
          <w:tab w:val="left" w:pos="1701"/>
        </w:tabs>
        <w:jc w:val="both"/>
        <w:rPr>
          <w:b/>
          <w:sz w:val="30"/>
          <w:szCs w:val="30"/>
        </w:rPr>
      </w:pP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Служба питания и ее роль в гостиничном предприятии.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Структура службы питания в гостиничных предприятиях различных типов и классов.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Виды услуг питания в гостиничных предприятиях и методы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Подготовка помещения к обслуживанию посетителей.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Столовая посуда, приборы, столовое белье.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Сервировка стола для различных видов приема пищи.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Организация процесса обслуживания потребителей в ресторанах.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Правила застольного этикета.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Организация обслуживания на предприятиях питания.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Сущность и виды массовых мероприятий.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Виды и классификация посуды и приборов.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Виды мебели, используемой для обслуживания потребителей.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Правила приема заявки на проведение массовых мероприятий.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Состав помещений, используемых для обслуживания в различных предприятиях общественного питания.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Правила расстановки столов в зале (выделение почетных мест и т.д.).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Американский сервис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Французский сервис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Немецкий сервис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Английский сервис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Русский сервис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Специальные формы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Формы банкетного обслуживания.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Автоматизация сервисной деятельности в ресторанном бизнесе.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Формирование и коррекция кадрового резерва предприятий.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Формирование смен и распределение обязанностей и полномочий.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Подготовка зала к обслуживанию.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Организация обслуживания в гостиничных комплексах.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Виды дополнительных услуг в ресторанном бизнесе.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Перечень видов столовой посуды и приборов, используемых в ресторанном бизнесе, их комплектация.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Взаимосвязь службы питания с другими службами в гостинице.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lastRenderedPageBreak/>
        <w:t>Организационная структура службы питания в зависимости от типа и класса гостиницы.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Назначение и краткая характеристика отдельных подразделений службы питания.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Сбалансированность основных пищевых веществ в питании.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Роль основных веществ в питании, потребность в них организма. Режим питания.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Основные подходы к формированию рационов питания.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Особенности составления рационов для организованных контингентов питающихся.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Виды услуг питания в гостиничных предприятиях.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Виды завтраков в гостиничных предприятиях, их характеристика.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Прием и порядок выполнения заказа.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Назначение специального оборудования, столовой посуды и приборов. </w:t>
      </w:r>
    </w:p>
    <w:p w:rsidR="00542E1C" w:rsidRPr="00C62E9A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>Правила обслуживания гостей в номерах. Обслуживание через поэтажные буфеты-бары.</w:t>
      </w:r>
    </w:p>
    <w:p w:rsidR="006A4E8A" w:rsidRPr="00542E1C" w:rsidRDefault="00542E1C" w:rsidP="00542E1C">
      <w:pPr>
        <w:numPr>
          <w:ilvl w:val="0"/>
          <w:numId w:val="1"/>
        </w:numPr>
        <w:tabs>
          <w:tab w:val="num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C62E9A">
        <w:rPr>
          <w:sz w:val="30"/>
          <w:szCs w:val="30"/>
        </w:rPr>
        <w:t xml:space="preserve">Специальные формы обслуживания (ланчи, </w:t>
      </w:r>
      <w:proofErr w:type="spellStart"/>
      <w:r w:rsidRPr="00C62E9A">
        <w:rPr>
          <w:sz w:val="30"/>
          <w:szCs w:val="30"/>
        </w:rPr>
        <w:t>бранчи</w:t>
      </w:r>
      <w:proofErr w:type="spellEnd"/>
      <w:r w:rsidRPr="00C62E9A">
        <w:rPr>
          <w:sz w:val="30"/>
          <w:szCs w:val="30"/>
        </w:rPr>
        <w:t xml:space="preserve"> и т.д.). </w:t>
      </w:r>
    </w:p>
    <w:p w:rsidR="006A4E8A" w:rsidRPr="00E52FD3" w:rsidRDefault="006A4E8A" w:rsidP="00E52FD3">
      <w:pPr>
        <w:tabs>
          <w:tab w:val="left" w:pos="0"/>
          <w:tab w:val="left" w:pos="142"/>
          <w:tab w:val="left" w:pos="851"/>
          <w:tab w:val="left" w:pos="1134"/>
          <w:tab w:val="left" w:pos="1701"/>
        </w:tabs>
        <w:spacing w:line="280" w:lineRule="exact"/>
        <w:jc w:val="both"/>
        <w:rPr>
          <w:sz w:val="30"/>
          <w:szCs w:val="30"/>
        </w:rPr>
      </w:pPr>
    </w:p>
    <w:p w:rsidR="00DF52E3" w:rsidRDefault="00DF52E3" w:rsidP="00E52FD3">
      <w:pPr>
        <w:tabs>
          <w:tab w:val="left" w:pos="0"/>
          <w:tab w:val="left" w:pos="993"/>
          <w:tab w:val="left" w:pos="1276"/>
        </w:tabs>
        <w:spacing w:line="280" w:lineRule="exact"/>
        <w:rPr>
          <w:sz w:val="30"/>
          <w:szCs w:val="30"/>
        </w:rPr>
      </w:pPr>
      <w:r w:rsidRPr="00E52FD3">
        <w:rPr>
          <w:sz w:val="30"/>
          <w:szCs w:val="30"/>
        </w:rPr>
        <w:t>Заведующий кафедрой</w:t>
      </w:r>
    </w:p>
    <w:p w:rsidR="00E52FD3" w:rsidRDefault="00E52FD3" w:rsidP="00E52FD3">
      <w:pPr>
        <w:tabs>
          <w:tab w:val="left" w:pos="0"/>
          <w:tab w:val="left" w:pos="993"/>
          <w:tab w:val="left" w:pos="127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спортивного туризма и </w:t>
      </w:r>
      <w:r w:rsidR="00DF52E3" w:rsidRPr="00E52FD3">
        <w:rPr>
          <w:sz w:val="30"/>
          <w:szCs w:val="30"/>
        </w:rPr>
        <w:t xml:space="preserve">технологий </w:t>
      </w:r>
    </w:p>
    <w:p w:rsidR="00DF52E3" w:rsidRPr="00E52FD3" w:rsidRDefault="00DF52E3" w:rsidP="00E52FD3">
      <w:pPr>
        <w:tabs>
          <w:tab w:val="left" w:pos="0"/>
          <w:tab w:val="left" w:pos="993"/>
          <w:tab w:val="left" w:pos="1276"/>
        </w:tabs>
        <w:spacing w:line="280" w:lineRule="exact"/>
        <w:rPr>
          <w:sz w:val="30"/>
          <w:szCs w:val="30"/>
        </w:rPr>
      </w:pPr>
      <w:r w:rsidRPr="00E52FD3">
        <w:rPr>
          <w:sz w:val="30"/>
          <w:szCs w:val="30"/>
        </w:rPr>
        <w:t>в туристической индустрии</w:t>
      </w:r>
      <w:r w:rsidR="00E52FD3">
        <w:rPr>
          <w:sz w:val="30"/>
          <w:szCs w:val="30"/>
        </w:rPr>
        <w:tab/>
      </w:r>
      <w:r w:rsidR="00E52FD3">
        <w:rPr>
          <w:sz w:val="30"/>
          <w:szCs w:val="30"/>
        </w:rPr>
        <w:tab/>
      </w:r>
      <w:r w:rsidR="00E52FD3">
        <w:rPr>
          <w:sz w:val="30"/>
          <w:szCs w:val="30"/>
        </w:rPr>
        <w:tab/>
      </w:r>
      <w:r w:rsidR="00E52FD3">
        <w:rPr>
          <w:sz w:val="30"/>
          <w:szCs w:val="30"/>
        </w:rPr>
        <w:tab/>
      </w:r>
      <w:r w:rsidR="00E52FD3">
        <w:rPr>
          <w:sz w:val="30"/>
          <w:szCs w:val="30"/>
        </w:rPr>
        <w:tab/>
      </w:r>
      <w:proofErr w:type="spellStart"/>
      <w:r w:rsidRPr="00E52FD3">
        <w:rPr>
          <w:sz w:val="30"/>
          <w:szCs w:val="30"/>
        </w:rPr>
        <w:t>А.Г.Гататуллин</w:t>
      </w:r>
      <w:proofErr w:type="spellEnd"/>
    </w:p>
    <w:p w:rsidR="00DF52E3" w:rsidRPr="00E52FD3" w:rsidRDefault="00DF52E3" w:rsidP="00E52FD3">
      <w:pPr>
        <w:tabs>
          <w:tab w:val="left" w:pos="0"/>
        </w:tabs>
        <w:spacing w:line="280" w:lineRule="exact"/>
        <w:rPr>
          <w:bCs/>
          <w:sz w:val="30"/>
          <w:szCs w:val="30"/>
        </w:rPr>
      </w:pPr>
    </w:p>
    <w:p w:rsidR="00E52FD3" w:rsidRDefault="00DF52E3" w:rsidP="00E52FD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52FD3">
        <w:rPr>
          <w:sz w:val="30"/>
          <w:szCs w:val="30"/>
        </w:rPr>
        <w:t>Старший преподаватель кафедры</w:t>
      </w:r>
      <w:r w:rsidR="00E52FD3" w:rsidRPr="00E52FD3">
        <w:rPr>
          <w:sz w:val="30"/>
          <w:szCs w:val="30"/>
        </w:rPr>
        <w:t xml:space="preserve"> </w:t>
      </w:r>
    </w:p>
    <w:p w:rsidR="00E52FD3" w:rsidRDefault="00E52FD3" w:rsidP="00E52FD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спортивного туризма и </w:t>
      </w:r>
      <w:r w:rsidRPr="00E52FD3">
        <w:rPr>
          <w:sz w:val="30"/>
          <w:szCs w:val="30"/>
        </w:rPr>
        <w:t xml:space="preserve">технологий </w:t>
      </w:r>
    </w:p>
    <w:p w:rsidR="00DF52E3" w:rsidRPr="00E52FD3" w:rsidRDefault="00E52FD3" w:rsidP="00E52FD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52FD3">
        <w:rPr>
          <w:sz w:val="30"/>
          <w:szCs w:val="30"/>
        </w:rPr>
        <w:t>в туристической индустрии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DF52E3" w:rsidRPr="00E52FD3">
        <w:rPr>
          <w:sz w:val="30"/>
          <w:szCs w:val="30"/>
        </w:rPr>
        <w:t>О.Г.Дранкевич</w:t>
      </w:r>
      <w:proofErr w:type="spellEnd"/>
    </w:p>
    <w:p w:rsidR="00B96E31" w:rsidRPr="00E52FD3" w:rsidRDefault="00AD0340" w:rsidP="00E52F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B96E31" w:rsidRPr="00E52FD3" w:rsidSect="00E52FD3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340" w:rsidRDefault="00AD0340" w:rsidP="00E52FD3">
      <w:r>
        <w:separator/>
      </w:r>
    </w:p>
  </w:endnote>
  <w:endnote w:type="continuationSeparator" w:id="0">
    <w:p w:rsidR="00AD0340" w:rsidRDefault="00AD0340" w:rsidP="00E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340" w:rsidRDefault="00AD0340" w:rsidP="00E52FD3">
      <w:r>
        <w:separator/>
      </w:r>
    </w:p>
  </w:footnote>
  <w:footnote w:type="continuationSeparator" w:id="0">
    <w:p w:rsidR="00AD0340" w:rsidRDefault="00AD0340" w:rsidP="00E5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923309"/>
      <w:docPartObj>
        <w:docPartGallery w:val="Page Numbers (Top of Page)"/>
        <w:docPartUnique/>
      </w:docPartObj>
    </w:sdtPr>
    <w:sdtEndPr/>
    <w:sdtContent>
      <w:p w:rsidR="00E52FD3" w:rsidRDefault="00E52F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22">
          <w:rPr>
            <w:noProof/>
          </w:rPr>
          <w:t>2</w:t>
        </w:r>
        <w:r>
          <w:fldChar w:fldCharType="end"/>
        </w:r>
      </w:p>
    </w:sdtContent>
  </w:sdt>
  <w:p w:rsidR="00E52FD3" w:rsidRDefault="00E52F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410A"/>
    <w:multiLevelType w:val="hybridMultilevel"/>
    <w:tmpl w:val="46B2A3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8A"/>
    <w:rsid w:val="00070987"/>
    <w:rsid w:val="00183EA1"/>
    <w:rsid w:val="002D1654"/>
    <w:rsid w:val="0033738F"/>
    <w:rsid w:val="003C370E"/>
    <w:rsid w:val="003D20F5"/>
    <w:rsid w:val="00414510"/>
    <w:rsid w:val="00444E17"/>
    <w:rsid w:val="00473F37"/>
    <w:rsid w:val="00501776"/>
    <w:rsid w:val="00542E1C"/>
    <w:rsid w:val="006A4E8A"/>
    <w:rsid w:val="0070655E"/>
    <w:rsid w:val="00897D01"/>
    <w:rsid w:val="009204C2"/>
    <w:rsid w:val="009F639A"/>
    <w:rsid w:val="00A43122"/>
    <w:rsid w:val="00AD0340"/>
    <w:rsid w:val="00B64286"/>
    <w:rsid w:val="00C1275D"/>
    <w:rsid w:val="00C65DBE"/>
    <w:rsid w:val="00DF52E3"/>
    <w:rsid w:val="00E52FD3"/>
    <w:rsid w:val="00EF5BFF"/>
    <w:rsid w:val="00F50F22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DADE"/>
  <w15:docId w15:val="{1C1AC90D-8566-4C3F-B3CA-079AA395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4E8A"/>
    <w:pPr>
      <w:widowControl w:val="0"/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E8A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E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4E8A"/>
    <w:rPr>
      <w:rFonts w:ascii="Cambria" w:eastAsia="Times New Roman" w:hAnsi="Cambria" w:cs="Times New Roman"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E52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FD3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52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FD3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F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FD3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chuhnova_s</dc:creator>
  <cp:keywords/>
  <dc:description/>
  <cp:lastModifiedBy>Светлана Н. Дмитриева</cp:lastModifiedBy>
  <cp:revision>6</cp:revision>
  <cp:lastPrinted>2020-02-25T07:20:00Z</cp:lastPrinted>
  <dcterms:created xsi:type="dcterms:W3CDTF">2020-02-17T13:34:00Z</dcterms:created>
  <dcterms:modified xsi:type="dcterms:W3CDTF">2021-03-10T10:31:00Z</dcterms:modified>
</cp:coreProperties>
</file>