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25" w:rsidRPr="002E6525" w:rsidRDefault="002E6525" w:rsidP="002E6525">
      <w:pPr>
        <w:shd w:val="clear" w:color="auto" w:fill="2DA358"/>
        <w:spacing w:after="600" w:line="240" w:lineRule="auto"/>
        <w:outlineLvl w:val="0"/>
        <w:rPr>
          <w:rFonts w:ascii="Arial" w:eastAsia="Times New Roman" w:hAnsi="Arial" w:cs="Arial"/>
          <w:caps/>
          <w:color w:val="FFFFFF"/>
          <w:kern w:val="36"/>
          <w:sz w:val="48"/>
          <w:szCs w:val="48"/>
          <w:lang w:eastAsia="ru-RU"/>
        </w:rPr>
      </w:pPr>
      <w:r w:rsidRPr="002E6525">
        <w:rPr>
          <w:rFonts w:ascii="Arial" w:eastAsia="Times New Roman" w:hAnsi="Arial" w:cs="Arial"/>
          <w:caps/>
          <w:color w:val="FFFFFF"/>
          <w:kern w:val="36"/>
          <w:sz w:val="48"/>
          <w:szCs w:val="48"/>
          <w:lang w:eastAsia="ru-RU"/>
        </w:rPr>
        <w:t>УЗНАЙ СВОЙ ВИЧ-СТАТУС. ЭКСПРЕСС-ТЕСТ НА ВИЧ ПО СЛЮНЕ</w:t>
      </w:r>
    </w:p>
    <w:p w:rsidR="002E6525" w:rsidRPr="002E6525" w:rsidRDefault="002E6525" w:rsidP="002E6525">
      <w:pPr>
        <w:shd w:val="clear" w:color="auto" w:fill="FFFFFF"/>
        <w:spacing w:after="300" w:line="240" w:lineRule="auto"/>
        <w:rPr>
          <w:rFonts w:ascii="Arial" w:eastAsia="Times New Roman" w:hAnsi="Arial" w:cs="Arial"/>
          <w:color w:val="535252"/>
          <w:sz w:val="24"/>
          <w:szCs w:val="24"/>
          <w:lang w:eastAsia="ru-RU"/>
        </w:rPr>
      </w:pPr>
      <w:r w:rsidRPr="002E6525">
        <w:rPr>
          <w:rFonts w:ascii="Arial" w:eastAsia="Times New Roman" w:hAnsi="Arial" w:cs="Arial"/>
          <w:b/>
          <w:bCs/>
          <w:noProof/>
          <w:color w:val="535252"/>
          <w:sz w:val="24"/>
          <w:szCs w:val="24"/>
          <w:lang w:eastAsia="ru-RU"/>
        </w:rPr>
        <w:drawing>
          <wp:inline distT="0" distB="0" distL="0" distR="0">
            <wp:extent cx="4829175" cy="2171700"/>
            <wp:effectExtent l="0" t="0" r="9525" b="0"/>
            <wp:docPr id="3" name="Рисунок 3" descr="photo 2019 04 12 14 36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2019 04 12 14 36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171700"/>
                    </a:xfrm>
                    <a:prstGeom prst="rect">
                      <a:avLst/>
                    </a:prstGeom>
                    <a:noFill/>
                    <a:ln>
                      <a:noFill/>
                    </a:ln>
                  </pic:spPr>
                </pic:pic>
              </a:graphicData>
            </a:graphic>
          </wp:inline>
        </w:drawing>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b/>
          <w:bCs/>
          <w:color w:val="535252"/>
          <w:sz w:val="24"/>
          <w:szCs w:val="24"/>
          <w:lang w:eastAsia="ru-RU"/>
        </w:rPr>
        <w:t>ВИЧ</w:t>
      </w:r>
      <w:r w:rsidRPr="002E6525">
        <w:rPr>
          <w:rFonts w:ascii="Arial" w:eastAsia="Times New Roman" w:hAnsi="Arial" w:cs="Arial"/>
          <w:color w:val="535252"/>
          <w:sz w:val="24"/>
          <w:szCs w:val="24"/>
          <w:lang w:eastAsia="ru-RU"/>
        </w:rPr>
        <w:t> – это сокращенное название вируса иммунодефицита человека, т.е. вируса, поражающего иммунную систему.  ВИЧ живет и размножается только в организме человека.</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При заражении ВИЧ большинство людей не испытывают никаких ощущений. Иногда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 На протяжении долгих лет после инфицирования человека может чувствовать себя здоровым. Этот период называется скрытой (латентной) стадией заболевания. Однако неверно думать, что в это время в организме ничего не происходит. Когда какой-либо возбудитель болезни, в том числе ВИЧ, проникает в организм, иммунная система формирует иммунный ответ. Она пытается обезвредить болезнетворный возбудитель и уничтожить его. Для этого иммунная система вырабатывает антитела. Антитела связывают возбудитель болезни и помогают уничтожить его. Кроме того, специальные белые клетки крови (лимфоциты) также начинают борьбу с болезнетворным агентом. К сожалению, при борьбе с ВИЧ всего этого недостаточно – иммунная система не может обезвредить ВИЧ, а ВИЧ в свою очередь, постепенно разрушает иммунную систему.</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То, что человек заразился вирусом, т.е. стал ВИЧ-инфицированным, еще не означает, что у него СПИД. До того, как разовьется СПИД, обычно проходит много времени (в среднем 10-12 лет).</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b/>
          <w:bCs/>
          <w:color w:val="535252"/>
          <w:sz w:val="24"/>
          <w:szCs w:val="24"/>
          <w:lang w:eastAsia="ru-RU"/>
        </w:rPr>
        <w:t>СПИД</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Вирус постепенно разрушает иммунную систему, снижается сопротивляемость организма к инфекциям. В определенный момент сопротивляемость организма становится настолько низкой, что у человека могут развиться такие инфекционные болезни, которыми другие люди практически не болеют или болеют крайне редко. Эти болезни называются «оппортунистическими».</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lastRenderedPageBreak/>
        <w:t>О СПИДе говорят в том случае, когда у человека, зараженного ВИЧ, появляются инфекционные заболевания, обусловленные неэффективной работой иммунной системы, разрушенной вирусом.</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СПИД – это последняя стадия развития ВИЧ-инфекции.</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СПИД – синдром приобретенного иммунодефицита.</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i/>
          <w:iCs/>
          <w:color w:val="2DA358"/>
          <w:sz w:val="24"/>
          <w:szCs w:val="24"/>
          <w:lang w:eastAsia="ru-RU"/>
        </w:rPr>
        <w:t>Синдром</w:t>
      </w:r>
      <w:r w:rsidRPr="002E6525">
        <w:rPr>
          <w:rFonts w:ascii="Arial" w:eastAsia="Times New Roman" w:hAnsi="Arial" w:cs="Arial"/>
          <w:color w:val="535252"/>
          <w:sz w:val="24"/>
          <w:szCs w:val="24"/>
          <w:lang w:eastAsia="ru-RU"/>
        </w:rPr>
        <w:t> - это устойчивое сочетание, совокупность нескольких признаков болезни (симптомов). </w:t>
      </w:r>
      <w:r w:rsidRPr="002E6525">
        <w:rPr>
          <w:rFonts w:ascii="Arial" w:eastAsia="Times New Roman" w:hAnsi="Arial" w:cs="Arial"/>
          <w:color w:val="535252"/>
          <w:sz w:val="24"/>
          <w:szCs w:val="24"/>
          <w:lang w:eastAsia="ru-RU"/>
        </w:rPr>
        <w:br/>
      </w:r>
      <w:r w:rsidRPr="002E6525">
        <w:rPr>
          <w:rFonts w:ascii="Arial" w:eastAsia="Times New Roman" w:hAnsi="Arial" w:cs="Arial"/>
          <w:i/>
          <w:iCs/>
          <w:color w:val="2DA358"/>
          <w:sz w:val="24"/>
          <w:szCs w:val="24"/>
          <w:lang w:eastAsia="ru-RU"/>
        </w:rPr>
        <w:t>Приобретенный</w:t>
      </w:r>
      <w:r w:rsidRPr="002E6525">
        <w:rPr>
          <w:rFonts w:ascii="Arial" w:eastAsia="Times New Roman" w:hAnsi="Arial" w:cs="Arial"/>
          <w:color w:val="535252"/>
          <w:sz w:val="24"/>
          <w:szCs w:val="24"/>
          <w:lang w:eastAsia="ru-RU"/>
        </w:rPr>
        <w:t> - означает, что заболевание не врожденное, развилось в течение жизни. </w:t>
      </w:r>
      <w:r w:rsidRPr="002E6525">
        <w:rPr>
          <w:rFonts w:ascii="Arial" w:eastAsia="Times New Roman" w:hAnsi="Arial" w:cs="Arial"/>
          <w:color w:val="535252"/>
          <w:sz w:val="24"/>
          <w:szCs w:val="24"/>
          <w:lang w:eastAsia="ru-RU"/>
        </w:rPr>
        <w:br/>
      </w:r>
      <w:r w:rsidRPr="002E6525">
        <w:rPr>
          <w:rFonts w:ascii="Arial" w:eastAsia="Times New Roman" w:hAnsi="Arial" w:cs="Arial"/>
          <w:i/>
          <w:iCs/>
          <w:color w:val="2DA358"/>
          <w:sz w:val="24"/>
          <w:szCs w:val="24"/>
          <w:lang w:eastAsia="ru-RU"/>
        </w:rPr>
        <w:t>Иммунодефицит</w:t>
      </w:r>
      <w:r w:rsidRPr="002E6525">
        <w:rPr>
          <w:rFonts w:ascii="Arial" w:eastAsia="Times New Roman" w:hAnsi="Arial" w:cs="Arial"/>
          <w:color w:val="535252"/>
          <w:sz w:val="24"/>
          <w:szCs w:val="24"/>
          <w:lang w:eastAsia="ru-RU"/>
        </w:rPr>
        <w:t> - состояние, при котором организм не может сопротивляться различным инфекциям.</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Таким образом, СПИД – это сочетание болезней, вызванных недостаточной работой иммунной системы вследствие поражения ее ВИЧ.</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 xml:space="preserve">Человек не может почувствовать, попал ВИЧ в его организм или нет. Тест на ВИЧ – это единственный способ своевременно выявить заболевание и начать лечение. Тестирование можно провести в домашних условиях с использованием экспресс-теста на ВИЧ по слюне, который можно приобрести в аптечной сети </w:t>
      </w:r>
      <w:proofErr w:type="spellStart"/>
      <w:r w:rsidRPr="002E6525">
        <w:rPr>
          <w:rFonts w:ascii="Arial" w:eastAsia="Times New Roman" w:hAnsi="Arial" w:cs="Arial"/>
          <w:color w:val="535252"/>
          <w:sz w:val="24"/>
          <w:szCs w:val="24"/>
          <w:lang w:eastAsia="ru-RU"/>
        </w:rPr>
        <w:t>г.Минска</w:t>
      </w:r>
      <w:proofErr w:type="spellEnd"/>
      <w:r w:rsidRPr="002E6525">
        <w:rPr>
          <w:rFonts w:ascii="Arial" w:eastAsia="Times New Roman" w:hAnsi="Arial" w:cs="Arial"/>
          <w:color w:val="535252"/>
          <w:sz w:val="24"/>
          <w:szCs w:val="24"/>
          <w:lang w:eastAsia="ru-RU"/>
        </w:rPr>
        <w:t>. Для того, чтобы результат экспресс-теста был достоверным, с момента предполагаемого инфицирования должно пройти не менее 10-12 недель.</w:t>
      </w: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Default="00433368" w:rsidP="002E6525">
      <w:pPr>
        <w:shd w:val="clear" w:color="auto" w:fill="FFFFFF"/>
        <w:spacing w:before="300" w:after="300" w:line="240" w:lineRule="auto"/>
        <w:rPr>
          <w:rFonts w:ascii="Arial" w:eastAsia="Times New Roman" w:hAnsi="Arial" w:cs="Arial"/>
          <w:b/>
          <w:bCs/>
          <w:color w:val="535252"/>
          <w:sz w:val="24"/>
          <w:szCs w:val="24"/>
          <w:lang w:eastAsia="ru-RU"/>
        </w:rPr>
      </w:pPr>
    </w:p>
    <w:p w:rsidR="00433368" w:rsidRPr="002E6525" w:rsidRDefault="002E6525" w:rsidP="00433368">
      <w:pPr>
        <w:shd w:val="clear" w:color="auto" w:fill="FFFFFF"/>
        <w:spacing w:before="300" w:after="300" w:line="240" w:lineRule="auto"/>
        <w:jc w:val="center"/>
        <w:rPr>
          <w:rFonts w:ascii="Arial" w:eastAsia="Times New Roman" w:hAnsi="Arial" w:cs="Arial"/>
          <w:b/>
          <w:bCs/>
          <w:color w:val="535252"/>
          <w:sz w:val="24"/>
          <w:szCs w:val="24"/>
          <w:lang w:eastAsia="ru-RU"/>
        </w:rPr>
      </w:pPr>
      <w:r w:rsidRPr="002E6525">
        <w:rPr>
          <w:rFonts w:ascii="Arial" w:eastAsia="Times New Roman" w:hAnsi="Arial" w:cs="Arial"/>
          <w:b/>
          <w:bCs/>
          <w:color w:val="535252"/>
          <w:sz w:val="24"/>
          <w:szCs w:val="24"/>
          <w:lang w:eastAsia="ru-RU"/>
        </w:rPr>
        <w:lastRenderedPageBreak/>
        <w:t>Схема применения экспресс-теста на ВИЧ по слюне.</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noProof/>
          <w:color w:val="535252"/>
          <w:sz w:val="24"/>
          <w:szCs w:val="24"/>
          <w:lang w:eastAsia="ru-RU"/>
        </w:rPr>
        <w:drawing>
          <wp:inline distT="0" distB="0" distL="0" distR="0">
            <wp:extent cx="6572250" cy="7162800"/>
            <wp:effectExtent l="0" t="0" r="0" b="0"/>
            <wp:docPr id="2" name="Рисунок 2" descr="photo 2019 04 12 14 36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2019 04 12 14 36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7162800"/>
                    </a:xfrm>
                    <a:prstGeom prst="rect">
                      <a:avLst/>
                    </a:prstGeom>
                    <a:noFill/>
                    <a:ln>
                      <a:noFill/>
                    </a:ln>
                  </pic:spPr>
                </pic:pic>
              </a:graphicData>
            </a:graphic>
          </wp:inline>
        </w:drawing>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noProof/>
          <w:color w:val="535252"/>
          <w:sz w:val="24"/>
          <w:szCs w:val="24"/>
          <w:lang w:eastAsia="ru-RU"/>
        </w:rPr>
        <w:lastRenderedPageBreak/>
        <w:drawing>
          <wp:inline distT="0" distB="0" distL="0" distR="0">
            <wp:extent cx="6057516" cy="4878070"/>
            <wp:effectExtent l="0" t="0" r="635" b="0"/>
            <wp:docPr id="1" name="Рисунок 1" descr="photo 2019 04 12 14 36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2019 04 12 14 36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699" cy="4895934"/>
                    </a:xfrm>
                    <a:prstGeom prst="rect">
                      <a:avLst/>
                    </a:prstGeom>
                    <a:noFill/>
                    <a:ln>
                      <a:noFill/>
                    </a:ln>
                  </pic:spPr>
                </pic:pic>
              </a:graphicData>
            </a:graphic>
          </wp:inline>
        </w:drawing>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Положительный результат экспресс-теста – это еще не диагноз «ВИЧ-инфекция»! При получении положительного или недействительного результатов, для установления ВИЧ-статуса, необходимо дополнительное обследование в медицинском учреждении.</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 xml:space="preserve">Пройти добровольное (в </w:t>
      </w:r>
      <w:proofErr w:type="spellStart"/>
      <w:r w:rsidRPr="002E6525">
        <w:rPr>
          <w:rFonts w:ascii="Arial" w:eastAsia="Times New Roman" w:hAnsi="Arial" w:cs="Arial"/>
          <w:color w:val="535252"/>
          <w:sz w:val="24"/>
          <w:szCs w:val="24"/>
          <w:lang w:eastAsia="ru-RU"/>
        </w:rPr>
        <w:t>т.ч</w:t>
      </w:r>
      <w:proofErr w:type="spellEnd"/>
      <w:r w:rsidRPr="002E6525">
        <w:rPr>
          <w:rFonts w:ascii="Arial" w:eastAsia="Times New Roman" w:hAnsi="Arial" w:cs="Arial"/>
          <w:color w:val="535252"/>
          <w:sz w:val="24"/>
          <w:szCs w:val="24"/>
          <w:lang w:eastAsia="ru-RU"/>
        </w:rPr>
        <w:t>. анонимное) тестирование на ВИЧ-инфекцию, можно в любом учреждении здравоохранения:</w:t>
      </w:r>
    </w:p>
    <w:p w:rsidR="002E6525" w:rsidRPr="002E6525" w:rsidRDefault="002E6525" w:rsidP="002E6525">
      <w:pPr>
        <w:numPr>
          <w:ilvl w:val="0"/>
          <w:numId w:val="1"/>
        </w:numPr>
        <w:shd w:val="clear" w:color="auto" w:fill="FFFFFF"/>
        <w:spacing w:before="100" w:beforeAutospacing="1" w:after="100" w:afterAutospacing="1" w:line="240" w:lineRule="auto"/>
        <w:ind w:left="0"/>
        <w:rPr>
          <w:rFonts w:ascii="Arial" w:eastAsia="Times New Roman" w:hAnsi="Arial" w:cs="Arial"/>
          <w:b/>
          <w:color w:val="535252"/>
          <w:sz w:val="24"/>
          <w:szCs w:val="24"/>
          <w:lang w:eastAsia="ru-RU"/>
        </w:rPr>
      </w:pPr>
      <w:r w:rsidRPr="002E6525">
        <w:rPr>
          <w:rFonts w:ascii="Arial" w:eastAsia="Times New Roman" w:hAnsi="Arial" w:cs="Arial"/>
          <w:b/>
          <w:color w:val="535252"/>
          <w:sz w:val="24"/>
          <w:szCs w:val="24"/>
          <w:lang w:eastAsia="ru-RU"/>
        </w:rPr>
        <w:t>бесплатно в любой поликлинике в процедурном кабинете;</w:t>
      </w:r>
    </w:p>
    <w:p w:rsidR="002E6525" w:rsidRPr="002E6525" w:rsidRDefault="002E6525" w:rsidP="002E6525">
      <w:pPr>
        <w:numPr>
          <w:ilvl w:val="0"/>
          <w:numId w:val="1"/>
        </w:numPr>
        <w:shd w:val="clear" w:color="auto" w:fill="FFFFFF"/>
        <w:spacing w:before="100" w:beforeAutospacing="1" w:after="100" w:afterAutospacing="1" w:line="240" w:lineRule="auto"/>
        <w:ind w:left="0"/>
        <w:rPr>
          <w:rFonts w:ascii="Arial" w:eastAsia="Times New Roman" w:hAnsi="Arial" w:cs="Arial"/>
          <w:b/>
          <w:color w:val="535252"/>
          <w:sz w:val="24"/>
          <w:szCs w:val="24"/>
          <w:lang w:eastAsia="ru-RU"/>
        </w:rPr>
      </w:pPr>
      <w:r w:rsidRPr="002E6525">
        <w:rPr>
          <w:rFonts w:ascii="Arial" w:eastAsia="Times New Roman" w:hAnsi="Arial" w:cs="Arial"/>
          <w:b/>
          <w:color w:val="535252"/>
          <w:sz w:val="24"/>
          <w:szCs w:val="24"/>
          <w:lang w:eastAsia="ru-RU"/>
        </w:rPr>
        <w:t>бесплатно в отделе профилактики ВИЧ/СПИД государственного учреждения «Республиканский центр гигиены, эпидемиологии и общественного здоровья», расположенном по адресу: г. Минск, ул. К. Цеткин,4 (3 этаж, каб.301, 321-22-68);</w:t>
      </w:r>
    </w:p>
    <w:p w:rsidR="002E6525" w:rsidRPr="002E6525" w:rsidRDefault="002E6525" w:rsidP="002E6525">
      <w:pPr>
        <w:numPr>
          <w:ilvl w:val="0"/>
          <w:numId w:val="1"/>
        </w:numPr>
        <w:shd w:val="clear" w:color="auto" w:fill="FFFFFF"/>
        <w:spacing w:before="100" w:beforeAutospacing="1" w:after="100" w:afterAutospacing="1" w:line="240" w:lineRule="auto"/>
        <w:ind w:left="0"/>
        <w:rPr>
          <w:rFonts w:ascii="Arial" w:eastAsia="Times New Roman" w:hAnsi="Arial" w:cs="Arial"/>
          <w:b/>
          <w:color w:val="535252"/>
          <w:sz w:val="24"/>
          <w:szCs w:val="24"/>
          <w:lang w:eastAsia="ru-RU"/>
        </w:rPr>
      </w:pPr>
      <w:r w:rsidRPr="002E6525">
        <w:rPr>
          <w:rFonts w:ascii="Arial" w:eastAsia="Times New Roman" w:hAnsi="Arial" w:cs="Arial"/>
          <w:b/>
          <w:color w:val="535252"/>
          <w:sz w:val="24"/>
          <w:szCs w:val="24"/>
          <w:lang w:eastAsia="ru-RU"/>
        </w:rPr>
        <w:t>в Минском городском и областном кожно-венерологических диспансерах;</w:t>
      </w:r>
    </w:p>
    <w:p w:rsidR="002E6525" w:rsidRPr="002E6525" w:rsidRDefault="002E6525" w:rsidP="002E6525">
      <w:pPr>
        <w:numPr>
          <w:ilvl w:val="0"/>
          <w:numId w:val="1"/>
        </w:numPr>
        <w:shd w:val="clear" w:color="auto" w:fill="FFFFFF"/>
        <w:spacing w:before="100" w:beforeAutospacing="1" w:after="100" w:afterAutospacing="1" w:line="240" w:lineRule="auto"/>
        <w:ind w:left="0"/>
        <w:rPr>
          <w:rFonts w:ascii="Arial" w:eastAsia="Times New Roman" w:hAnsi="Arial" w:cs="Arial"/>
          <w:b/>
          <w:color w:val="535252"/>
          <w:sz w:val="24"/>
          <w:szCs w:val="24"/>
          <w:lang w:eastAsia="ru-RU"/>
        </w:rPr>
      </w:pPr>
      <w:bookmarkStart w:id="0" w:name="_GoBack"/>
      <w:r w:rsidRPr="002E6525">
        <w:rPr>
          <w:rFonts w:ascii="Arial" w:eastAsia="Times New Roman" w:hAnsi="Arial" w:cs="Arial"/>
          <w:b/>
          <w:color w:val="535252"/>
          <w:sz w:val="24"/>
          <w:szCs w:val="24"/>
          <w:lang w:eastAsia="ru-RU"/>
        </w:rPr>
        <w:t>в Городском и областном наркологических диспансерах;</w:t>
      </w:r>
    </w:p>
    <w:bookmarkEnd w:id="0"/>
    <w:p w:rsidR="002E6525" w:rsidRPr="002E6525" w:rsidRDefault="002E6525" w:rsidP="002E6525">
      <w:pPr>
        <w:numPr>
          <w:ilvl w:val="0"/>
          <w:numId w:val="1"/>
        </w:numPr>
        <w:shd w:val="clear" w:color="auto" w:fill="FFFFFF"/>
        <w:spacing w:before="100" w:beforeAutospacing="1" w:after="100" w:afterAutospacing="1" w:line="240" w:lineRule="auto"/>
        <w:ind w:left="0"/>
        <w:rPr>
          <w:rFonts w:ascii="Arial" w:eastAsia="Times New Roman" w:hAnsi="Arial" w:cs="Arial"/>
          <w:b/>
          <w:color w:val="535252"/>
          <w:sz w:val="24"/>
          <w:szCs w:val="24"/>
          <w:lang w:eastAsia="ru-RU"/>
        </w:rPr>
      </w:pPr>
      <w:r w:rsidRPr="002E6525">
        <w:rPr>
          <w:rFonts w:ascii="Arial" w:eastAsia="Times New Roman" w:hAnsi="Arial" w:cs="Arial"/>
          <w:b/>
          <w:color w:val="535252"/>
          <w:sz w:val="24"/>
          <w:szCs w:val="24"/>
          <w:lang w:eastAsia="ru-RU"/>
        </w:rPr>
        <w:t>на платных условиях в частных медицинских центрах.</w:t>
      </w:r>
    </w:p>
    <w:p w:rsidR="002E6525" w:rsidRPr="002E6525" w:rsidRDefault="002E6525" w:rsidP="002E6525">
      <w:pPr>
        <w:shd w:val="clear" w:color="auto" w:fill="FFFFFF"/>
        <w:spacing w:before="300" w:after="300" w:line="240" w:lineRule="auto"/>
        <w:rPr>
          <w:rFonts w:ascii="Arial" w:eastAsia="Times New Roman" w:hAnsi="Arial" w:cs="Arial"/>
          <w:color w:val="535252"/>
          <w:sz w:val="24"/>
          <w:szCs w:val="24"/>
          <w:lang w:eastAsia="ru-RU"/>
        </w:rPr>
      </w:pPr>
      <w:r w:rsidRPr="002E6525">
        <w:rPr>
          <w:rFonts w:ascii="Arial" w:eastAsia="Times New Roman" w:hAnsi="Arial" w:cs="Arial"/>
          <w:color w:val="535252"/>
          <w:sz w:val="24"/>
          <w:szCs w:val="24"/>
          <w:lang w:eastAsia="ru-RU"/>
        </w:rPr>
        <w:t>Учитывая наличие в настоящее время высокоэффективных антиретровирусных препаратов, при условии вовремя поставленного диагноза и своевременно начатого лечения, наличие ВИЧ-инфекции не оказывает влияния на качество и продолжительность жизни человека.</w:t>
      </w:r>
    </w:p>
    <w:p w:rsidR="000F7910" w:rsidRDefault="000F7910"/>
    <w:sectPr w:rsidR="000F7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628E8"/>
    <w:multiLevelType w:val="multilevel"/>
    <w:tmpl w:val="E932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B7"/>
    <w:rsid w:val="000F7910"/>
    <w:rsid w:val="00230C4D"/>
    <w:rsid w:val="002E6525"/>
    <w:rsid w:val="00433368"/>
    <w:rsid w:val="00473500"/>
    <w:rsid w:val="00BD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4CD8"/>
  <w15:chartTrackingRefBased/>
  <w15:docId w15:val="{84057D89-69FC-4268-9010-7C096FD2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6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5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6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6525"/>
    <w:rPr>
      <w:b/>
      <w:bCs/>
    </w:rPr>
  </w:style>
  <w:style w:type="character" w:styleId="a5">
    <w:name w:val="Emphasis"/>
    <w:basedOn w:val="a0"/>
    <w:uiPriority w:val="20"/>
    <w:qFormat/>
    <w:rsid w:val="002E6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7986">
      <w:bodyDiv w:val="1"/>
      <w:marLeft w:val="0"/>
      <w:marRight w:val="0"/>
      <w:marTop w:val="0"/>
      <w:marBottom w:val="0"/>
      <w:divBdr>
        <w:top w:val="none" w:sz="0" w:space="0" w:color="auto"/>
        <w:left w:val="none" w:sz="0" w:space="0" w:color="auto"/>
        <w:bottom w:val="none" w:sz="0" w:space="0" w:color="auto"/>
        <w:right w:val="none" w:sz="0" w:space="0" w:color="auto"/>
      </w:divBdr>
      <w:divsChild>
        <w:div w:id="19675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 Алюшкевич</dc:creator>
  <cp:keywords/>
  <dc:description/>
  <cp:lastModifiedBy>Татьяна Г. Алюшкевич</cp:lastModifiedBy>
  <cp:revision>3</cp:revision>
  <dcterms:created xsi:type="dcterms:W3CDTF">2020-03-24T07:23:00Z</dcterms:created>
  <dcterms:modified xsi:type="dcterms:W3CDTF">2020-03-24T07:24:00Z</dcterms:modified>
</cp:coreProperties>
</file>