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EE" w:rsidRPr="001858A0" w:rsidRDefault="0076492B" w:rsidP="001A3003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="004A0BEE" w:rsidRPr="00185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экзамену </w:t>
      </w:r>
      <w:r w:rsidR="004A0BEE" w:rsidRPr="001858A0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«Медико-биологические аспекты физической культуры и спорта» </w:t>
      </w:r>
      <w:r>
        <w:rPr>
          <w:rFonts w:ascii="Times New Roman" w:hAnsi="Times New Roman" w:cs="Times New Roman"/>
          <w:b/>
          <w:sz w:val="28"/>
          <w:szCs w:val="28"/>
        </w:rPr>
        <w:t>для магистрантов дневной и заочной форм получения образования</w:t>
      </w:r>
    </w:p>
    <w:p w:rsidR="004A0BEE" w:rsidRPr="00F2474E" w:rsidRDefault="004A0BEE" w:rsidP="001A30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08C" w:rsidRPr="00F2474E" w:rsidRDefault="004A0BEE" w:rsidP="001A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74E">
        <w:rPr>
          <w:rFonts w:ascii="Times New Roman" w:hAnsi="Times New Roman" w:cs="Times New Roman"/>
          <w:sz w:val="28"/>
          <w:szCs w:val="28"/>
        </w:rPr>
        <w:t xml:space="preserve">1. </w:t>
      </w:r>
      <w:r w:rsidR="00F2474E" w:rsidRPr="00F2474E">
        <w:rPr>
          <w:rFonts w:ascii="Times New Roman" w:hAnsi="Times New Roman" w:cs="Times New Roman"/>
          <w:sz w:val="28"/>
          <w:szCs w:val="28"/>
        </w:rPr>
        <w:t>Обзор медико-биологических аспектов физической культуры</w:t>
      </w:r>
      <w:r w:rsidR="00F2474E">
        <w:rPr>
          <w:rFonts w:ascii="Times New Roman" w:hAnsi="Times New Roman" w:cs="Times New Roman"/>
          <w:sz w:val="28"/>
          <w:szCs w:val="28"/>
        </w:rPr>
        <w:t xml:space="preserve"> и спорта. </w:t>
      </w:r>
      <w:r w:rsidR="00F2474E" w:rsidRPr="00F2474E">
        <w:rPr>
          <w:rFonts w:ascii="Times New Roman" w:hAnsi="Times New Roman" w:cs="Times New Roman"/>
          <w:sz w:val="28"/>
          <w:szCs w:val="28"/>
        </w:rPr>
        <w:t>Современные подходы к оценке функционального состояния спортсмена</w:t>
      </w:r>
      <w:r w:rsidR="00F8408C" w:rsidRPr="00F2474E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387" w:rsidRPr="00CE1F75">
        <w:rPr>
          <w:rFonts w:ascii="Times New Roman" w:hAnsi="Times New Roman" w:cs="Times New Roman"/>
          <w:sz w:val="28"/>
          <w:szCs w:val="28"/>
        </w:rPr>
        <w:t>Понятие адаптации, ее вид</w:t>
      </w:r>
      <w:r w:rsidR="003B6387">
        <w:rPr>
          <w:rFonts w:ascii="Times New Roman" w:hAnsi="Times New Roman" w:cs="Times New Roman"/>
          <w:sz w:val="28"/>
          <w:szCs w:val="28"/>
        </w:rPr>
        <w:t>ы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и роль в тренировочном процесс</w:t>
      </w:r>
      <w:r w:rsidR="003B6387">
        <w:rPr>
          <w:rFonts w:ascii="Times New Roman" w:hAnsi="Times New Roman" w:cs="Times New Roman"/>
          <w:sz w:val="28"/>
          <w:szCs w:val="28"/>
        </w:rPr>
        <w:t>е</w:t>
      </w:r>
      <w:r w:rsidR="003B6387" w:rsidRPr="00CE1F75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6387" w:rsidRPr="00CE1F75">
        <w:rPr>
          <w:rFonts w:ascii="Times New Roman" w:hAnsi="Times New Roman" w:cs="Times New Roman"/>
          <w:sz w:val="28"/>
          <w:szCs w:val="28"/>
        </w:rPr>
        <w:t>Срочная адаптация, ее значение и базовые механизмы.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6387" w:rsidRPr="00CE1F75">
        <w:rPr>
          <w:rFonts w:ascii="Times New Roman" w:hAnsi="Times New Roman" w:cs="Times New Roman"/>
          <w:sz w:val="28"/>
          <w:szCs w:val="28"/>
        </w:rPr>
        <w:t>Долговременная адаптация, ее значение и механизмы.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6387" w:rsidRPr="00CE1F75">
        <w:rPr>
          <w:rFonts w:ascii="Times New Roman" w:hAnsi="Times New Roman" w:cs="Times New Roman"/>
          <w:sz w:val="28"/>
          <w:szCs w:val="28"/>
        </w:rPr>
        <w:t>Принципы адаптации костной системы к физическим нагрузкам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формы костей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внутренней структуры костей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B6387" w:rsidRPr="00CE1F75">
        <w:rPr>
          <w:rFonts w:ascii="Times New Roman" w:hAnsi="Times New Roman" w:cs="Times New Roman"/>
          <w:sz w:val="28"/>
          <w:szCs w:val="28"/>
        </w:rPr>
        <w:t>Влияние физических нагрузок на рост и формирование костей.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суставов спортсменов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B6387" w:rsidRPr="00CE1F75">
        <w:rPr>
          <w:rFonts w:ascii="Times New Roman" w:hAnsi="Times New Roman" w:cs="Times New Roman"/>
          <w:sz w:val="28"/>
          <w:szCs w:val="28"/>
        </w:rPr>
        <w:t>Адаптационные изменения с</w:t>
      </w:r>
      <w:r w:rsidR="003B6387">
        <w:rPr>
          <w:rFonts w:ascii="Times New Roman" w:hAnsi="Times New Roman" w:cs="Times New Roman"/>
          <w:sz w:val="28"/>
          <w:szCs w:val="28"/>
        </w:rPr>
        <w:t>у</w:t>
      </w:r>
      <w:r w:rsidR="003B6387" w:rsidRPr="00CE1F75">
        <w:rPr>
          <w:rFonts w:ascii="Times New Roman" w:hAnsi="Times New Roman" w:cs="Times New Roman"/>
          <w:sz w:val="28"/>
          <w:szCs w:val="28"/>
        </w:rPr>
        <w:t>ставов в различных видах спорта.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B6387" w:rsidRPr="00CE1F75">
        <w:rPr>
          <w:rFonts w:ascii="Times New Roman" w:hAnsi="Times New Roman" w:cs="Times New Roman"/>
          <w:sz w:val="28"/>
          <w:szCs w:val="28"/>
        </w:rPr>
        <w:t>Мышечная система человека. Классификация мышц.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B6387" w:rsidRPr="00CE1F75">
        <w:rPr>
          <w:rFonts w:ascii="Times New Roman" w:hAnsi="Times New Roman" w:cs="Times New Roman"/>
          <w:sz w:val="28"/>
          <w:szCs w:val="28"/>
        </w:rPr>
        <w:t>Быстрые и медленные мышечные волокна. Их особенности и роль.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B6387" w:rsidRPr="00CE1F75">
        <w:rPr>
          <w:rFonts w:ascii="Times New Roman" w:hAnsi="Times New Roman" w:cs="Times New Roman"/>
          <w:sz w:val="28"/>
          <w:szCs w:val="28"/>
        </w:rPr>
        <w:t>Факторы, определяющие функцию скелетных мышц при нагрузке.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B6387" w:rsidRPr="00CE1F75">
        <w:rPr>
          <w:rFonts w:ascii="Times New Roman" w:hAnsi="Times New Roman" w:cs="Times New Roman"/>
          <w:sz w:val="28"/>
          <w:szCs w:val="28"/>
        </w:rPr>
        <w:t>Факторы, лимитирующие интенсивность и длительность работы мышц.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B6387" w:rsidRPr="00CE1F75">
        <w:rPr>
          <w:rFonts w:ascii="Times New Roman" w:hAnsi="Times New Roman" w:cs="Times New Roman"/>
          <w:sz w:val="28"/>
          <w:szCs w:val="28"/>
        </w:rPr>
        <w:t>Кровоснабжение мышц при нагрузке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3B6387" w:rsidRPr="00CE1F75">
        <w:rPr>
          <w:rFonts w:ascii="Times New Roman" w:hAnsi="Times New Roman" w:cs="Times New Roman"/>
          <w:sz w:val="28"/>
          <w:szCs w:val="28"/>
        </w:rPr>
        <w:t>Механизмы изменения функции скелетных мышц при долговременной адаптации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B6387" w:rsidRPr="00CE1F75">
        <w:rPr>
          <w:rFonts w:ascii="Times New Roman" w:hAnsi="Times New Roman" w:cs="Times New Roman"/>
          <w:sz w:val="28"/>
          <w:szCs w:val="28"/>
        </w:rPr>
        <w:t>Понятие рабочей гипертрофии мышц.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B6387" w:rsidRPr="00CE1F75">
        <w:rPr>
          <w:rFonts w:ascii="Times New Roman" w:hAnsi="Times New Roman" w:cs="Times New Roman"/>
          <w:sz w:val="28"/>
          <w:szCs w:val="28"/>
        </w:rPr>
        <w:t>Влияние адаптации к физической нагрузке на изменение кровоснабжения скелетных мышц.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3B6387" w:rsidRPr="00CE1F75">
        <w:rPr>
          <w:rFonts w:ascii="Times New Roman" w:hAnsi="Times New Roman" w:cs="Times New Roman"/>
          <w:sz w:val="28"/>
          <w:szCs w:val="28"/>
        </w:rPr>
        <w:t>Механизмы гипертрофии мышц в процессе адаптации к физическим нагрузкам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B6387" w:rsidRPr="00CE1F75">
        <w:rPr>
          <w:rFonts w:ascii="Times New Roman" w:hAnsi="Times New Roman" w:cs="Times New Roman"/>
          <w:sz w:val="28"/>
          <w:szCs w:val="28"/>
        </w:rPr>
        <w:t>Строение сердечно</w:t>
      </w:r>
      <w:r w:rsidR="003B6387">
        <w:rPr>
          <w:rFonts w:ascii="Times New Roman" w:hAnsi="Times New Roman" w:cs="Times New Roman"/>
          <w:sz w:val="28"/>
          <w:szCs w:val="28"/>
        </w:rPr>
        <w:t>-</w:t>
      </w:r>
      <w:r w:rsidR="003B6387" w:rsidRPr="00CE1F75">
        <w:rPr>
          <w:rFonts w:ascii="Times New Roman" w:hAnsi="Times New Roman" w:cs="Times New Roman"/>
          <w:sz w:val="28"/>
          <w:szCs w:val="28"/>
        </w:rPr>
        <w:t>сосудистой системы человека</w:t>
      </w:r>
      <w:r w:rsidR="003B6387">
        <w:rPr>
          <w:rFonts w:ascii="Times New Roman" w:hAnsi="Times New Roman" w:cs="Times New Roman"/>
          <w:sz w:val="28"/>
          <w:szCs w:val="28"/>
        </w:rPr>
        <w:t xml:space="preserve"> и ее структуры.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B6387" w:rsidRPr="00CE1F75">
        <w:rPr>
          <w:rFonts w:ascii="Times New Roman" w:hAnsi="Times New Roman" w:cs="Times New Roman"/>
          <w:sz w:val="28"/>
          <w:szCs w:val="28"/>
        </w:rPr>
        <w:t>Большой круг кровообращения, его структур</w:t>
      </w:r>
      <w:r w:rsidR="003B6387">
        <w:rPr>
          <w:rFonts w:ascii="Times New Roman" w:hAnsi="Times New Roman" w:cs="Times New Roman"/>
          <w:sz w:val="28"/>
          <w:szCs w:val="28"/>
        </w:rPr>
        <w:t>ы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B6387" w:rsidRPr="00CE1F75">
        <w:rPr>
          <w:rFonts w:ascii="Times New Roman" w:hAnsi="Times New Roman" w:cs="Times New Roman"/>
          <w:sz w:val="28"/>
          <w:szCs w:val="28"/>
        </w:rPr>
        <w:t>Малый круг кровообращения, его структур</w:t>
      </w:r>
      <w:r w:rsidR="003B6387">
        <w:rPr>
          <w:rFonts w:ascii="Times New Roman" w:hAnsi="Times New Roman" w:cs="Times New Roman"/>
          <w:sz w:val="28"/>
          <w:szCs w:val="28"/>
        </w:rPr>
        <w:t>ы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B6387" w:rsidRPr="00CE1F75">
        <w:rPr>
          <w:rFonts w:ascii="Times New Roman" w:hAnsi="Times New Roman" w:cs="Times New Roman"/>
          <w:sz w:val="28"/>
          <w:szCs w:val="28"/>
        </w:rPr>
        <w:t>Строение сердца человека</w:t>
      </w:r>
      <w:r w:rsidR="003B6387">
        <w:rPr>
          <w:rFonts w:ascii="Times New Roman" w:hAnsi="Times New Roman" w:cs="Times New Roman"/>
          <w:sz w:val="28"/>
          <w:szCs w:val="28"/>
        </w:rPr>
        <w:t xml:space="preserve"> и клапанный аппарат.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Строение сосудов (артерии, артериолы, капилляры, </w:t>
      </w:r>
      <w:proofErr w:type="spellStart"/>
      <w:r w:rsidR="003B6387">
        <w:rPr>
          <w:rFonts w:ascii="Times New Roman" w:hAnsi="Times New Roman" w:cs="Times New Roman"/>
          <w:sz w:val="28"/>
          <w:szCs w:val="28"/>
        </w:rPr>
        <w:t>венулы</w:t>
      </w:r>
      <w:proofErr w:type="spellEnd"/>
      <w:r w:rsidR="003B6387">
        <w:rPr>
          <w:rFonts w:ascii="Times New Roman" w:hAnsi="Times New Roman" w:cs="Times New Roman"/>
          <w:sz w:val="28"/>
          <w:szCs w:val="28"/>
        </w:rPr>
        <w:t xml:space="preserve"> и </w:t>
      </w:r>
      <w:r w:rsidR="003B6387" w:rsidRPr="00CE1F75">
        <w:rPr>
          <w:rFonts w:ascii="Times New Roman" w:hAnsi="Times New Roman" w:cs="Times New Roman"/>
          <w:sz w:val="28"/>
          <w:szCs w:val="28"/>
        </w:rPr>
        <w:t>вены)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B6387" w:rsidRPr="00CE1F75">
        <w:rPr>
          <w:rFonts w:ascii="Times New Roman" w:hAnsi="Times New Roman" w:cs="Times New Roman"/>
          <w:sz w:val="28"/>
          <w:szCs w:val="28"/>
        </w:rPr>
        <w:t>Кровяное (артериальное) давление</w:t>
      </w:r>
      <w:r w:rsidR="003B6387">
        <w:rPr>
          <w:rFonts w:ascii="Times New Roman" w:hAnsi="Times New Roman" w:cs="Times New Roman"/>
          <w:sz w:val="28"/>
          <w:szCs w:val="28"/>
        </w:rPr>
        <w:t>: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понятие систоличес</w:t>
      </w:r>
      <w:r w:rsidR="003B6387">
        <w:rPr>
          <w:rFonts w:ascii="Times New Roman" w:hAnsi="Times New Roman" w:cs="Times New Roman"/>
          <w:sz w:val="28"/>
          <w:szCs w:val="28"/>
        </w:rPr>
        <w:t>кого и диастолического давления</w:t>
      </w:r>
      <w:r w:rsidR="003B6387" w:rsidRPr="00CE1F75">
        <w:rPr>
          <w:rFonts w:ascii="Times New Roman" w:hAnsi="Times New Roman" w:cs="Times New Roman"/>
          <w:sz w:val="28"/>
          <w:szCs w:val="28"/>
        </w:rPr>
        <w:t>. Его значение в норме и при нагрузке. Особенности значений артериального давления у спортсменов.</w:t>
      </w:r>
    </w:p>
    <w:p w:rsidR="003B6387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3B6387">
        <w:rPr>
          <w:rFonts w:ascii="Times New Roman" w:hAnsi="Times New Roman" w:cs="Times New Roman"/>
          <w:sz w:val="28"/>
          <w:szCs w:val="28"/>
        </w:rPr>
        <w:t>Морфологические изменения сосудов при больших физических нагрузках.</w:t>
      </w:r>
    </w:p>
    <w:p w:rsidR="008F399E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3B6387">
        <w:rPr>
          <w:rFonts w:ascii="Times New Roman" w:hAnsi="Times New Roman" w:cs="Times New Roman"/>
          <w:sz w:val="28"/>
          <w:szCs w:val="28"/>
        </w:rPr>
        <w:t>«</w:t>
      </w:r>
      <w:r w:rsidR="003B6387" w:rsidRPr="00CE1F75">
        <w:rPr>
          <w:rFonts w:ascii="Times New Roman" w:hAnsi="Times New Roman" w:cs="Times New Roman"/>
          <w:sz w:val="28"/>
          <w:szCs w:val="28"/>
        </w:rPr>
        <w:t>спортивно</w:t>
      </w:r>
      <w:r w:rsidR="003B6387">
        <w:rPr>
          <w:rFonts w:ascii="Times New Roman" w:hAnsi="Times New Roman" w:cs="Times New Roman"/>
          <w:sz w:val="28"/>
          <w:szCs w:val="28"/>
        </w:rPr>
        <w:t>е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сердц</w:t>
      </w:r>
      <w:r w:rsidR="003B6387">
        <w:rPr>
          <w:rFonts w:ascii="Times New Roman" w:hAnsi="Times New Roman" w:cs="Times New Roman"/>
          <w:sz w:val="28"/>
          <w:szCs w:val="28"/>
        </w:rPr>
        <w:t>е»: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 </w:t>
      </w:r>
      <w:r w:rsidR="003B6387">
        <w:rPr>
          <w:rFonts w:ascii="Times New Roman" w:hAnsi="Times New Roman" w:cs="Times New Roman"/>
          <w:sz w:val="28"/>
          <w:szCs w:val="28"/>
        </w:rPr>
        <w:t>определение, причины формирования, виды.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387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B6387">
        <w:rPr>
          <w:rFonts w:ascii="Times New Roman" w:hAnsi="Times New Roman" w:cs="Times New Roman"/>
          <w:sz w:val="28"/>
          <w:szCs w:val="28"/>
        </w:rPr>
        <w:t>Признаки синдрома спортивного сердца.</w:t>
      </w:r>
    </w:p>
    <w:p w:rsidR="003B6387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Методы исследования и критерии </w:t>
      </w:r>
      <w:r w:rsidR="003B6387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3B6387" w:rsidRPr="00CE1F75">
        <w:rPr>
          <w:rFonts w:ascii="Times New Roman" w:hAnsi="Times New Roman" w:cs="Times New Roman"/>
          <w:sz w:val="28"/>
          <w:szCs w:val="28"/>
        </w:rPr>
        <w:t>спортивного сердца.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B6387">
        <w:rPr>
          <w:rFonts w:ascii="Times New Roman" w:hAnsi="Times New Roman" w:cs="Times New Roman"/>
          <w:sz w:val="28"/>
          <w:szCs w:val="28"/>
        </w:rPr>
        <w:t>Влияние различных видов спорта на объем камер сердца и толщину стенок миокарда.</w:t>
      </w:r>
    </w:p>
    <w:p w:rsidR="003B6387" w:rsidRPr="00CE1F75" w:rsidRDefault="008F399E" w:rsidP="001A30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Лимитирующая роль </w:t>
      </w:r>
      <w:r w:rsidR="003B63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B6387" w:rsidRPr="00CE1F75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3B6387">
        <w:rPr>
          <w:rFonts w:ascii="Times New Roman" w:hAnsi="Times New Roman" w:cs="Times New Roman"/>
          <w:sz w:val="28"/>
          <w:szCs w:val="28"/>
        </w:rPr>
        <w:t>в обеспечении спортивной подготовки</w:t>
      </w:r>
      <w:r w:rsidR="003B6387" w:rsidRPr="00CE1F75">
        <w:rPr>
          <w:rFonts w:ascii="Times New Roman" w:hAnsi="Times New Roman" w:cs="Times New Roman"/>
          <w:sz w:val="28"/>
          <w:szCs w:val="28"/>
        </w:rPr>
        <w:t>.</w:t>
      </w:r>
    </w:p>
    <w:p w:rsidR="00D42442" w:rsidRPr="00D42442" w:rsidRDefault="008F399E" w:rsidP="001A300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32. </w:t>
      </w:r>
      <w:r w:rsid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="00EF4662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изиологическ</w:t>
      </w:r>
      <w:r w:rsid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ая</w:t>
      </w:r>
      <w:r w:rsidR="00EF4662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оценка эффективности срочной и долговременной </w:t>
      </w:r>
      <w:r w:rsidR="00EF4662" w:rsidRPr="00D4244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адаптации к физическим нагрузкам.</w:t>
      </w:r>
    </w:p>
    <w:p w:rsidR="00EF4662" w:rsidRPr="00D42442" w:rsidRDefault="00D42442" w:rsidP="001A3003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Каким образом</w:t>
      </w:r>
      <w:r w:rsidRPr="00D4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физиологические сдвиги, характерные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 адаптации</w:t>
      </w:r>
      <w:r w:rsidRPr="00D42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обменными процессами на клеточном уровне?</w:t>
      </w:r>
      <w:r w:rsidR="00EF4662" w:rsidRPr="00D424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EF4662" w:rsidRPr="00D42442" w:rsidRDefault="00D42442" w:rsidP="001A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F399E" w:rsidRPr="00D42442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D42442">
        <w:rPr>
          <w:rFonts w:ascii="Times New Roman" w:hAnsi="Times New Roman" w:cs="Times New Roman"/>
          <w:sz w:val="28"/>
          <w:szCs w:val="28"/>
        </w:rPr>
        <w:t>Характеристика резервных возможностей организма человека.</w:t>
      </w:r>
    </w:p>
    <w:p w:rsidR="001A3003" w:rsidRPr="001A3003" w:rsidRDefault="00D42442" w:rsidP="001A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A3003" w:rsidRPr="00D42442">
        <w:rPr>
          <w:rFonts w:ascii="Times New Roman" w:hAnsi="Times New Roman" w:cs="Times New Roman"/>
          <w:sz w:val="28"/>
          <w:szCs w:val="28"/>
        </w:rPr>
        <w:t xml:space="preserve">. </w:t>
      </w:r>
      <w:r w:rsidR="001A3003" w:rsidRPr="00D42442">
        <w:rPr>
          <w:rFonts w:ascii="Times New Roman" w:hAnsi="Times New Roman" w:cs="Times New Roman"/>
          <w:sz w:val="28"/>
          <w:szCs w:val="28"/>
        </w:rPr>
        <w:t>Стрессоры, стадии</w:t>
      </w:r>
      <w:r w:rsidR="001A3003" w:rsidRPr="001A3003">
        <w:rPr>
          <w:rFonts w:ascii="Times New Roman" w:hAnsi="Times New Roman" w:cs="Times New Roman"/>
          <w:sz w:val="28"/>
          <w:szCs w:val="28"/>
        </w:rPr>
        <w:t xml:space="preserve"> и механизмы развития резистентности.</w:t>
      </w:r>
    </w:p>
    <w:p w:rsidR="00EF4662" w:rsidRPr="001E49FA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F399E" w:rsidRPr="001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физических упра</w:t>
      </w:r>
      <w:r w:rsidR="00EF4662" w:rsidRPr="001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жнений в повышении неспецифичес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устойчивости орган</w:t>
      </w:r>
      <w:r w:rsidR="00EF4662" w:rsidRPr="001A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 к воздействию неблагоприят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факторов внешней среды.</w:t>
      </w:r>
    </w:p>
    <w:p w:rsidR="00EF4662" w:rsidRDefault="00D42442" w:rsidP="001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F399E" w:rsidRPr="001A3003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1A3003">
        <w:rPr>
          <w:rFonts w:ascii="Times New Roman" w:hAnsi="Times New Roman" w:cs="Times New Roman"/>
          <w:sz w:val="28"/>
          <w:szCs w:val="28"/>
        </w:rPr>
        <w:t>Физиология системного кровообращения. Систолический и минутный объемы крови</w:t>
      </w:r>
      <w:r w:rsidR="00EF4662" w:rsidRPr="00EF4662">
        <w:rPr>
          <w:rFonts w:ascii="Times New Roman" w:hAnsi="Times New Roman" w:cs="Times New Roman"/>
          <w:sz w:val="28"/>
          <w:szCs w:val="28"/>
        </w:rPr>
        <w:t xml:space="preserve"> в покое и при физических нагрузках. </w:t>
      </w:r>
    </w:p>
    <w:p w:rsidR="00EF4662" w:rsidRDefault="00D42442" w:rsidP="001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F399E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EF4662">
        <w:rPr>
          <w:rFonts w:ascii="Times New Roman" w:hAnsi="Times New Roman" w:cs="Times New Roman"/>
          <w:sz w:val="28"/>
          <w:szCs w:val="28"/>
        </w:rPr>
        <w:t>Частота сердечных сокращений</w:t>
      </w:r>
      <w:r w:rsidR="008F399E">
        <w:rPr>
          <w:rFonts w:ascii="Times New Roman" w:hAnsi="Times New Roman" w:cs="Times New Roman"/>
          <w:sz w:val="28"/>
          <w:szCs w:val="28"/>
        </w:rPr>
        <w:t xml:space="preserve">, артериальное давление </w:t>
      </w:r>
      <w:r w:rsidR="00EF4662" w:rsidRPr="00EF4662">
        <w:rPr>
          <w:rFonts w:ascii="Times New Roman" w:hAnsi="Times New Roman" w:cs="Times New Roman"/>
          <w:sz w:val="28"/>
          <w:szCs w:val="28"/>
        </w:rPr>
        <w:t>в покое и при физических нагрузках.</w:t>
      </w:r>
    </w:p>
    <w:p w:rsidR="00EF4662" w:rsidRPr="00EF4662" w:rsidRDefault="00D42442" w:rsidP="001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F399E">
        <w:rPr>
          <w:rFonts w:ascii="Times New Roman" w:hAnsi="Times New Roman" w:cs="Times New Roman"/>
          <w:sz w:val="28"/>
          <w:szCs w:val="28"/>
        </w:rPr>
        <w:t xml:space="preserve">. </w:t>
      </w:r>
      <w:r w:rsidR="00EF4662" w:rsidRPr="00EF4662">
        <w:rPr>
          <w:rFonts w:ascii="Times New Roman" w:hAnsi="Times New Roman" w:cs="Times New Roman"/>
          <w:sz w:val="28"/>
          <w:szCs w:val="28"/>
        </w:rPr>
        <w:t>Взаимосвязь нервного, гуморального и миогенного (внутрисердечного) механизмов регуляции деятельности ССС в процессе адаптации к физическим нагрузкам.</w:t>
      </w:r>
    </w:p>
    <w:p w:rsidR="00EF4662" w:rsidRPr="001E49FA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оцениваемая по основным гемодинамическим показателям,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упражнений 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максимальной 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зоне 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мощности.</w:t>
      </w:r>
    </w:p>
    <w:p w:rsidR="00EF4662" w:rsidRPr="00EF4662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4662" w:rsidRPr="0027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оцениваемая по основным гемодинамическим показателям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выполнении упражнений 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субмаксимальной</w:t>
      </w:r>
      <w:proofErr w:type="spellEnd"/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зоне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мощности.</w:t>
      </w:r>
    </w:p>
    <w:p w:rsidR="00EF4662" w:rsidRPr="00EF4662" w:rsidRDefault="00D42442" w:rsidP="001A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ССС, оцениваемая по основным гемодинамическим показателям, при выполнении упражнений 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зоне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мощности.</w:t>
      </w:r>
    </w:p>
    <w:p w:rsidR="00EF4662" w:rsidRPr="00EF4662" w:rsidRDefault="00D42442" w:rsidP="008F3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8F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ССС, оцениваемая по основным гемодинамическим показателям, при выполнении упражнений в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F4662" w:rsidRPr="00EF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зоне</w:t>
      </w:r>
      <w:r w:rsidR="00EF4662" w:rsidRPr="001E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мощности.</w:t>
      </w:r>
    </w:p>
    <w:p w:rsidR="00CC12FC" w:rsidRPr="00EF4662" w:rsidRDefault="00D42442" w:rsidP="00EF4662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>Структурно-функциональная характеристика мышц в процессе занятий мышечной деятельностью.</w:t>
      </w:r>
    </w:p>
    <w:p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 xml:space="preserve">Современные знания о процессе мышечного сокращения. </w:t>
      </w:r>
    </w:p>
    <w:p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>Адаптационные изменения в нервно-мышечной системе с учетом направленности и интенсивности физических нагрузок.</w:t>
      </w:r>
    </w:p>
    <w:p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47</w:t>
      </w:r>
      <w:r w:rsidR="009616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Физиологические факторы, определяющие ра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витие силы.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C12FC" w:rsidRPr="00EF4662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48</w:t>
      </w:r>
      <w:r w:rsidR="009616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Физиологич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="00CC12FC" w:rsidRPr="00EF46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ские основы тренировки мышечной силы.</w:t>
      </w:r>
    </w:p>
    <w:p w:rsidR="001A3003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EF4662">
        <w:rPr>
          <w:rFonts w:ascii="Times New Roman" w:hAnsi="Times New Roman" w:cs="Times New Roman"/>
          <w:sz w:val="28"/>
          <w:szCs w:val="28"/>
        </w:rPr>
        <w:t>Центрально-нервные и периф</w:t>
      </w:r>
      <w:r w:rsidR="00CC12FC" w:rsidRPr="00CC12FC">
        <w:rPr>
          <w:rFonts w:ascii="Times New Roman" w:hAnsi="Times New Roman" w:cs="Times New Roman"/>
          <w:sz w:val="28"/>
          <w:szCs w:val="28"/>
        </w:rPr>
        <w:t>ерические факторы развития мышечной силы и б</w:t>
      </w:r>
      <w:r w:rsidR="001A3003">
        <w:rPr>
          <w:rFonts w:ascii="Times New Roman" w:hAnsi="Times New Roman" w:cs="Times New Roman"/>
          <w:sz w:val="28"/>
          <w:szCs w:val="28"/>
        </w:rPr>
        <w:t>ыстроты.</w:t>
      </w:r>
    </w:p>
    <w:p w:rsidR="00CC12FC" w:rsidRDefault="00D42442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1A3003">
        <w:rPr>
          <w:rFonts w:ascii="Times New Roman" w:hAnsi="Times New Roman" w:cs="Times New Roman"/>
          <w:sz w:val="28"/>
          <w:szCs w:val="28"/>
        </w:rPr>
        <w:t>В</w:t>
      </w:r>
      <w:r w:rsidR="00CC12FC" w:rsidRPr="00CC12FC">
        <w:rPr>
          <w:rFonts w:ascii="Times New Roman" w:hAnsi="Times New Roman" w:cs="Times New Roman"/>
          <w:sz w:val="28"/>
          <w:szCs w:val="28"/>
        </w:rPr>
        <w:t>ыносливость мышц (аэробная и анаэробная).</w:t>
      </w:r>
    </w:p>
    <w:p w:rsidR="00BE6A33" w:rsidRPr="00BE6A33" w:rsidRDefault="00BE6A33" w:rsidP="00E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33">
        <w:rPr>
          <w:rFonts w:ascii="Times New Roman" w:hAnsi="Times New Roman" w:cs="Times New Roman"/>
          <w:sz w:val="28"/>
          <w:szCs w:val="28"/>
        </w:rPr>
        <w:t>51. Генетическая детерминированность развития и совершенствования физических качеств.</w:t>
      </w:r>
    </w:p>
    <w:p w:rsidR="00BE6A33" w:rsidRPr="00BE6A33" w:rsidRDefault="00BE6A33" w:rsidP="00BE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Прогнозирование потенциальных возможностей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тренировочных и соревновательных нагрузок?</w:t>
      </w:r>
    </w:p>
    <w:p w:rsidR="00BE6A33" w:rsidRPr="00BE6A33" w:rsidRDefault="00BE6A33" w:rsidP="00BE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ли различия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адаптационных </w:t>
      </w:r>
      <w:r w:rsidRPr="00BE6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механизмах у спортсменов спринтеров и стайеров?</w:t>
      </w:r>
    </w:p>
    <w:p w:rsidR="00CC12FC" w:rsidRDefault="00BE6A33" w:rsidP="00CC12F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61668" w:rsidRPr="00BE6A33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BE6A33">
        <w:rPr>
          <w:rFonts w:ascii="Times New Roman" w:hAnsi="Times New Roman" w:cs="Times New Roman"/>
          <w:sz w:val="28"/>
          <w:szCs w:val="28"/>
        </w:rPr>
        <w:t>М</w:t>
      </w:r>
      <w:r w:rsidR="00CC12FC" w:rsidRPr="00BE6A33">
        <w:rPr>
          <w:rFonts w:ascii="Times New Roman" w:hAnsi="Times New Roman" w:cs="Times New Roman"/>
          <w:sz w:val="28"/>
          <w:szCs w:val="28"/>
        </w:rPr>
        <w:t>аксимальн</w:t>
      </w:r>
      <w:r w:rsidR="00CC12FC" w:rsidRPr="00BE6A33">
        <w:rPr>
          <w:rFonts w:ascii="Times New Roman" w:hAnsi="Times New Roman" w:cs="Times New Roman"/>
          <w:sz w:val="28"/>
          <w:szCs w:val="28"/>
        </w:rPr>
        <w:t>ая</w:t>
      </w:r>
      <w:r w:rsidR="00CC12FC" w:rsidRPr="00BE6A33">
        <w:rPr>
          <w:rFonts w:ascii="Times New Roman" w:hAnsi="Times New Roman" w:cs="Times New Roman"/>
          <w:sz w:val="28"/>
          <w:szCs w:val="28"/>
        </w:rPr>
        <w:t xml:space="preserve"> произвольн</w:t>
      </w:r>
      <w:r w:rsidR="00CC12FC" w:rsidRPr="00BE6A33">
        <w:rPr>
          <w:rFonts w:ascii="Times New Roman" w:hAnsi="Times New Roman" w:cs="Times New Roman"/>
          <w:sz w:val="28"/>
          <w:szCs w:val="28"/>
        </w:rPr>
        <w:t>ая сила</w:t>
      </w:r>
      <w:r w:rsidR="00CC12FC" w:rsidRPr="00BE6A33">
        <w:rPr>
          <w:rFonts w:ascii="Times New Roman" w:hAnsi="Times New Roman" w:cs="Times New Roman"/>
          <w:sz w:val="28"/>
          <w:szCs w:val="28"/>
        </w:rPr>
        <w:t xml:space="preserve"> кисти руки с использованием электронного кистевого динамометра (комплекс компьютерного психофизиологического</w:t>
      </w:r>
      <w:r w:rsidR="00CC12FC" w:rsidRPr="00CC12FC">
        <w:rPr>
          <w:rFonts w:ascii="Times New Roman" w:hAnsi="Times New Roman" w:cs="Times New Roman"/>
          <w:sz w:val="28"/>
          <w:szCs w:val="28"/>
        </w:rPr>
        <w:t xml:space="preserve"> тестирования НС-</w:t>
      </w:r>
      <w:proofErr w:type="spellStart"/>
      <w:r w:rsidR="00CC12FC" w:rsidRPr="00CC12FC">
        <w:rPr>
          <w:rFonts w:ascii="Times New Roman" w:hAnsi="Times New Roman" w:cs="Times New Roman"/>
          <w:sz w:val="28"/>
          <w:szCs w:val="28"/>
        </w:rPr>
        <w:t>Психотест</w:t>
      </w:r>
      <w:proofErr w:type="spellEnd"/>
      <w:r w:rsidR="00CC12FC" w:rsidRPr="00CC12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2FC" w:rsidRPr="00CC12FC" w:rsidRDefault="00BE6A33" w:rsidP="00CC12F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CC12FC" w:rsidRPr="00CC12FC">
        <w:rPr>
          <w:rFonts w:ascii="Times New Roman" w:hAnsi="Times New Roman" w:cs="Times New Roman"/>
          <w:sz w:val="28"/>
          <w:szCs w:val="28"/>
        </w:rPr>
        <w:t>Динамометрия статической мышечной выносливости кистей рук, исследование моторной асимметрии.</w:t>
      </w:r>
    </w:p>
    <w:p w:rsidR="002B7DD7" w:rsidRPr="00273A19" w:rsidRDefault="00BE6A33" w:rsidP="00273A1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56</w:t>
      </w:r>
      <w:r w:rsidR="009616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2B7DD7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</w:t>
      </w:r>
      <w:r w:rsidR="002B7DD7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2B7DD7" w:rsidRPr="00273A1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зиологическое обоснование принципов спортивной тренировки.</w:t>
      </w:r>
    </w:p>
    <w:p w:rsidR="00273A19" w:rsidRP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0F2F95">
        <w:rPr>
          <w:rFonts w:ascii="Times New Roman" w:hAnsi="Times New Roman" w:cs="Times New Roman"/>
          <w:sz w:val="28"/>
          <w:szCs w:val="28"/>
        </w:rPr>
        <w:t>М</w:t>
      </w:r>
      <w:r w:rsidR="00273A19" w:rsidRPr="00273A19">
        <w:rPr>
          <w:rFonts w:ascii="Times New Roman" w:hAnsi="Times New Roman" w:cs="Times New Roman"/>
          <w:sz w:val="28"/>
          <w:szCs w:val="28"/>
        </w:rPr>
        <w:t>еханизмы регуляции функций организма человека при занятиях физической культурой и спортом.</w:t>
      </w:r>
    </w:p>
    <w:p w:rsidR="00273A19" w:rsidRP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>
        <w:rPr>
          <w:rFonts w:ascii="Times New Roman" w:hAnsi="Times New Roman" w:cs="Times New Roman"/>
          <w:sz w:val="28"/>
          <w:szCs w:val="28"/>
        </w:rPr>
        <w:t>Н</w:t>
      </w:r>
      <w:r w:rsidR="00273A19" w:rsidRPr="00273A19">
        <w:rPr>
          <w:rFonts w:ascii="Times New Roman" w:hAnsi="Times New Roman" w:cs="Times New Roman"/>
          <w:sz w:val="28"/>
          <w:szCs w:val="28"/>
        </w:rPr>
        <w:t>ервн</w:t>
      </w:r>
      <w:r w:rsidR="00273A19">
        <w:rPr>
          <w:rFonts w:ascii="Times New Roman" w:hAnsi="Times New Roman" w:cs="Times New Roman"/>
          <w:sz w:val="28"/>
          <w:szCs w:val="28"/>
        </w:rPr>
        <w:t>ая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 </w:t>
      </w:r>
      <w:r w:rsidR="00273A19">
        <w:rPr>
          <w:rFonts w:ascii="Times New Roman" w:hAnsi="Times New Roman" w:cs="Times New Roman"/>
          <w:sz w:val="28"/>
          <w:szCs w:val="28"/>
        </w:rPr>
        <w:t>регуляция функций организма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 </w:t>
      </w:r>
      <w:r w:rsidR="00273A19" w:rsidRPr="00273A19">
        <w:rPr>
          <w:rFonts w:ascii="Times New Roman" w:hAnsi="Times New Roman" w:cs="Times New Roman"/>
          <w:sz w:val="28"/>
          <w:szCs w:val="28"/>
        </w:rPr>
        <w:t>в покое и при физических нагрузках. Рефлекторный принцип нервной регуляции.</w:t>
      </w:r>
    </w:p>
    <w:p w:rsid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Гуморальная регуляция функций организма </w:t>
      </w:r>
      <w:r w:rsidR="000F2F95" w:rsidRPr="00273A19">
        <w:rPr>
          <w:rFonts w:ascii="Times New Roman" w:hAnsi="Times New Roman" w:cs="Times New Roman"/>
          <w:sz w:val="28"/>
          <w:szCs w:val="28"/>
        </w:rPr>
        <w:t>в покое и при физических нагрузках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. Регуляция с помощью метаболитов и тканевых гормонов. </w:t>
      </w:r>
    </w:p>
    <w:p w:rsidR="00962352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 w:rsidRPr="00273A19">
        <w:rPr>
          <w:rFonts w:ascii="Times New Roman" w:hAnsi="Times New Roman" w:cs="Times New Roman"/>
          <w:sz w:val="28"/>
          <w:szCs w:val="28"/>
        </w:rPr>
        <w:t xml:space="preserve">Единство и особенности регуляторных механизмов. Гематоэнцефалический барьер. </w:t>
      </w:r>
    </w:p>
    <w:p w:rsidR="00273A19" w:rsidRPr="00273A19" w:rsidRDefault="00BE6A33" w:rsidP="003B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61668">
        <w:rPr>
          <w:rFonts w:ascii="Times New Roman" w:hAnsi="Times New Roman" w:cs="Times New Roman"/>
          <w:sz w:val="28"/>
          <w:szCs w:val="28"/>
        </w:rPr>
        <w:t xml:space="preserve">. </w:t>
      </w:r>
      <w:r w:rsidR="00273A19" w:rsidRPr="00273A19">
        <w:rPr>
          <w:rFonts w:ascii="Times New Roman" w:hAnsi="Times New Roman" w:cs="Times New Roman"/>
          <w:sz w:val="28"/>
          <w:szCs w:val="28"/>
        </w:rPr>
        <w:t>Типы регуляции функций организма человека.</w:t>
      </w:r>
    </w:p>
    <w:p w:rsidR="003B6387" w:rsidRPr="00F2474E" w:rsidRDefault="00BE6A33" w:rsidP="00D424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3B6387" w:rsidRPr="00F2474E">
        <w:rPr>
          <w:rFonts w:ascii="Times New Roman" w:hAnsi="Times New Roman" w:cs="Times New Roman"/>
          <w:sz w:val="28"/>
          <w:szCs w:val="28"/>
        </w:rPr>
        <w:t>Задачи и методы спортивной медицины при проведении отбора в различные виды спорта.</w:t>
      </w:r>
    </w:p>
    <w:p w:rsidR="003B6387" w:rsidRPr="00F2474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 w:rsidRPr="00F2474E">
        <w:rPr>
          <w:rFonts w:ascii="Times New Roman" w:hAnsi="Times New Roman" w:cs="Times New Roman"/>
          <w:sz w:val="28"/>
          <w:szCs w:val="28"/>
        </w:rPr>
        <w:t>3. Задачи спортивной медицины в тренировочных циклах.</w:t>
      </w:r>
    </w:p>
    <w:p w:rsidR="003B6387" w:rsidRPr="00F2474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 w:rsidRPr="00F2474E">
        <w:rPr>
          <w:rFonts w:ascii="Times New Roman" w:hAnsi="Times New Roman" w:cs="Times New Roman"/>
          <w:sz w:val="28"/>
          <w:szCs w:val="28"/>
        </w:rPr>
        <w:t>4. Профилактика травматизма: задачи и средства спортивной медицины.</w:t>
      </w:r>
    </w:p>
    <w:p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 w:rsidRPr="00F2474E">
        <w:rPr>
          <w:rFonts w:ascii="Times New Roman" w:hAnsi="Times New Roman" w:cs="Times New Roman"/>
          <w:sz w:val="28"/>
          <w:szCs w:val="28"/>
        </w:rPr>
        <w:t>5. Современные</w:t>
      </w:r>
      <w:r w:rsidR="003B6387">
        <w:rPr>
          <w:rFonts w:ascii="Times New Roman" w:hAnsi="Times New Roman" w:cs="Times New Roman"/>
          <w:sz w:val="28"/>
          <w:szCs w:val="28"/>
        </w:rPr>
        <w:t xml:space="preserve"> методы функционального тестирования в спортивной медицине.</w:t>
      </w:r>
    </w:p>
    <w:p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6. Реабилитационно-восстановительные задачи спортивной медицины в тренировочных циклах.</w:t>
      </w:r>
    </w:p>
    <w:p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7. Задачи и средства медицинской реабилитации спортсменов с травматическими поражениями различной локализации.</w:t>
      </w:r>
    </w:p>
    <w:p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8. Задачи и средства спортивной реабилитации у спортсменов высокого класса.</w:t>
      </w:r>
    </w:p>
    <w:p w:rsidR="003B6387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6387">
        <w:rPr>
          <w:rFonts w:ascii="Times New Roman" w:hAnsi="Times New Roman" w:cs="Times New Roman"/>
          <w:sz w:val="28"/>
          <w:szCs w:val="28"/>
        </w:rPr>
        <w:t>9. Тестирование в процессе спортивной реабилитации.</w:t>
      </w:r>
    </w:p>
    <w:p w:rsidR="003B6387" w:rsidRPr="00CD0E5B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CD0E5B">
        <w:rPr>
          <w:rFonts w:ascii="Times New Roman" w:hAnsi="Times New Roman" w:cs="Times New Roman"/>
          <w:sz w:val="28"/>
          <w:szCs w:val="28"/>
        </w:rPr>
        <w:t>0. Задачи реабилитации лиц, завершивших активную спортивную карьеру.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>
        <w:rPr>
          <w:rFonts w:ascii="Times New Roman" w:hAnsi="Times New Roman" w:cs="Times New Roman"/>
          <w:sz w:val="28"/>
          <w:szCs w:val="28"/>
        </w:rPr>
        <w:t xml:space="preserve">1. </w:t>
      </w:r>
      <w:r w:rsidR="003B6387" w:rsidRPr="004A0BEE">
        <w:rPr>
          <w:rFonts w:ascii="Times New Roman" w:hAnsi="Times New Roman" w:cs="Times New Roman"/>
          <w:sz w:val="28"/>
          <w:szCs w:val="28"/>
        </w:rPr>
        <w:t>Что такое управляемая адаптация. Способы управления адаптацией: социально-экономические, физиологические, психологические.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2. Адаптация к гипоксии. В чём з</w:t>
      </w:r>
      <w:r w:rsidR="003B6387">
        <w:rPr>
          <w:rFonts w:ascii="Times New Roman" w:hAnsi="Times New Roman" w:cs="Times New Roman"/>
          <w:sz w:val="28"/>
          <w:szCs w:val="28"/>
        </w:rPr>
        <w:t>аключаются адаптивные изменения?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3. Адаптация к высокой температуре. Изменения в органах и функциональных системах.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 xml:space="preserve">4. Как приспособиться к </w:t>
      </w:r>
      <w:proofErr w:type="spellStart"/>
      <w:r w:rsidR="003B6387" w:rsidRPr="004A0BEE">
        <w:rPr>
          <w:rFonts w:ascii="Times New Roman" w:hAnsi="Times New Roman" w:cs="Times New Roman"/>
          <w:sz w:val="28"/>
          <w:szCs w:val="28"/>
        </w:rPr>
        <w:t>джет-легу</w:t>
      </w:r>
      <w:proofErr w:type="spellEnd"/>
      <w:r w:rsidR="003B6387" w:rsidRPr="004A0BEE">
        <w:rPr>
          <w:rFonts w:ascii="Times New Roman" w:hAnsi="Times New Roman" w:cs="Times New Roman"/>
          <w:sz w:val="28"/>
          <w:szCs w:val="28"/>
        </w:rPr>
        <w:t xml:space="preserve">. На какие категории людей наиболее сильно влияет </w:t>
      </w:r>
      <w:proofErr w:type="spellStart"/>
      <w:r w:rsidR="003B6387" w:rsidRPr="004A0BEE">
        <w:rPr>
          <w:rFonts w:ascii="Times New Roman" w:hAnsi="Times New Roman" w:cs="Times New Roman"/>
          <w:sz w:val="28"/>
          <w:szCs w:val="28"/>
        </w:rPr>
        <w:t>джет</w:t>
      </w:r>
      <w:proofErr w:type="spellEnd"/>
      <w:r w:rsidR="003B6387" w:rsidRPr="004A0BEE">
        <w:rPr>
          <w:rFonts w:ascii="Times New Roman" w:hAnsi="Times New Roman" w:cs="Times New Roman"/>
          <w:sz w:val="28"/>
          <w:szCs w:val="28"/>
        </w:rPr>
        <w:t>-лег.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 xml:space="preserve">5. Симптомы </w:t>
      </w:r>
      <w:proofErr w:type="spellStart"/>
      <w:r w:rsidR="003B6387" w:rsidRPr="004A0BEE">
        <w:rPr>
          <w:rFonts w:ascii="Times New Roman" w:hAnsi="Times New Roman" w:cs="Times New Roman"/>
          <w:sz w:val="28"/>
          <w:szCs w:val="28"/>
        </w:rPr>
        <w:t>десинхроноза</w:t>
      </w:r>
      <w:proofErr w:type="spellEnd"/>
      <w:r w:rsidR="003B6387" w:rsidRPr="004A0B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6387" w:rsidRPr="004A0BEE">
        <w:rPr>
          <w:rFonts w:ascii="Times New Roman" w:hAnsi="Times New Roman" w:cs="Times New Roman"/>
          <w:sz w:val="28"/>
          <w:szCs w:val="28"/>
        </w:rPr>
        <w:t>джет-лега</w:t>
      </w:r>
      <w:proofErr w:type="spellEnd"/>
      <w:r w:rsidR="003B6387" w:rsidRPr="004A0BEE">
        <w:rPr>
          <w:rFonts w:ascii="Times New Roman" w:hAnsi="Times New Roman" w:cs="Times New Roman"/>
          <w:sz w:val="28"/>
          <w:szCs w:val="28"/>
        </w:rPr>
        <w:t xml:space="preserve">). Что вызывает </w:t>
      </w:r>
      <w:proofErr w:type="spellStart"/>
      <w:r w:rsidR="003B6387" w:rsidRPr="004A0BEE">
        <w:rPr>
          <w:rFonts w:ascii="Times New Roman" w:hAnsi="Times New Roman" w:cs="Times New Roman"/>
          <w:sz w:val="28"/>
          <w:szCs w:val="28"/>
        </w:rPr>
        <w:t>десинхроноз</w:t>
      </w:r>
      <w:proofErr w:type="spellEnd"/>
      <w:r w:rsidR="003B6387" w:rsidRPr="004A0BEE">
        <w:rPr>
          <w:rFonts w:ascii="Times New Roman" w:hAnsi="Times New Roman" w:cs="Times New Roman"/>
          <w:sz w:val="28"/>
          <w:szCs w:val="28"/>
        </w:rPr>
        <w:t xml:space="preserve"> и меры профилактики.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6. Мероприятия, усиливающие профи</w:t>
      </w:r>
      <w:r w:rsidR="003B6387">
        <w:rPr>
          <w:rFonts w:ascii="Times New Roman" w:hAnsi="Times New Roman" w:cs="Times New Roman"/>
          <w:sz w:val="28"/>
          <w:szCs w:val="28"/>
        </w:rPr>
        <w:t xml:space="preserve">лактику </w:t>
      </w:r>
      <w:proofErr w:type="spellStart"/>
      <w:r w:rsidR="003B6387">
        <w:rPr>
          <w:rFonts w:ascii="Times New Roman" w:hAnsi="Times New Roman" w:cs="Times New Roman"/>
          <w:sz w:val="28"/>
          <w:szCs w:val="28"/>
        </w:rPr>
        <w:t>десинхроноза</w:t>
      </w:r>
      <w:proofErr w:type="spellEnd"/>
      <w:r w:rsidR="003B6387">
        <w:rPr>
          <w:rFonts w:ascii="Times New Roman" w:hAnsi="Times New Roman" w:cs="Times New Roman"/>
          <w:sz w:val="28"/>
          <w:szCs w:val="28"/>
        </w:rPr>
        <w:t>, при переле</w:t>
      </w:r>
      <w:r w:rsidR="003B6387" w:rsidRPr="004A0BEE">
        <w:rPr>
          <w:rFonts w:ascii="Times New Roman" w:hAnsi="Times New Roman" w:cs="Times New Roman"/>
          <w:sz w:val="28"/>
          <w:szCs w:val="28"/>
        </w:rPr>
        <w:t>те с Востока на Запад.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7. Мероприятия, усиливающие профи</w:t>
      </w:r>
      <w:r w:rsidR="003B6387">
        <w:rPr>
          <w:rFonts w:ascii="Times New Roman" w:hAnsi="Times New Roman" w:cs="Times New Roman"/>
          <w:sz w:val="28"/>
          <w:szCs w:val="28"/>
        </w:rPr>
        <w:t xml:space="preserve">лактику </w:t>
      </w:r>
      <w:proofErr w:type="spellStart"/>
      <w:r w:rsidR="003B6387">
        <w:rPr>
          <w:rFonts w:ascii="Times New Roman" w:hAnsi="Times New Roman" w:cs="Times New Roman"/>
          <w:sz w:val="28"/>
          <w:szCs w:val="28"/>
        </w:rPr>
        <w:t>десинхроноза</w:t>
      </w:r>
      <w:proofErr w:type="spellEnd"/>
      <w:r w:rsidR="003B6387">
        <w:rPr>
          <w:rFonts w:ascii="Times New Roman" w:hAnsi="Times New Roman" w:cs="Times New Roman"/>
          <w:sz w:val="28"/>
          <w:szCs w:val="28"/>
        </w:rPr>
        <w:t>, при переле</w:t>
      </w:r>
      <w:r w:rsidR="003B6387" w:rsidRPr="004A0BEE">
        <w:rPr>
          <w:rFonts w:ascii="Times New Roman" w:hAnsi="Times New Roman" w:cs="Times New Roman"/>
          <w:sz w:val="28"/>
          <w:szCs w:val="28"/>
        </w:rPr>
        <w:t>те с Запада на Восток.</w:t>
      </w:r>
    </w:p>
    <w:p w:rsidR="003B6387" w:rsidRPr="004A0BEE" w:rsidRDefault="00BE6A33" w:rsidP="00BE6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8. Какие показатели наиболее часто применяются для дистанционного мониторинга функционального состояния спортсменов.</w:t>
      </w:r>
    </w:p>
    <w:p w:rsidR="003B6387" w:rsidRPr="004A0BEE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6387" w:rsidRPr="004A0BEE">
        <w:rPr>
          <w:rFonts w:ascii="Times New Roman" w:hAnsi="Times New Roman" w:cs="Times New Roman"/>
          <w:sz w:val="28"/>
          <w:szCs w:val="28"/>
        </w:rPr>
        <w:t>9. Рекомендации для ускоренной и эффективной адаптации спортсмена к условиям окружающей среды.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 w:rsidRPr="004A0BEE">
        <w:rPr>
          <w:rFonts w:ascii="Times New Roman" w:hAnsi="Times New Roman" w:cs="Times New Roman"/>
          <w:sz w:val="28"/>
          <w:szCs w:val="28"/>
        </w:rPr>
        <w:t>0. Особенности адаптации к условиям высокогорья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 w:rsidRPr="00CD0E5B">
        <w:rPr>
          <w:rFonts w:ascii="Times New Roman" w:hAnsi="Times New Roman" w:cs="Times New Roman"/>
          <w:sz w:val="28"/>
          <w:szCs w:val="28"/>
        </w:rPr>
        <w:t>1. Спортивная стоматология</w:t>
      </w:r>
      <w:r w:rsidR="003B6387">
        <w:rPr>
          <w:rFonts w:ascii="Times New Roman" w:hAnsi="Times New Roman" w:cs="Times New Roman"/>
          <w:sz w:val="28"/>
          <w:szCs w:val="28"/>
        </w:rPr>
        <w:t>. Цели, задачи, перспективы развития. Дентальное здоровье спортсмена.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2. </w:t>
      </w:r>
      <w:r w:rsidR="003B6387" w:rsidRPr="00CD0E5B">
        <w:rPr>
          <w:rFonts w:ascii="Times New Roman" w:hAnsi="Times New Roman" w:cs="Times New Roman"/>
          <w:sz w:val="28"/>
          <w:szCs w:val="28"/>
        </w:rPr>
        <w:t>Краткие анатомо-физиологические особенности зубочелюстной системы</w:t>
      </w:r>
      <w:r w:rsidR="003B6387">
        <w:rPr>
          <w:rFonts w:ascii="Times New Roman" w:hAnsi="Times New Roman" w:cs="Times New Roman"/>
          <w:sz w:val="28"/>
          <w:szCs w:val="28"/>
        </w:rPr>
        <w:t>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B6387">
        <w:rPr>
          <w:rFonts w:ascii="Times New Roman" w:hAnsi="Times New Roman" w:cs="Times New Roman"/>
          <w:sz w:val="28"/>
          <w:szCs w:val="28"/>
        </w:rPr>
        <w:t>3. Заболевания твердых тканей зуба. Кариес и его осложнения. Профилактика.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4. Заболевания периодонта. Причины возникновения. Профилактика. 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5. </w:t>
      </w:r>
      <w:r w:rsidR="003B6387" w:rsidRPr="001858A0">
        <w:rPr>
          <w:rFonts w:ascii="Times New Roman" w:hAnsi="Times New Roman" w:cs="Times New Roman"/>
          <w:sz w:val="28"/>
          <w:szCs w:val="28"/>
        </w:rPr>
        <w:t>Особенности зубочелюстной патологии</w:t>
      </w:r>
      <w:r w:rsidR="003B6387">
        <w:rPr>
          <w:rFonts w:ascii="Times New Roman" w:hAnsi="Times New Roman" w:cs="Times New Roman"/>
          <w:sz w:val="28"/>
          <w:szCs w:val="28"/>
        </w:rPr>
        <w:t xml:space="preserve"> </w:t>
      </w:r>
      <w:r w:rsidR="003B6387" w:rsidRPr="001858A0">
        <w:rPr>
          <w:rFonts w:ascii="Times New Roman" w:hAnsi="Times New Roman" w:cs="Times New Roman"/>
          <w:sz w:val="28"/>
          <w:szCs w:val="28"/>
        </w:rPr>
        <w:t>у спортсменов</w:t>
      </w:r>
      <w:r w:rsidR="003B6387">
        <w:rPr>
          <w:rFonts w:ascii="Times New Roman" w:hAnsi="Times New Roman" w:cs="Times New Roman"/>
          <w:sz w:val="28"/>
          <w:szCs w:val="28"/>
        </w:rPr>
        <w:t>. Агрессивные факторы, вызывающие эту патологию. Профилактика.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>6. Основные виды спортивных травм зубочелюстной системы. Их характеристика.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>7. Профилактика травматизма зубо</w:t>
      </w:r>
      <w:r w:rsidR="003B6387" w:rsidRPr="00B67618">
        <w:rPr>
          <w:rFonts w:ascii="Times New Roman" w:hAnsi="Times New Roman" w:cs="Times New Roman"/>
          <w:sz w:val="28"/>
          <w:szCs w:val="28"/>
        </w:rPr>
        <w:t>челюстной системы у спортсменов.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8. Каппы. </w:t>
      </w:r>
      <w:r w:rsidR="003B6387" w:rsidRPr="001858A0">
        <w:rPr>
          <w:rFonts w:ascii="Times New Roman" w:hAnsi="Times New Roman" w:cs="Times New Roman"/>
          <w:sz w:val="28"/>
          <w:szCs w:val="28"/>
        </w:rPr>
        <w:t>Применение индивидуальных стоматологических капп</w:t>
      </w:r>
      <w:r w:rsidR="003B6387">
        <w:rPr>
          <w:rFonts w:ascii="Times New Roman" w:hAnsi="Times New Roman" w:cs="Times New Roman"/>
          <w:sz w:val="28"/>
          <w:szCs w:val="28"/>
        </w:rPr>
        <w:t xml:space="preserve"> в спорте.</w:t>
      </w:r>
    </w:p>
    <w:p w:rsidR="003B6387" w:rsidRDefault="00705E45" w:rsidP="00705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6387">
        <w:rPr>
          <w:rFonts w:ascii="Times New Roman" w:hAnsi="Times New Roman" w:cs="Times New Roman"/>
          <w:sz w:val="28"/>
          <w:szCs w:val="28"/>
        </w:rPr>
        <w:t xml:space="preserve">9. </w:t>
      </w:r>
      <w:r w:rsidR="003B6387" w:rsidRPr="001858A0">
        <w:rPr>
          <w:rFonts w:ascii="Times New Roman" w:hAnsi="Times New Roman" w:cs="Times New Roman"/>
          <w:sz w:val="28"/>
          <w:szCs w:val="28"/>
        </w:rPr>
        <w:t>С</w:t>
      </w:r>
      <w:r w:rsidR="003B6387">
        <w:rPr>
          <w:rFonts w:ascii="Times New Roman" w:hAnsi="Times New Roman" w:cs="Times New Roman"/>
          <w:sz w:val="28"/>
          <w:szCs w:val="28"/>
        </w:rPr>
        <w:t>овременные с</w:t>
      </w:r>
      <w:r w:rsidR="003B6387" w:rsidRPr="001858A0">
        <w:rPr>
          <w:rFonts w:ascii="Times New Roman" w:hAnsi="Times New Roman" w:cs="Times New Roman"/>
          <w:sz w:val="28"/>
          <w:szCs w:val="28"/>
        </w:rPr>
        <w:t>редства гигиены полости рта</w:t>
      </w:r>
      <w:r w:rsidR="003B6387">
        <w:rPr>
          <w:rFonts w:ascii="Times New Roman" w:hAnsi="Times New Roman" w:cs="Times New Roman"/>
          <w:sz w:val="28"/>
          <w:szCs w:val="28"/>
        </w:rPr>
        <w:t>. Основные и дополнительные.</w:t>
      </w:r>
    </w:p>
    <w:p w:rsidR="003B6387" w:rsidRDefault="00705E45" w:rsidP="00705E4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387" w:rsidRPr="00CC12FC">
        <w:rPr>
          <w:rFonts w:ascii="Times New Roman" w:hAnsi="Times New Roman" w:cs="Times New Roman"/>
          <w:sz w:val="28"/>
          <w:szCs w:val="28"/>
        </w:rPr>
        <w:t>0. Влияние стоматологических заболеваний на общее состояние организма.</w:t>
      </w:r>
    </w:p>
    <w:p w:rsidR="00273A19" w:rsidRPr="00273A19" w:rsidRDefault="00273A19" w:rsidP="00273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3A19" w:rsidRPr="0027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7A3"/>
    <w:multiLevelType w:val="hybridMultilevel"/>
    <w:tmpl w:val="2B1A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2EC8"/>
    <w:multiLevelType w:val="hybridMultilevel"/>
    <w:tmpl w:val="ED3CC14C"/>
    <w:lvl w:ilvl="0" w:tplc="C376062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FF224D2"/>
    <w:multiLevelType w:val="multilevel"/>
    <w:tmpl w:val="8F2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A01AB"/>
    <w:multiLevelType w:val="hybridMultilevel"/>
    <w:tmpl w:val="3B98A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D074A"/>
    <w:multiLevelType w:val="hybridMultilevel"/>
    <w:tmpl w:val="E0DCE780"/>
    <w:lvl w:ilvl="0" w:tplc="B402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6E1F57"/>
    <w:multiLevelType w:val="hybridMultilevel"/>
    <w:tmpl w:val="A2AAED64"/>
    <w:lvl w:ilvl="0" w:tplc="C4825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C37E8B"/>
    <w:multiLevelType w:val="multilevel"/>
    <w:tmpl w:val="CF2C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D6E12"/>
    <w:multiLevelType w:val="multilevel"/>
    <w:tmpl w:val="1324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B6A95"/>
    <w:multiLevelType w:val="hybridMultilevel"/>
    <w:tmpl w:val="54629056"/>
    <w:lvl w:ilvl="0" w:tplc="C376062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1"/>
    <w:rsid w:val="000F2F95"/>
    <w:rsid w:val="001858A0"/>
    <w:rsid w:val="001A3003"/>
    <w:rsid w:val="001E49FA"/>
    <w:rsid w:val="0024601F"/>
    <w:rsid w:val="00273A19"/>
    <w:rsid w:val="002B7DD7"/>
    <w:rsid w:val="002D2BAB"/>
    <w:rsid w:val="003B078E"/>
    <w:rsid w:val="003B6387"/>
    <w:rsid w:val="00480526"/>
    <w:rsid w:val="004A0BEE"/>
    <w:rsid w:val="00705E45"/>
    <w:rsid w:val="0076492B"/>
    <w:rsid w:val="008028EE"/>
    <w:rsid w:val="008F399E"/>
    <w:rsid w:val="00961668"/>
    <w:rsid w:val="00962352"/>
    <w:rsid w:val="00AA68D1"/>
    <w:rsid w:val="00AF5A50"/>
    <w:rsid w:val="00B60D35"/>
    <w:rsid w:val="00B67618"/>
    <w:rsid w:val="00BE6A33"/>
    <w:rsid w:val="00C17992"/>
    <w:rsid w:val="00CC12FC"/>
    <w:rsid w:val="00CD0E5B"/>
    <w:rsid w:val="00CD1FB3"/>
    <w:rsid w:val="00D42442"/>
    <w:rsid w:val="00EF4662"/>
    <w:rsid w:val="00F2474E"/>
    <w:rsid w:val="00F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BAA4"/>
  <w15:chartTrackingRefBased/>
  <w15:docId w15:val="{153CE7F8-F418-4E0E-A92D-07936F9D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AF5A5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F5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C12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12FC"/>
    <w:rPr>
      <w:sz w:val="16"/>
      <w:szCs w:val="16"/>
    </w:rPr>
  </w:style>
  <w:style w:type="paragraph" w:styleId="a6">
    <w:name w:val="List Paragraph"/>
    <w:basedOn w:val="a"/>
    <w:uiPriority w:val="34"/>
    <w:qFormat/>
    <w:rsid w:val="00CC12F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B6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Aniskova</dc:creator>
  <cp:keywords/>
  <dc:description/>
  <cp:lastModifiedBy>User</cp:lastModifiedBy>
  <cp:revision>14</cp:revision>
  <dcterms:created xsi:type="dcterms:W3CDTF">2020-01-07T12:20:00Z</dcterms:created>
  <dcterms:modified xsi:type="dcterms:W3CDTF">2020-01-08T07:19:00Z</dcterms:modified>
</cp:coreProperties>
</file>