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83" w:rsidRPr="00236D83" w:rsidRDefault="00236D83" w:rsidP="00236D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236D83">
        <w:rPr>
          <w:rFonts w:ascii="Times New Roman" w:hAnsi="Times New Roman" w:cs="Times New Roman"/>
          <w:b/>
          <w:i/>
          <w:sz w:val="18"/>
          <w:szCs w:val="20"/>
        </w:rPr>
        <w:t>Рекомендации для кураторов и воспитателей студенческих общежитий</w:t>
      </w:r>
    </w:p>
    <w:p w:rsidR="00236D83" w:rsidRPr="00236D83" w:rsidRDefault="00236D83" w:rsidP="00236D8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236D83">
        <w:rPr>
          <w:rFonts w:ascii="Times New Roman" w:hAnsi="Times New Roman" w:cs="Times New Roman"/>
          <w:i/>
          <w:sz w:val="18"/>
          <w:szCs w:val="20"/>
        </w:rPr>
        <w:t>Если Вы узнали о суицидальных мыслях или намерениях студента: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1. </w:t>
      </w:r>
      <w:r w:rsidRPr="00236D83">
        <w:rPr>
          <w:rFonts w:ascii="Times New Roman" w:hAnsi="Times New Roman" w:cs="Times New Roman"/>
          <w:b/>
          <w:sz w:val="18"/>
          <w:szCs w:val="20"/>
        </w:rPr>
        <w:t>Отнеситесь серьезно к данной информации</w:t>
      </w:r>
      <w:r w:rsidRPr="00236D83">
        <w:rPr>
          <w:rFonts w:ascii="Times New Roman" w:hAnsi="Times New Roman" w:cs="Times New Roman"/>
          <w:sz w:val="18"/>
          <w:szCs w:val="20"/>
        </w:rPr>
        <w:t xml:space="preserve">, допустите возможность, что человек действительно способен решиться на самоубийство. 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2. </w:t>
      </w:r>
      <w:r w:rsidRPr="00236D83">
        <w:rPr>
          <w:rFonts w:ascii="Times New Roman" w:hAnsi="Times New Roman" w:cs="Times New Roman"/>
          <w:b/>
          <w:sz w:val="18"/>
          <w:szCs w:val="20"/>
        </w:rPr>
        <w:t>Пригласите студента на беседу.</w:t>
      </w:r>
      <w:r w:rsidRPr="00236D83">
        <w:rPr>
          <w:rFonts w:ascii="Times New Roman" w:hAnsi="Times New Roman" w:cs="Times New Roman"/>
          <w:sz w:val="18"/>
          <w:szCs w:val="20"/>
        </w:rPr>
        <w:t xml:space="preserve"> Приглашение необходимо сделать обязательно лично, без свидетелей. Разговор должен состояться наедине, в удобное для студента время.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*Дайте возможность человеку говорить о своих чувствах, демонстрируя понимание и принятие, покажите, что не осуждаете его за эти чувства.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 Даже если Вы сильно потрясены ситуацией и находитесь в замешательстве, не отталкивайте человека, если он решил поделиться с Вами своими проблемами.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 xml:space="preserve">* Не пытайтесь преуменьшить боль, переживаемую другим. Высказывание типа: «Нет причин лишать себя жизни из-за этого» лишь показывает человеку, что Вы его не понимаете. 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 Принимайте проблемы человека серьезно, говорите с ним открыто и откровенно, оценивайте их значимость с точки зрения этого человека, а не своей собственной или общепринятой. Не предлагайте упрощенных решений.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 Предлагайте только ту помощь, которую в состоянии оказать.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 Постарайтесь определить, насколько серьезна угроза. Конкретный план действий – знак реальной опасности.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 xml:space="preserve">* Помогите человеку понять, что чувство безнадежности является временным. 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* Дайте знать человеку, что хотите помочь ему, но не видите необходимости в том, чтобы держать информацию в секрете, если она может повлиять на его безопасность.</w:t>
      </w:r>
    </w:p>
    <w:p w:rsidR="00236D83" w:rsidRPr="00236D83" w:rsidRDefault="00236D83" w:rsidP="00236D8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236D83">
        <w:rPr>
          <w:rFonts w:ascii="Times New Roman" w:hAnsi="Times New Roman" w:cs="Times New Roman"/>
          <w:sz w:val="18"/>
          <w:szCs w:val="20"/>
        </w:rPr>
        <w:t>3. </w:t>
      </w:r>
      <w:r w:rsidRPr="00236D83">
        <w:rPr>
          <w:rFonts w:ascii="Times New Roman" w:hAnsi="Times New Roman" w:cs="Times New Roman"/>
          <w:b/>
          <w:sz w:val="18"/>
          <w:szCs w:val="20"/>
        </w:rPr>
        <w:t xml:space="preserve">Сообщите студенту, куда и к кому он может обратиться за психологической помощью и поддержкой.  </w:t>
      </w:r>
    </w:p>
    <w:p w:rsidR="00A432A5" w:rsidRPr="00236D83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36D83">
        <w:rPr>
          <w:rFonts w:ascii="Times New Roman" w:hAnsi="Times New Roman" w:cs="Times New Roman"/>
          <w:b/>
          <w:i/>
          <w:sz w:val="20"/>
          <w:szCs w:val="20"/>
        </w:rPr>
        <w:t>Контактные телефоны для тех, кто оказался в сложной жизненной ситуации</w:t>
      </w:r>
    </w:p>
    <w:p w:rsidR="00A432A5" w:rsidRPr="00A432A5" w:rsidRDefault="00A432A5" w:rsidP="00A432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32A5" w:rsidRPr="00A432A5" w:rsidRDefault="00A432A5" w:rsidP="00E839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39A0">
        <w:rPr>
          <w:noProof/>
          <w:sz w:val="18"/>
          <w:szCs w:val="18"/>
        </w:rPr>
        <w:drawing>
          <wp:inline distT="0" distB="0" distL="0" distR="0" wp14:anchorId="3C824016" wp14:editId="6BE14DED">
            <wp:extent cx="2992491" cy="1923360"/>
            <wp:effectExtent l="0" t="0" r="0" b="1270"/>
            <wp:docPr id="3" name="Рисунок 3" descr="http://4gp.by/images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gp.by/images/telef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92" cy="19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A5" w:rsidRPr="00A432A5" w:rsidRDefault="00A432A5" w:rsidP="00A432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32A5" w:rsidRPr="00236D83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Телефон с</w:t>
      </w:r>
      <w:r w:rsidRPr="00236D8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оциально-педагогической и психологической службы БГУФК</w:t>
      </w:r>
    </w:p>
    <w:p w:rsidR="00A432A5" w:rsidRPr="00236D83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36D8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+375 17 322 66 48</w:t>
      </w:r>
    </w:p>
    <w:p w:rsidR="00A432A5" w:rsidRP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Республиканский центр психологической помощи</w:t>
      </w:r>
    </w:p>
    <w:p w:rsidR="00A432A5" w:rsidRPr="00A432A5" w:rsidRDefault="0068262D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="00A432A5" w:rsidRPr="00A432A5">
          <w:rPr>
            <w:rFonts w:ascii="Times New Roman" w:hAnsi="Times New Roman" w:cs="Times New Roman"/>
            <w:bCs/>
            <w:sz w:val="20"/>
            <w:szCs w:val="20"/>
          </w:rPr>
          <w:t>+375 17 300 1006</w:t>
        </w:r>
      </w:hyperlink>
    </w:p>
    <w:p w:rsidR="00A432A5" w:rsidRP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Республиканская телефонная «горячая линия» по оказанию психологической помощи несовершеннолетним, попавшим в кризисную ситуацию</w:t>
      </w:r>
    </w:p>
    <w:p w:rsidR="00A432A5" w:rsidRP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8 (801) 100 16 11</w:t>
      </w:r>
    </w:p>
    <w:p w:rsidR="00A432A5" w:rsidRP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Круглосуточный «телефон доверия» для детей и подростков по оказанию психологической помощи</w:t>
      </w:r>
    </w:p>
    <w:p w:rsidR="00A432A5" w:rsidRP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+375 17 263 03 03</w:t>
      </w:r>
    </w:p>
    <w:p w:rsidR="0026472E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Круглосуточный «телефон доверия» для взрослых по оказанию психологической помощи</w:t>
      </w:r>
      <w:r w:rsidR="00236D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2A5" w:rsidRDefault="00A432A5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2A5">
        <w:rPr>
          <w:rFonts w:ascii="Times New Roman" w:hAnsi="Times New Roman" w:cs="Times New Roman"/>
          <w:sz w:val="20"/>
          <w:szCs w:val="20"/>
        </w:rPr>
        <w:t>+375 17 352 44 44</w:t>
      </w: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7749" w:rsidRDefault="005B7749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B7749" w:rsidRDefault="00236D83" w:rsidP="005B7749">
      <w:pPr>
        <w:pStyle w:val="Style2"/>
        <w:jc w:val="center"/>
        <w:rPr>
          <w:rStyle w:val="FontStyle46"/>
          <w:sz w:val="22"/>
          <w:szCs w:val="28"/>
        </w:rPr>
      </w:pPr>
      <w:r w:rsidRPr="00236D83">
        <w:rPr>
          <w:rStyle w:val="FontStyle46"/>
          <w:sz w:val="22"/>
          <w:szCs w:val="28"/>
        </w:rPr>
        <w:t>Учреждение образования</w:t>
      </w:r>
    </w:p>
    <w:p w:rsidR="00236D83" w:rsidRPr="00236D83" w:rsidRDefault="00236D83" w:rsidP="005B7749">
      <w:pPr>
        <w:pStyle w:val="Style2"/>
        <w:jc w:val="center"/>
        <w:rPr>
          <w:rStyle w:val="FontStyle46"/>
          <w:sz w:val="22"/>
          <w:szCs w:val="28"/>
        </w:rPr>
      </w:pPr>
      <w:r w:rsidRPr="00236D83">
        <w:rPr>
          <w:rStyle w:val="FontStyle46"/>
          <w:sz w:val="22"/>
          <w:szCs w:val="28"/>
        </w:rPr>
        <w:t>«БЕЛОРУССКИЙ ГОСУДАРСТВЕННЫЙ УНИВЕРСИТЕТ</w:t>
      </w:r>
    </w:p>
    <w:p w:rsidR="00236D83" w:rsidRPr="00236D83" w:rsidRDefault="00236D83" w:rsidP="005B7749">
      <w:pPr>
        <w:pStyle w:val="Style2"/>
        <w:jc w:val="center"/>
        <w:rPr>
          <w:rStyle w:val="FontStyle46"/>
          <w:sz w:val="22"/>
          <w:szCs w:val="28"/>
        </w:rPr>
      </w:pPr>
      <w:r w:rsidRPr="00236D83">
        <w:rPr>
          <w:rStyle w:val="FontStyle46"/>
          <w:sz w:val="22"/>
          <w:szCs w:val="28"/>
        </w:rPr>
        <w:t>ФИЗИЧЕСКОЙ КУЛЬТУРЫ»</w:t>
      </w:r>
    </w:p>
    <w:p w:rsidR="00236D83" w:rsidRPr="00236D83" w:rsidRDefault="00236D83" w:rsidP="005B7749">
      <w:pPr>
        <w:pStyle w:val="Style3"/>
        <w:spacing w:before="480"/>
        <w:jc w:val="center"/>
        <w:rPr>
          <w:rStyle w:val="FontStyle44"/>
          <w:sz w:val="22"/>
          <w:szCs w:val="28"/>
        </w:rPr>
      </w:pPr>
      <w:r w:rsidRPr="00236D83">
        <w:rPr>
          <w:rStyle w:val="FontStyle44"/>
          <w:sz w:val="22"/>
          <w:szCs w:val="28"/>
        </w:rPr>
        <w:t>Отдел по воспитательной работе с молодёжью</w:t>
      </w:r>
    </w:p>
    <w:p w:rsidR="00236D83" w:rsidRDefault="00236D83" w:rsidP="00236D83">
      <w:pPr>
        <w:jc w:val="center"/>
        <w:rPr>
          <w:rFonts w:ascii="Times New Roman" w:hAnsi="Times New Roman" w:cs="Times New Roman"/>
          <w:b/>
          <w:szCs w:val="28"/>
          <w:lang w:eastAsia="hi-IN" w:bidi="hi-IN"/>
        </w:rPr>
      </w:pPr>
    </w:p>
    <w:p w:rsidR="00236D83" w:rsidRPr="00236D83" w:rsidRDefault="00236D83" w:rsidP="00236D83">
      <w:pPr>
        <w:jc w:val="center"/>
        <w:rPr>
          <w:rFonts w:ascii="Arial Narrow" w:hAnsi="Arial Narrow" w:cs="Times New Roman"/>
          <w:b/>
          <w:sz w:val="28"/>
          <w:szCs w:val="28"/>
          <w:lang w:eastAsia="hi-IN" w:bidi="hi-IN"/>
        </w:rPr>
      </w:pPr>
      <w:r w:rsidRPr="00236D83">
        <w:rPr>
          <w:rFonts w:ascii="Arial Narrow" w:hAnsi="Arial Narrow" w:cs="Times New Roman"/>
          <w:b/>
          <w:sz w:val="28"/>
          <w:szCs w:val="28"/>
          <w:lang w:eastAsia="hi-IN" w:bidi="hi-IN"/>
        </w:rPr>
        <w:t>ПРОФИЛАКТИКА</w:t>
      </w:r>
    </w:p>
    <w:p w:rsidR="00236D83" w:rsidRPr="00236D83" w:rsidRDefault="00236D83" w:rsidP="00236D83">
      <w:pPr>
        <w:jc w:val="center"/>
        <w:rPr>
          <w:rFonts w:ascii="Arial Narrow" w:hAnsi="Arial Narrow" w:cs="Times New Roman"/>
          <w:i/>
          <w:sz w:val="28"/>
          <w:szCs w:val="28"/>
          <w:lang w:eastAsia="hi-IN" w:bidi="hi-IN"/>
        </w:rPr>
      </w:pPr>
      <w:r w:rsidRPr="00236D83">
        <w:rPr>
          <w:rFonts w:ascii="Arial Narrow" w:hAnsi="Arial Narrow" w:cs="Times New Roman"/>
          <w:i/>
          <w:sz w:val="28"/>
          <w:szCs w:val="28"/>
          <w:lang w:eastAsia="hi-IN" w:bidi="hi-IN"/>
        </w:rPr>
        <w:t>суицидального поведения</w:t>
      </w:r>
    </w:p>
    <w:p w:rsidR="00236D83" w:rsidRPr="00236D83" w:rsidRDefault="00236D83" w:rsidP="00236D83">
      <w:pPr>
        <w:jc w:val="center"/>
        <w:rPr>
          <w:rFonts w:ascii="Times New Roman" w:hAnsi="Times New Roman" w:cs="Times New Roman"/>
          <w:b/>
          <w:szCs w:val="28"/>
          <w:lang w:eastAsia="hi-IN" w:bidi="hi-IN"/>
        </w:rPr>
      </w:pPr>
      <w:r w:rsidRPr="00236D83">
        <w:rPr>
          <w:rFonts w:ascii="Times New Roman" w:hAnsi="Times New Roman" w:cs="Times New Roman"/>
          <w:b/>
          <w:szCs w:val="28"/>
          <w:lang w:eastAsia="hi-IN" w:bidi="hi-IN"/>
        </w:rPr>
        <w:t>памятка для кураторов и воспитателей студенческих общежитий</w:t>
      </w:r>
    </w:p>
    <w:p w:rsidR="00236D83" w:rsidRDefault="0068262D" w:rsidP="00236D83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w:drawing>
          <wp:inline distT="0" distB="0" distL="0" distR="0">
            <wp:extent cx="2783840" cy="19577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609_1b5310ac08597c2cc9e8dad2624cd6c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83" w:rsidRPr="00236D83" w:rsidRDefault="00236D83" w:rsidP="00236D83">
      <w:pPr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236D83">
        <w:rPr>
          <w:rFonts w:ascii="Times New Roman" w:hAnsi="Times New Roman" w:cs="Times New Roman"/>
          <w:szCs w:val="28"/>
        </w:rPr>
        <w:t>Минск, 2022</w:t>
      </w:r>
    </w:p>
    <w:p w:rsidR="00236D83" w:rsidRDefault="00236D83" w:rsidP="00236D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36D83" w:rsidRPr="00A432A5" w:rsidRDefault="00236D83" w:rsidP="00236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5722" w:rsidRPr="00A432A5" w:rsidRDefault="004B5722" w:rsidP="004B572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6D83" w:rsidRDefault="00236D83" w:rsidP="00A432A5">
      <w:pPr>
        <w:rPr>
          <w:rFonts w:ascii="Times New Roman" w:hAnsi="Times New Roman" w:cs="Times New Roman"/>
          <w:sz w:val="20"/>
          <w:szCs w:val="20"/>
        </w:rPr>
        <w:sectPr w:rsidR="00236D83" w:rsidSect="00236D83"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4B5722" w:rsidRPr="00A432A5" w:rsidRDefault="004B5722" w:rsidP="00A432A5">
      <w:pPr>
        <w:rPr>
          <w:rFonts w:ascii="Times New Roman" w:hAnsi="Times New Roman" w:cs="Times New Roman"/>
          <w:sz w:val="20"/>
          <w:szCs w:val="20"/>
        </w:rPr>
      </w:pPr>
    </w:p>
    <w:p w:rsidR="00A432A5" w:rsidRDefault="00A432A5" w:rsidP="00B56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432A5" w:rsidSect="00236D83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A432A5" w:rsidRDefault="002310E1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00E2">
        <w:rPr>
          <w:rFonts w:ascii="Times New Roman" w:hAnsi="Times New Roman" w:cs="Times New Roman"/>
          <w:b/>
          <w:sz w:val="20"/>
          <w:szCs w:val="20"/>
        </w:rPr>
        <w:lastRenderedPageBreak/>
        <w:t>МИФЫ И ПРАВДА О СУИЦИДАХ</w:t>
      </w:r>
    </w:p>
    <w:p w:rsidR="004B572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 xml:space="preserve">МИФ </w:t>
      </w:r>
      <w:r w:rsidR="004B5722" w:rsidRPr="00236D83">
        <w:rPr>
          <w:rFonts w:ascii="Times New Roman" w:hAnsi="Times New Roman" w:cs="Times New Roman"/>
          <w:b/>
          <w:sz w:val="20"/>
          <w:szCs w:val="20"/>
        </w:rPr>
        <w:t>1:</w:t>
      </w:r>
      <w:r w:rsidR="004B5722" w:rsidRPr="000500E2">
        <w:rPr>
          <w:rFonts w:ascii="Times New Roman" w:hAnsi="Times New Roman" w:cs="Times New Roman"/>
          <w:sz w:val="20"/>
          <w:szCs w:val="20"/>
        </w:rPr>
        <w:t xml:space="preserve"> Люди, которые много говорят о самоубийстве, никогда не совершат его.</w:t>
      </w:r>
    </w:p>
    <w:p w:rsidR="004B572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</w:t>
      </w:r>
      <w:r w:rsidR="004B5722" w:rsidRPr="00236D83">
        <w:rPr>
          <w:rFonts w:ascii="Times New Roman" w:hAnsi="Times New Roman" w:cs="Times New Roman"/>
          <w:b/>
          <w:sz w:val="20"/>
          <w:szCs w:val="20"/>
        </w:rPr>
        <w:t>:</w:t>
      </w:r>
      <w:r w:rsidR="004B5722" w:rsidRPr="000500E2">
        <w:rPr>
          <w:rFonts w:ascii="Times New Roman" w:hAnsi="Times New Roman" w:cs="Times New Roman"/>
          <w:sz w:val="20"/>
          <w:szCs w:val="20"/>
        </w:rPr>
        <w:t xml:space="preserve"> Почти каждой попытке суицида предшествуют предупреждение или другие сигналы о готовности к поступку.</w:t>
      </w:r>
    </w:p>
    <w:p w:rsidR="004B572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</w:t>
      </w:r>
      <w:r w:rsidR="004B5722" w:rsidRPr="00236D83">
        <w:rPr>
          <w:rFonts w:ascii="Times New Roman" w:hAnsi="Times New Roman" w:cs="Times New Roman"/>
          <w:b/>
          <w:sz w:val="20"/>
          <w:szCs w:val="20"/>
        </w:rPr>
        <w:t xml:space="preserve"> 2:</w:t>
      </w:r>
      <w:r w:rsidR="004B5722" w:rsidRPr="000500E2">
        <w:rPr>
          <w:rFonts w:ascii="Times New Roman" w:hAnsi="Times New Roman" w:cs="Times New Roman"/>
          <w:sz w:val="20"/>
          <w:szCs w:val="20"/>
        </w:rPr>
        <w:t xml:space="preserve"> Самоубийство совершают душевнобольные.</w:t>
      </w:r>
    </w:p>
    <w:p w:rsidR="004B572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</w:t>
      </w:r>
      <w:r w:rsidR="004B5722" w:rsidRPr="00236D83">
        <w:rPr>
          <w:rFonts w:ascii="Times New Roman" w:hAnsi="Times New Roman" w:cs="Times New Roman"/>
          <w:b/>
          <w:sz w:val="20"/>
          <w:szCs w:val="20"/>
        </w:rPr>
        <w:t>:</w:t>
      </w:r>
      <w:r w:rsidR="004B5722" w:rsidRPr="000500E2">
        <w:rPr>
          <w:rFonts w:ascii="Times New Roman" w:hAnsi="Times New Roman" w:cs="Times New Roman"/>
          <w:sz w:val="20"/>
          <w:szCs w:val="20"/>
        </w:rPr>
        <w:t xml:space="preserve"> Большинство (80-85%) </w:t>
      </w:r>
      <w:proofErr w:type="spellStart"/>
      <w:r w:rsidR="004B5722" w:rsidRPr="000500E2">
        <w:rPr>
          <w:rFonts w:ascii="Times New Roman" w:hAnsi="Times New Roman" w:cs="Times New Roman"/>
          <w:sz w:val="20"/>
          <w:szCs w:val="20"/>
        </w:rPr>
        <w:t>суицидентов</w:t>
      </w:r>
      <w:proofErr w:type="spellEnd"/>
      <w:r w:rsidR="004B5722" w:rsidRPr="000500E2">
        <w:rPr>
          <w:rFonts w:ascii="Times New Roman" w:hAnsi="Times New Roman" w:cs="Times New Roman"/>
          <w:sz w:val="20"/>
          <w:szCs w:val="20"/>
        </w:rPr>
        <w:t xml:space="preserve"> не страдают психическими заболеваниями.  </w:t>
      </w:r>
    </w:p>
    <w:p w:rsidR="004B572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 3:</w:t>
      </w:r>
      <w:r w:rsidRPr="000500E2">
        <w:rPr>
          <w:rFonts w:ascii="Times New Roman" w:hAnsi="Times New Roman" w:cs="Times New Roman"/>
          <w:sz w:val="20"/>
          <w:szCs w:val="20"/>
        </w:rPr>
        <w:t xml:space="preserve"> Если кто-то решил покончить жизнь самоубийством, предотвратить это невозможно.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ФАКТ:</w:t>
      </w:r>
      <w:r w:rsidRPr="000500E2">
        <w:rPr>
          <w:rFonts w:ascii="Times New Roman" w:hAnsi="Times New Roman" w:cs="Times New Roman"/>
          <w:sz w:val="20"/>
          <w:szCs w:val="20"/>
        </w:rPr>
        <w:t xml:space="preserve"> Потенциальные </w:t>
      </w:r>
      <w:proofErr w:type="spellStart"/>
      <w:r w:rsidRPr="000500E2">
        <w:rPr>
          <w:rFonts w:ascii="Times New Roman" w:hAnsi="Times New Roman" w:cs="Times New Roman"/>
          <w:sz w:val="20"/>
          <w:szCs w:val="20"/>
        </w:rPr>
        <w:t>суициданты</w:t>
      </w:r>
      <w:proofErr w:type="spellEnd"/>
      <w:r w:rsidRPr="000500E2">
        <w:rPr>
          <w:rFonts w:ascii="Times New Roman" w:hAnsi="Times New Roman" w:cs="Times New Roman"/>
          <w:sz w:val="20"/>
          <w:szCs w:val="20"/>
        </w:rPr>
        <w:t xml:space="preserve"> почти всегда мотивированы амбивалентными чувствами: они хотят жить, но погружены в отчаяние, поэтому не видят путей решения своих проблем.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 4:</w:t>
      </w:r>
      <w:r w:rsidRPr="000500E2">
        <w:rPr>
          <w:rFonts w:ascii="Times New Roman" w:hAnsi="Times New Roman" w:cs="Times New Roman"/>
          <w:sz w:val="20"/>
          <w:szCs w:val="20"/>
        </w:rPr>
        <w:t xml:space="preserve"> Если кто-то совершил попытку самоубийства, последующие маловероятны, т.к. он «получил хороший урок».</w:t>
      </w:r>
    </w:p>
    <w:p w:rsidR="002310E1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ФАКТ:</w:t>
      </w:r>
      <w:r w:rsidRPr="000500E2">
        <w:rPr>
          <w:rFonts w:ascii="Times New Roman" w:hAnsi="Times New Roman" w:cs="Times New Roman"/>
          <w:sz w:val="20"/>
          <w:szCs w:val="20"/>
        </w:rPr>
        <w:t xml:space="preserve"> Около 80% совершивших суицид имели до этого попытки самоубийства. Наибольшая вероятность повторных суицидальных попыток наблюдается в первые 2 месяца.</w:t>
      </w:r>
    </w:p>
    <w:p w:rsidR="002310E1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 5:</w:t>
      </w:r>
      <w:r w:rsidRPr="000500E2">
        <w:rPr>
          <w:rFonts w:ascii="Times New Roman" w:hAnsi="Times New Roman" w:cs="Times New Roman"/>
          <w:sz w:val="20"/>
          <w:szCs w:val="20"/>
        </w:rPr>
        <w:t xml:space="preserve"> Существует тип </w:t>
      </w:r>
      <w:r w:rsidR="002310E1" w:rsidRPr="000500E2">
        <w:rPr>
          <w:rFonts w:ascii="Times New Roman" w:hAnsi="Times New Roman" w:cs="Times New Roman"/>
          <w:sz w:val="20"/>
          <w:szCs w:val="20"/>
        </w:rPr>
        <w:t>людей, склонных к самоубийству.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ФАКТ: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Не существует суицидальных типов.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 6: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Решение о суициде принимается внезапно, без предварительной подготовки.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Анализ показал, что суицидальный кризис может длиться несколько недель и даже месяцев.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МИФ7: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Не существует признаков, которые бы указывали на то, что человек решился на самоубийство.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Самоубийству обычно предшествует необычное поведение.</w:t>
      </w:r>
    </w:p>
    <w:p w:rsidR="006461A2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МИФ 8: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Разговор о самоубийстве может «подтолкнуть» к совершению суицида.</w:t>
      </w:r>
    </w:p>
    <w:p w:rsidR="002310E1" w:rsidRPr="000500E2" w:rsidRDefault="006461A2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83">
        <w:rPr>
          <w:rFonts w:ascii="Times New Roman" w:hAnsi="Times New Roman" w:cs="Times New Roman"/>
          <w:b/>
          <w:sz w:val="20"/>
          <w:szCs w:val="20"/>
        </w:rPr>
        <w:t>ФАКТ:</w:t>
      </w:r>
      <w:r w:rsidR="002310E1" w:rsidRPr="000500E2">
        <w:rPr>
          <w:rFonts w:ascii="Times New Roman" w:hAnsi="Times New Roman" w:cs="Times New Roman"/>
          <w:sz w:val="20"/>
          <w:szCs w:val="20"/>
        </w:rPr>
        <w:t xml:space="preserve"> Разговор о самоубийстве не может быть причиной его совершения. Беседа – часто первый шаг в предупреждении самоубийства.</w:t>
      </w:r>
    </w:p>
    <w:p w:rsidR="002310E1" w:rsidRPr="000500E2" w:rsidRDefault="002310E1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00E2">
        <w:rPr>
          <w:rFonts w:ascii="Times New Roman" w:hAnsi="Times New Roman" w:cs="Times New Roman"/>
          <w:b/>
          <w:sz w:val="20"/>
          <w:szCs w:val="20"/>
        </w:rPr>
        <w:t>ПРИЗНАКИ СУИЦИДАЛЬНОГО ПОВЕДЕНИЯ</w:t>
      </w:r>
    </w:p>
    <w:p w:rsidR="002310E1" w:rsidRPr="000500E2" w:rsidRDefault="002310E1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500E2">
        <w:rPr>
          <w:rFonts w:ascii="Times New Roman" w:hAnsi="Times New Roman" w:cs="Times New Roman"/>
          <w:sz w:val="20"/>
          <w:szCs w:val="20"/>
          <w:u w:val="single"/>
        </w:rPr>
        <w:t>Поведенческие индикаторы суицидального риска</w:t>
      </w:r>
    </w:p>
    <w:p w:rsidR="002310E1" w:rsidRPr="000500E2" w:rsidRDefault="002310E1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резкое изменение стереотипов поведения, уровня повседневной активности;</w:t>
      </w:r>
    </w:p>
    <w:p w:rsidR="002310E1" w:rsidRPr="000500E2" w:rsidRDefault="002310E1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утрата интереса к увлечениям, жизненной деятельности, ранее доставляющим удовольствие;</w:t>
      </w:r>
    </w:p>
    <w:p w:rsidR="002310E1" w:rsidRPr="000500E2" w:rsidRDefault="002310E1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уход от контактов, изоляция от друзей и семьи, стремление к уединению, уход из дома;</w:t>
      </w:r>
    </w:p>
    <w:p w:rsidR="00063E24" w:rsidRPr="000500E2" w:rsidRDefault="002310E1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 xml:space="preserve">- изменение привычек, например, несоблюдение правил личной гигиены, </w:t>
      </w:r>
      <w:r w:rsidR="00063E24" w:rsidRPr="000500E2">
        <w:rPr>
          <w:rFonts w:ascii="Times New Roman" w:hAnsi="Times New Roman" w:cs="Times New Roman"/>
          <w:sz w:val="20"/>
          <w:szCs w:val="20"/>
        </w:rPr>
        <w:t>необычно пренебрежительное отношение к своему внешнему виду;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частое прослушивание печальной и траурной музыки, предпочтение чтения, связанного со смертью и самоубийствами;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символичное прощание с ближайшим окружением (оформление завещания, урегулирование конфликтов, составление писем к родственникам и друзьям, раздаривание личных вещей, составление записки об уходе из жизни);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снижение успеваемости, пропуски занятий;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склонность к риску и неоправданным опрометчивым поступкам;</w:t>
      </w:r>
    </w:p>
    <w:p w:rsidR="002310E1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 xml:space="preserve">- приобщение к употреблению </w:t>
      </w:r>
      <w:proofErr w:type="spellStart"/>
      <w:r w:rsidRPr="000500E2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Pr="000500E2">
        <w:rPr>
          <w:rFonts w:ascii="Times New Roman" w:hAnsi="Times New Roman" w:cs="Times New Roman"/>
          <w:sz w:val="20"/>
          <w:szCs w:val="20"/>
        </w:rPr>
        <w:t xml:space="preserve"> веществ (алкоголя, </w:t>
      </w:r>
      <w:r w:rsidR="00AF70F4" w:rsidRPr="000500E2">
        <w:rPr>
          <w:rFonts w:ascii="Times New Roman" w:hAnsi="Times New Roman" w:cs="Times New Roman"/>
          <w:sz w:val="20"/>
          <w:szCs w:val="20"/>
        </w:rPr>
        <w:t>н</w:t>
      </w:r>
      <w:r w:rsidRPr="000500E2">
        <w:rPr>
          <w:rFonts w:ascii="Times New Roman" w:hAnsi="Times New Roman" w:cs="Times New Roman"/>
          <w:sz w:val="20"/>
          <w:szCs w:val="20"/>
        </w:rPr>
        <w:t>аркотиков и др.) или усиление их употребления;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проблемы со здоровьем: потеря аппетита, плохое самочувствие;</w:t>
      </w:r>
    </w:p>
    <w:p w:rsidR="00063E24" w:rsidRPr="000500E2" w:rsidRDefault="00063E24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изменение режима сна: недостаток сна или повышенная сонливость.</w:t>
      </w:r>
    </w:p>
    <w:p w:rsidR="00511980" w:rsidRDefault="00511980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63E24" w:rsidRPr="00511980" w:rsidRDefault="00063E24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1980">
        <w:rPr>
          <w:rFonts w:ascii="Times New Roman" w:hAnsi="Times New Roman" w:cs="Times New Roman"/>
          <w:b/>
          <w:sz w:val="20"/>
          <w:szCs w:val="20"/>
          <w:u w:val="single"/>
        </w:rPr>
        <w:t>Эмоциональные индикаторы суицидального риска</w:t>
      </w:r>
    </w:p>
    <w:p w:rsidR="00063E24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депрессивное настроение;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усиленное чувство тревоги;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безразличие к своей судьбе, подавленность, безнадежность, отчаяние, переживание горя.</w:t>
      </w:r>
    </w:p>
    <w:p w:rsidR="00511980" w:rsidRDefault="00511980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11980" w:rsidRDefault="00511980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47FF8" w:rsidRPr="00511980" w:rsidRDefault="00C47FF8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1980">
        <w:rPr>
          <w:rFonts w:ascii="Times New Roman" w:hAnsi="Times New Roman" w:cs="Times New Roman"/>
          <w:b/>
          <w:sz w:val="20"/>
          <w:szCs w:val="20"/>
          <w:u w:val="single"/>
        </w:rPr>
        <w:t>Коммуникативные индикаторы суицидального риска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прямые или косвенные сообщения о суицидальных намерениях («</w:t>
      </w:r>
      <w:r w:rsidR="00316EB2" w:rsidRPr="000500E2">
        <w:rPr>
          <w:rFonts w:ascii="Times New Roman" w:hAnsi="Times New Roman" w:cs="Times New Roman"/>
          <w:sz w:val="20"/>
          <w:szCs w:val="20"/>
        </w:rPr>
        <w:t>хочу умереть</w:t>
      </w:r>
      <w:r w:rsidRPr="000500E2">
        <w:rPr>
          <w:rFonts w:ascii="Times New Roman" w:hAnsi="Times New Roman" w:cs="Times New Roman"/>
          <w:sz w:val="20"/>
          <w:szCs w:val="20"/>
        </w:rPr>
        <w:t>» - прямое сообщение, «скоро все закончится» - косвенное сообщение);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шутки, ироническое высказывание о желании умереть, о бессмысленности жизни (косвенные высказывания);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предпочтение тем разговора, связанных со смертью самоубийствами, разговор о собственных похоронах.</w:t>
      </w:r>
    </w:p>
    <w:p w:rsidR="00C47FF8" w:rsidRPr="00511980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1980">
        <w:rPr>
          <w:rFonts w:ascii="Times New Roman" w:hAnsi="Times New Roman" w:cs="Times New Roman"/>
          <w:b/>
          <w:sz w:val="20"/>
          <w:szCs w:val="20"/>
          <w:u w:val="single"/>
        </w:rPr>
        <w:t>Когнитивные индикаторы суицидального риска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негативная оценка своей деятельности, окружающего мира, настоящего, прошлого и будущего;</w:t>
      </w:r>
    </w:p>
    <w:p w:rsidR="00C47FF8" w:rsidRPr="000500E2" w:rsidRDefault="00C47FF8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отсутствие планов на будущее.</w:t>
      </w:r>
    </w:p>
    <w:p w:rsidR="00A432A5" w:rsidRPr="000500E2" w:rsidRDefault="00A432A5" w:rsidP="00D45B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7FF8" w:rsidRPr="000500E2" w:rsidRDefault="00C47FF8" w:rsidP="00511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00E2">
        <w:rPr>
          <w:rFonts w:ascii="Times New Roman" w:hAnsi="Times New Roman" w:cs="Times New Roman"/>
          <w:b/>
          <w:sz w:val="20"/>
          <w:szCs w:val="20"/>
        </w:rPr>
        <w:t>ФАКТОРЫ, УВЕЛИЧИВАЮЩИЕ РИСК СУИЦИДА</w:t>
      </w:r>
    </w:p>
    <w:p w:rsidR="00C47FF8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наличие диагностируемого психического заболевания;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совершение ранее суицидальных попыток;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условия семейного воспитания (наличие в семейной истории суицидов, психических расстройств у членов семьи; воспитание в неполной семье, а также в семье с зависимостью одного или нескольких ее членов (алкоголизм, наркомания и др.);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 xml:space="preserve">- злоупотребление алкоголем, употребление наркотиков и др. </w:t>
      </w:r>
      <w:proofErr w:type="spellStart"/>
      <w:r w:rsidRPr="000500E2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Pr="000500E2">
        <w:rPr>
          <w:rFonts w:ascii="Times New Roman" w:hAnsi="Times New Roman" w:cs="Times New Roman"/>
          <w:sz w:val="20"/>
          <w:szCs w:val="20"/>
        </w:rPr>
        <w:t xml:space="preserve"> веществ;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разрыв значимых отношений;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проблемы с сексуально-ролевой идентичностью;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длительные соматические заболевания;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совершение уголовно наказуемого поступка;</w:t>
      </w:r>
    </w:p>
    <w:p w:rsidR="00FF2B1F" w:rsidRPr="000500E2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0E2">
        <w:rPr>
          <w:rFonts w:ascii="Times New Roman" w:hAnsi="Times New Roman" w:cs="Times New Roman"/>
          <w:sz w:val="20"/>
          <w:szCs w:val="20"/>
        </w:rPr>
        <w:t>- затруднение адаптации;</w:t>
      </w:r>
    </w:p>
    <w:p w:rsidR="00A432A5" w:rsidRDefault="00FF2B1F" w:rsidP="00D45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32A5" w:rsidSect="00A432A5"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  <w:r w:rsidRPr="000500E2">
        <w:rPr>
          <w:rFonts w:ascii="Times New Roman" w:hAnsi="Times New Roman" w:cs="Times New Roman"/>
          <w:sz w:val="20"/>
          <w:szCs w:val="20"/>
        </w:rPr>
        <w:t xml:space="preserve">- неблагоприятный микроклимат в студенческой группе или комнате общежития (зачастую одновременно) и </w:t>
      </w:r>
      <w:r w:rsidR="0026472E">
        <w:rPr>
          <w:rFonts w:ascii="Times New Roman" w:hAnsi="Times New Roman" w:cs="Times New Roman"/>
          <w:sz w:val="20"/>
          <w:szCs w:val="20"/>
        </w:rPr>
        <w:t>др.</w:t>
      </w:r>
    </w:p>
    <w:p w:rsidR="00450952" w:rsidRPr="00236D83" w:rsidRDefault="00450952" w:rsidP="002647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450952" w:rsidRPr="00236D83" w:rsidSect="00A4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E4B59"/>
    <w:multiLevelType w:val="hybridMultilevel"/>
    <w:tmpl w:val="1E0AECA8"/>
    <w:lvl w:ilvl="0" w:tplc="F7E844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33"/>
    <w:rsid w:val="000500E2"/>
    <w:rsid w:val="00063E24"/>
    <w:rsid w:val="000E7CD3"/>
    <w:rsid w:val="002310E1"/>
    <w:rsid w:val="00236D83"/>
    <w:rsid w:val="0026472E"/>
    <w:rsid w:val="002F2C8C"/>
    <w:rsid w:val="00316EB2"/>
    <w:rsid w:val="00450952"/>
    <w:rsid w:val="004B5722"/>
    <w:rsid w:val="00511980"/>
    <w:rsid w:val="005B7749"/>
    <w:rsid w:val="006461A2"/>
    <w:rsid w:val="00667912"/>
    <w:rsid w:val="0068262D"/>
    <w:rsid w:val="00791CA8"/>
    <w:rsid w:val="00832FE9"/>
    <w:rsid w:val="00A02F33"/>
    <w:rsid w:val="00A432A5"/>
    <w:rsid w:val="00A448A0"/>
    <w:rsid w:val="00AF70F4"/>
    <w:rsid w:val="00B440CD"/>
    <w:rsid w:val="00B56AD2"/>
    <w:rsid w:val="00BC18BD"/>
    <w:rsid w:val="00C47FF8"/>
    <w:rsid w:val="00C527E1"/>
    <w:rsid w:val="00C84F87"/>
    <w:rsid w:val="00CA26AB"/>
    <w:rsid w:val="00D45B32"/>
    <w:rsid w:val="00D671D5"/>
    <w:rsid w:val="00E839A0"/>
    <w:rsid w:val="00F73549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C97D"/>
  <w15:chartTrackingRefBased/>
  <w15:docId w15:val="{4FE07C3C-93E2-452B-80FE-688A8013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rsid w:val="004B5722"/>
    <w:rPr>
      <w:rFonts w:ascii="Times New Roman" w:eastAsia="Times New Roman" w:hAnsi="Times New Roman" w:cs="Times New Roman"/>
      <w:sz w:val="30"/>
      <w:szCs w:val="30"/>
    </w:rPr>
  </w:style>
  <w:style w:type="character" w:customStyle="1" w:styleId="FontStyle46">
    <w:name w:val="Font Style46"/>
    <w:rsid w:val="004B5722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2">
    <w:name w:val="Style2"/>
    <w:basedOn w:val="a"/>
    <w:next w:val="a"/>
    <w:rsid w:val="004B57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4B57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23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E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tel:+375173001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D349-E2E3-4E0F-B1CA-AF9D5541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Андрей В. Воробей</cp:lastModifiedBy>
  <cp:revision>17</cp:revision>
  <cp:lastPrinted>2022-08-19T07:51:00Z</cp:lastPrinted>
  <dcterms:created xsi:type="dcterms:W3CDTF">2022-08-15T12:18:00Z</dcterms:created>
  <dcterms:modified xsi:type="dcterms:W3CDTF">2022-08-19T08:01:00Z</dcterms:modified>
</cp:coreProperties>
</file>