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399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80" w:lineRule="exact"/>
        <w:ind w:left="0" w:right="0" w:firstLine="708"/>
        <w:jc w:val="righ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u w:color="000000"/>
          <w:rtl w:val="0"/>
          <w:lang w:val="ru-RU"/>
        </w:rPr>
        <w:t xml:space="preserve">Приложение </w:t>
      </w:r>
      <w:r>
        <w:rPr>
          <w:rFonts w:ascii="Times New Roman" w:hAnsi="Times New Roman"/>
          <w:sz w:val="26"/>
          <w:szCs w:val="26"/>
          <w:u w:color="000000"/>
          <w:rtl w:val="0"/>
          <w:lang w:val="ru-RU"/>
        </w:rPr>
        <w:t>2</w:t>
      </w:r>
    </w:p>
    <w:p>
      <w:pPr>
        <w:pStyle w:val="По умолчанию"/>
        <w:tabs>
          <w:tab w:val="left" w:pos="399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80" w:lineRule="exact"/>
        <w:ind w:left="0" w:right="0" w:firstLine="708"/>
        <w:jc w:val="right"/>
        <w:rPr>
          <w:rFonts w:ascii="Times New Roman" w:cs="Times New Roman" w:hAnsi="Times New Roman" w:eastAsia="Times New Roman"/>
          <w:sz w:val="26"/>
          <w:szCs w:val="26"/>
          <w:u w:color="000000"/>
          <w:rtl w:val="0"/>
          <w:lang w:val="ru-RU"/>
        </w:rPr>
      </w:pPr>
      <w:bookmarkStart w:name="bookmark12" w:id="0"/>
      <w:r>
        <w:rPr>
          <w:rFonts w:ascii="Times New Roman" w:hAnsi="Times New Roman" w:hint="default"/>
          <w:sz w:val="26"/>
          <w:szCs w:val="26"/>
          <w:u w:color="000000"/>
          <w:rtl w:val="0"/>
          <w:lang w:val="ru-RU"/>
        </w:rPr>
        <w:t>МЕТОДИЧЕСКИЕ РЕКОМЕНДАЦИИ УЧАСТНИКАМ КОНКУРСА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bidi w:val="0"/>
        <w:spacing w:before="0" w:after="0" w:line="240" w:lineRule="auto"/>
        <w:ind w:left="0" w:right="0" w:firstLine="57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Эссе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из фр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essai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– «попытка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проба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очерк»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– литературный жанр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прозаическое сочинение небольшого объема и свободной композиции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подразумевающее впечатления и соображения автора по конкретному поводу или предмету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bidi w:val="0"/>
        <w:spacing w:before="0" w:after="0" w:line="240" w:lineRule="auto"/>
        <w:ind w:left="0" w:right="0" w:firstLine="57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Основными целями эссе являются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информирование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убеждение и развлечение читателя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самовыражение автора или комбинация одной или нескольких целей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Их успешное достижение зависит от умения автора правильно определить свою аудиторию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Хорошее эссе отличают самобытное мышление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чувство стиля и эффективная организация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Процесс создания эссе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как правило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состоит из следующих этапов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понимание задания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определение темы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сбор информации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структурирование собранной информации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выработка главного утверждения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написание текста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bookmarkStart w:name="bookmark13" w:id="1"/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bidi w:val="0"/>
        <w:spacing w:before="0" w:after="0" w:line="240" w:lineRule="auto"/>
        <w:ind w:left="0" w:right="0" w:firstLine="58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Основные типы эссе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Повествование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– связывает события в определенной последовательности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чаще всего хронологической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Центральную роль в повествовании играет действие и конфликт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Повествование обычно излагается от первого или третьего лица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Повествование создается вокруг ключевых событий и часто включает диалог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который одушевляет действие и помогает вовлечь читателя в рассказ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Описание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излагает чувственные впечатления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зрительные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слуховые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осязательные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обонятельные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вкусовые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Общее настроение эссе создается с помощью господствующего впечатления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Разновидностью описаний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часто выделяемых в отдельную категорию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являются описания процессов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которые используются для того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чтобы объяснить читателям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как нечто делается или происходит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Эссе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иллюстрация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служит для прояснения идей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общих утверждений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 помощью примеров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иллюстраций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При выборе примеров нужно убедиться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что они на самом деле поддерживают идею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что их достаточно для данной цели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Эссе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сравнение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оценивает два или несколько предметов с точки зрения их сходств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различий или того и другого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Сравнение часто помогает сделать выбор между альтернативами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знакомит читателя с неизвестными предметами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Все элементы сравнения должны иметь что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то общее и опираться на хорошо отобранные детали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показывающие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чем сравниваемые элементы похожи и чем отличаются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Аргументационное эссе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опираясь на логически выстроенные факты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стремится убедить читателя согласиться с некоторым мнением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выполнить некоторое действие или сделать то и другое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Своей цели авторы аргументационных эссе добиваются за счет рационального воздействия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опирающегося на непреложные истины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мнения авторитетов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первичные источники информации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статистические данные и др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3"/>
  </w:abstractNum>
  <w:abstractNum w:abstractNumId="1">
    <w:multiLevelType w:val="hybridMultilevel"/>
    <w:styleLink w:val="Импортированный стиль 3"/>
    <w:lvl w:ilvl="0">
      <w:start w:val="1"/>
      <w:numFmt w:val="decimal"/>
      <w:suff w:val="tab"/>
      <w:lvlText w:val="%1)"/>
      <w:lvlJc w:val="left"/>
      <w:pPr>
        <w:tabs>
          <w:tab w:val="left" w:pos="423"/>
          <w:tab w:val="num" w:pos="831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423"/>
          <w:tab w:val="left" w:pos="851"/>
          <w:tab w:val="left" w:pos="1418"/>
          <w:tab w:val="num" w:pos="155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8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423"/>
          <w:tab w:val="left" w:pos="851"/>
          <w:tab w:val="left" w:pos="1418"/>
          <w:tab w:val="left" w:pos="2127"/>
          <w:tab w:val="num" w:pos="2271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0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423"/>
          <w:tab w:val="left" w:pos="851"/>
          <w:tab w:val="left" w:pos="1418"/>
          <w:tab w:val="left" w:pos="2127"/>
          <w:tab w:val="left" w:pos="2836"/>
          <w:tab w:val="num" w:pos="2991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2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423"/>
          <w:tab w:val="left" w:pos="851"/>
          <w:tab w:val="left" w:pos="1418"/>
          <w:tab w:val="left" w:pos="2127"/>
          <w:tab w:val="left" w:pos="2836"/>
          <w:tab w:val="left" w:pos="3545"/>
          <w:tab w:val="num" w:pos="3711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4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423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num" w:pos="4431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6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423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151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8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423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5871"/>
          <w:tab w:val="left" w:pos="6381"/>
          <w:tab w:val="left" w:pos="7090"/>
          <w:tab w:val="left" w:pos="7799"/>
          <w:tab w:val="left" w:pos="8508"/>
          <w:tab w:val="left" w:pos="9217"/>
        </w:tabs>
        <w:ind w:left="530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423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num" w:pos="6591"/>
          <w:tab w:val="left" w:pos="7090"/>
          <w:tab w:val="left" w:pos="7799"/>
          <w:tab w:val="left" w:pos="8508"/>
          <w:tab w:val="left" w:pos="9217"/>
        </w:tabs>
        <w:ind w:left="6024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