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1974C" w14:textId="6C8D3421" w:rsidR="00F86CB7" w:rsidRDefault="00DC4D01" w:rsidP="00336D74">
      <w:pPr>
        <w:spacing w:after="0" w:line="240" w:lineRule="auto"/>
        <w:rPr>
          <w:rFonts w:ascii="Myriad Pro" w:hAnsi="Myriad Pro" w:cs="Times New Roman"/>
          <w:i/>
          <w:iCs/>
          <w:sz w:val="26"/>
          <w:szCs w:val="26"/>
        </w:rPr>
      </w:pPr>
      <w:r w:rsidRPr="00004B7D">
        <w:rPr>
          <w:rFonts w:ascii="Myriad Pro" w:hAnsi="Myriad Pro" w:cs="Times New Roman"/>
          <w:i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66944" behindDoc="1" locked="0" layoutInCell="1" allowOverlap="1" wp14:anchorId="5A0463CA" wp14:editId="1A26DC74">
            <wp:simplePos x="0" y="0"/>
            <wp:positionH relativeFrom="column">
              <wp:posOffset>-361507</wp:posOffset>
            </wp:positionH>
            <wp:positionV relativeFrom="paragraph">
              <wp:posOffset>-361507</wp:posOffset>
            </wp:positionV>
            <wp:extent cx="7389628" cy="6365036"/>
            <wp:effectExtent l="0" t="0" r="1905" b="0"/>
            <wp:wrapNone/>
            <wp:docPr id="1" name="Рисунок 1" descr="C:\Users\ponyavin_a\Desktop\DSC_5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yavin_a\Desktop\DSC_55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144" cy="637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50F9A" w14:textId="5093FABD" w:rsidR="00883838" w:rsidRDefault="00883838" w:rsidP="00336D74">
      <w:pPr>
        <w:spacing w:after="0" w:line="240" w:lineRule="auto"/>
        <w:rPr>
          <w:rFonts w:ascii="Calibri Light" w:hAnsi="Calibri Light" w:cs="Calibri Light"/>
          <w:b/>
          <w:iCs/>
          <w:color w:val="FFFFFF" w:themeColor="background1"/>
          <w:sz w:val="30"/>
          <w:szCs w:val="30"/>
        </w:rPr>
      </w:pPr>
    </w:p>
    <w:p w14:paraId="5F5D4266" w14:textId="6C7204BB" w:rsidR="00883838" w:rsidRDefault="00883838" w:rsidP="00336D74">
      <w:pPr>
        <w:spacing w:after="0" w:line="240" w:lineRule="auto"/>
        <w:rPr>
          <w:rFonts w:ascii="Calibri Light" w:hAnsi="Calibri Light" w:cs="Calibri Light"/>
          <w:b/>
          <w:iCs/>
          <w:color w:val="FFFFFF" w:themeColor="background1"/>
          <w:sz w:val="30"/>
          <w:szCs w:val="30"/>
        </w:rPr>
      </w:pPr>
    </w:p>
    <w:p w14:paraId="46AF753E" w14:textId="77777777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F62754E" w14:textId="56B23881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E2E982A" w14:textId="111D079A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1B953D9" w14:textId="5DD26873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BFDDB97" w14:textId="04DE2B91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A3A08F4" w14:textId="7F766A14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CD0819D" w14:textId="66096A14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2377FD3" w14:textId="762F6D1C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DECA76B" w14:textId="2ADF9B0D" w:rsid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236E39F5" w14:textId="77777777" w:rsidR="00DC4D01" w:rsidRPr="00DC4D01" w:rsidRDefault="00DC4D01" w:rsidP="00336D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AFF5E57" w14:textId="77777777" w:rsid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5A93AFC3" w14:textId="77777777" w:rsid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71EC173B" w14:textId="77777777" w:rsid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15A58801" w14:textId="0356D6E4" w:rsid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357EAAEA" w14:textId="576FB4CA" w:rsidR="00336D74" w:rsidRDefault="00336D74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737784CB" w14:textId="4B2E50AA" w:rsidR="00336D74" w:rsidRDefault="00336D74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4AD95968" w14:textId="0F47C7D8" w:rsidR="00336D74" w:rsidRDefault="00336D74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4FCA73DF" w14:textId="77777777" w:rsidR="00336D74" w:rsidRDefault="00336D74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0325CA04" w14:textId="77777777" w:rsid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7B3AA7BB" w14:textId="77777777" w:rsid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FFFF00"/>
          <w:sz w:val="40"/>
          <w:szCs w:val="40"/>
        </w:rPr>
      </w:pPr>
    </w:p>
    <w:p w14:paraId="67D1D3D0" w14:textId="1EBE5F23" w:rsidR="00DC4D01" w:rsidRP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002060"/>
          <w:sz w:val="20"/>
          <w:szCs w:val="20"/>
        </w:rPr>
      </w:pPr>
      <w:r>
        <w:rPr>
          <w:rFonts w:ascii="Impact" w:hAnsi="Impact" w:cs="Times New Roman"/>
          <w:color w:val="002060"/>
          <w:sz w:val="40"/>
          <w:szCs w:val="40"/>
        </w:rPr>
        <w:t>ПРОГРАММА</w:t>
      </w:r>
      <w:r>
        <w:rPr>
          <w:rFonts w:ascii="Impact" w:hAnsi="Impact" w:cs="Times New Roman"/>
          <w:color w:val="002060"/>
          <w:sz w:val="40"/>
          <w:szCs w:val="40"/>
        </w:rPr>
        <w:br/>
        <w:t>н</w:t>
      </w:r>
      <w:r w:rsidRPr="00DC4D01">
        <w:rPr>
          <w:rFonts w:ascii="Impact" w:hAnsi="Impact" w:cs="Times New Roman"/>
          <w:color w:val="002060"/>
          <w:sz w:val="40"/>
          <w:szCs w:val="40"/>
        </w:rPr>
        <w:t xml:space="preserve">аучно-методический семинар </w:t>
      </w:r>
      <w:r w:rsidR="00176F40" w:rsidRPr="00DC4D01">
        <w:rPr>
          <w:rFonts w:ascii="Impact" w:hAnsi="Impact" w:cs="Times New Roman"/>
          <w:color w:val="002060"/>
          <w:sz w:val="40"/>
          <w:szCs w:val="40"/>
        </w:rPr>
        <w:br/>
      </w:r>
    </w:p>
    <w:p w14:paraId="4BF5A2B9" w14:textId="07E1E7C7" w:rsidR="00176F40" w:rsidRDefault="00176F40" w:rsidP="00336D74">
      <w:pPr>
        <w:spacing w:after="0" w:line="240" w:lineRule="auto"/>
        <w:jc w:val="center"/>
        <w:rPr>
          <w:rFonts w:ascii="Impact" w:hAnsi="Impact" w:cs="Times New Roman"/>
          <w:color w:val="002060"/>
          <w:sz w:val="64"/>
          <w:szCs w:val="64"/>
        </w:rPr>
      </w:pPr>
      <w:r w:rsidRPr="00DC4D01">
        <w:rPr>
          <w:rFonts w:ascii="Impact" w:hAnsi="Impact" w:cs="Times New Roman"/>
          <w:color w:val="002060"/>
          <w:sz w:val="64"/>
          <w:szCs w:val="64"/>
        </w:rPr>
        <w:t>«ОПЫТ, ПРОБЛЕМЫ И ПЕРСПЕКТИВЫ РАЗВИТИЯ ДИСТАНЦИОННОЙ ФОРМЫ ОБУЧЕНИЯ В УНИВЕРСИТЕТЕ»</w:t>
      </w:r>
    </w:p>
    <w:p w14:paraId="6B5AC937" w14:textId="55F1AE6B" w:rsid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002060"/>
          <w:sz w:val="64"/>
          <w:szCs w:val="64"/>
        </w:rPr>
      </w:pPr>
    </w:p>
    <w:p w14:paraId="4DA3EA61" w14:textId="33BD346F" w:rsidR="00DC4D01" w:rsidRPr="00DC4D01" w:rsidRDefault="00DC4D01" w:rsidP="00336D74">
      <w:pPr>
        <w:spacing w:after="0" w:line="240" w:lineRule="auto"/>
        <w:jc w:val="center"/>
        <w:rPr>
          <w:rFonts w:ascii="Impact" w:hAnsi="Impact" w:cs="Times New Roman"/>
          <w:color w:val="002060"/>
          <w:sz w:val="64"/>
          <w:szCs w:val="64"/>
        </w:rPr>
      </w:pPr>
      <w:r w:rsidRPr="00DC4D01">
        <w:rPr>
          <w:rFonts w:ascii="Impact" w:hAnsi="Impact" w:cs="Times New Roman"/>
          <w:bCs/>
          <w:noProof/>
          <w:color w:val="FFFFFF" w:themeColor="background1"/>
          <w:sz w:val="40"/>
          <w:szCs w:val="40"/>
          <w:shd w:val="clear" w:color="auto" w:fill="FFCC00"/>
          <w:lang w:eastAsia="ru-RU"/>
        </w:rPr>
        <w:drawing>
          <wp:anchor distT="0" distB="0" distL="114300" distR="114300" simplePos="0" relativeHeight="251664896" behindDoc="1" locked="0" layoutInCell="1" allowOverlap="1" wp14:anchorId="7783D9D2" wp14:editId="7902E504">
            <wp:simplePos x="0" y="0"/>
            <wp:positionH relativeFrom="column">
              <wp:posOffset>-339725</wp:posOffset>
            </wp:positionH>
            <wp:positionV relativeFrom="paragraph">
              <wp:posOffset>466090</wp:posOffset>
            </wp:positionV>
            <wp:extent cx="7332980" cy="431800"/>
            <wp:effectExtent l="0" t="0" r="1270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_viber_2021-03-17_11-03-4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728" b="2854"/>
                    <a:stretch/>
                  </pic:blipFill>
                  <pic:spPr bwMode="auto">
                    <a:xfrm>
                      <a:off x="0" y="0"/>
                      <a:ext cx="7332980" cy="43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17374" w14:textId="106D7427" w:rsidR="00176F40" w:rsidRPr="00DC4D01" w:rsidRDefault="00DC4D01" w:rsidP="00336D74">
      <w:pPr>
        <w:spacing w:after="0" w:line="240" w:lineRule="auto"/>
        <w:jc w:val="right"/>
        <w:rPr>
          <w:rFonts w:ascii="Impact" w:hAnsi="Impact" w:cs="Times New Roman"/>
          <w:color w:val="FFFFFF" w:themeColor="background1"/>
          <w:sz w:val="40"/>
          <w:szCs w:val="40"/>
        </w:rPr>
      </w:pPr>
      <w:r w:rsidRPr="00DC4D01">
        <w:rPr>
          <w:rFonts w:ascii="Impact" w:hAnsi="Impact" w:cs="Times New Roman"/>
          <w:bCs/>
          <w:color w:val="FFFFFF" w:themeColor="background1"/>
          <w:sz w:val="40"/>
          <w:szCs w:val="40"/>
        </w:rPr>
        <w:t xml:space="preserve">20 мая 2021 г., </w:t>
      </w:r>
      <w:r w:rsidR="00176F40" w:rsidRPr="00DC4D01">
        <w:rPr>
          <w:rFonts w:ascii="Impact" w:hAnsi="Impact" w:cs="Times New Roman"/>
          <w:bCs/>
          <w:color w:val="FFFFFF" w:themeColor="background1"/>
          <w:sz w:val="40"/>
          <w:szCs w:val="40"/>
        </w:rPr>
        <w:t xml:space="preserve">Минск </w:t>
      </w:r>
    </w:p>
    <w:p w14:paraId="00C1D68D" w14:textId="73CB08B5" w:rsidR="007F60AF" w:rsidRPr="00336D74" w:rsidRDefault="007F60AF" w:rsidP="00336D74">
      <w:pPr>
        <w:pageBreakBefore/>
        <w:shd w:val="clear" w:color="auto" w:fill="FFFF00"/>
        <w:spacing w:after="0" w:line="240" w:lineRule="auto"/>
        <w:jc w:val="right"/>
        <w:rPr>
          <w:rFonts w:ascii="Arial Narrow" w:eastAsiaTheme="minorEastAsia" w:hAnsi="Arial Narrow" w:cs="Times New Roman"/>
          <w:b/>
          <w:i/>
          <w:color w:val="002060"/>
          <w:sz w:val="32"/>
          <w:szCs w:val="32"/>
          <w:lang w:eastAsia="ru-RU"/>
        </w:rPr>
      </w:pPr>
      <w:r w:rsidRPr="00336D74">
        <w:rPr>
          <w:rFonts w:ascii="Arial Narrow" w:eastAsiaTheme="minorEastAsia" w:hAnsi="Arial Narrow" w:cs="Times New Roman"/>
          <w:color w:val="002060"/>
          <w:sz w:val="32"/>
          <w:szCs w:val="32"/>
          <w:lang w:eastAsia="ru-RU"/>
        </w:rPr>
        <w:lastRenderedPageBreak/>
        <w:t xml:space="preserve">Место проведения: </w:t>
      </w:r>
      <w:r w:rsidR="00336D74" w:rsidRPr="00336D74">
        <w:rPr>
          <w:rFonts w:ascii="Arial Narrow" w:eastAsiaTheme="minorEastAsia" w:hAnsi="Arial Narrow" w:cs="Times New Roman"/>
          <w:color w:val="002060"/>
          <w:sz w:val="32"/>
          <w:szCs w:val="32"/>
          <w:lang w:eastAsia="ru-RU"/>
        </w:rPr>
        <w:br/>
      </w:r>
      <w:r w:rsidR="002B7B4F" w:rsidRPr="00336D74">
        <w:rPr>
          <w:rFonts w:ascii="Arial Narrow" w:eastAsiaTheme="minorEastAsia" w:hAnsi="Arial Narrow" w:cs="Times New Roman"/>
          <w:b/>
          <w:i/>
          <w:color w:val="002060"/>
          <w:sz w:val="32"/>
          <w:szCs w:val="32"/>
          <w:lang w:eastAsia="ru-RU"/>
        </w:rPr>
        <w:t>зал научной библиотеки учреждения образования</w:t>
      </w:r>
      <w:r w:rsidR="00336D74" w:rsidRPr="00336D74">
        <w:rPr>
          <w:rFonts w:ascii="Arial Narrow" w:eastAsiaTheme="minorEastAsia" w:hAnsi="Arial Narrow" w:cs="Times New Roman"/>
          <w:b/>
          <w:i/>
          <w:color w:val="002060"/>
          <w:sz w:val="32"/>
          <w:szCs w:val="32"/>
          <w:lang w:eastAsia="ru-RU"/>
        </w:rPr>
        <w:br/>
      </w:r>
      <w:r w:rsidR="002B7B4F" w:rsidRPr="00336D74">
        <w:rPr>
          <w:rFonts w:ascii="Arial Narrow" w:eastAsiaTheme="minorEastAsia" w:hAnsi="Arial Narrow" w:cs="Times New Roman"/>
          <w:b/>
          <w:i/>
          <w:color w:val="002060"/>
          <w:sz w:val="32"/>
          <w:szCs w:val="32"/>
          <w:lang w:eastAsia="ru-RU"/>
        </w:rPr>
        <w:t xml:space="preserve"> «Белорусский государственный университет физической культуры»</w:t>
      </w:r>
    </w:p>
    <w:p w14:paraId="0B9621AF" w14:textId="13A82229" w:rsidR="00464421" w:rsidRPr="005A3116" w:rsidRDefault="00464421" w:rsidP="00336D74">
      <w:pPr>
        <w:spacing w:after="0" w:line="240" w:lineRule="auto"/>
        <w:jc w:val="both"/>
        <w:rPr>
          <w:rFonts w:ascii="Calibri Light" w:hAnsi="Calibri Light" w:cs="Calibri Light"/>
          <w:sz w:val="32"/>
          <w:szCs w:val="3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63"/>
        <w:gridCol w:w="8388"/>
      </w:tblGrid>
      <w:tr w:rsidR="00336D74" w:rsidRPr="00336D74" w14:paraId="7160E668" w14:textId="77777777" w:rsidTr="00F47A90">
        <w:tc>
          <w:tcPr>
            <w:tcW w:w="2093" w:type="dxa"/>
            <w:vAlign w:val="center"/>
          </w:tcPr>
          <w:p w14:paraId="0A1211A5" w14:textId="77777777" w:rsidR="00336D74" w:rsidRPr="00336D74" w:rsidRDefault="00336D74" w:rsidP="00336D74">
            <w:pPr>
              <w:spacing w:after="0" w:line="240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11:00–11:25</w:t>
            </w:r>
          </w:p>
        </w:tc>
        <w:tc>
          <w:tcPr>
            <w:tcW w:w="8589" w:type="dxa"/>
            <w:tcBorders>
              <w:right w:val="single" w:sz="12" w:space="0" w:color="002060"/>
            </w:tcBorders>
            <w:shd w:val="clear" w:color="auto" w:fill="002060"/>
          </w:tcPr>
          <w:p w14:paraId="723B8B6E" w14:textId="72B0858F" w:rsidR="00336D74" w:rsidRPr="00336D74" w:rsidRDefault="00336D74" w:rsidP="001A7107">
            <w:pPr>
              <w:spacing w:after="0" w:line="240" w:lineRule="auto"/>
              <w:rPr>
                <w:rFonts w:ascii="Myriad Pro" w:eastAsiaTheme="minorEastAsia" w:hAnsi="Myriad Pro" w:cs="Times New Roman"/>
                <w:b/>
                <w:sz w:val="28"/>
                <w:szCs w:val="28"/>
                <w:lang w:eastAsia="ru-RU"/>
              </w:rPr>
            </w:pPr>
            <w:r w:rsidRPr="001A7107">
              <w:rPr>
                <w:rFonts w:ascii="Akzidenz-Grotesk Pro Bold Cnd" w:eastAsiaTheme="minorEastAsia" w:hAnsi="Akzidenz-Grotesk Pro Bold Cnd" w:cs="Times New Roman"/>
                <w:bCs/>
                <w:sz w:val="40"/>
                <w:szCs w:val="40"/>
                <w:lang w:eastAsia="ru-RU"/>
              </w:rPr>
              <w:t>РЕГИСТРАЦИЯ УЧАСТНИКОВ</w:t>
            </w:r>
            <w:r w:rsidR="001A7107" w:rsidRPr="001A7107">
              <w:rPr>
                <w:rFonts w:ascii="Akzidenz-Grotesk Pro Bold Cnd" w:eastAsiaTheme="minorEastAsia" w:hAnsi="Akzidenz-Grotesk Pro Bold Cnd" w:cs="Times New Roman"/>
                <w:bCs/>
                <w:sz w:val="40"/>
                <w:szCs w:val="40"/>
                <w:lang w:eastAsia="ru-RU"/>
              </w:rPr>
              <w:br/>
            </w:r>
            <w:r w:rsidRPr="001A7107">
              <w:rPr>
                <w:rFonts w:ascii="Akzidenz-Grotesk Pro Bold Cnd" w:eastAsiaTheme="minorEastAsia" w:hAnsi="Akzidenz-Grotesk Pro Bold Cnd" w:cs="Times New Roman"/>
                <w:bCs/>
                <w:sz w:val="40"/>
                <w:szCs w:val="40"/>
                <w:lang w:eastAsia="ru-RU"/>
              </w:rPr>
              <w:t xml:space="preserve">НАУЧНО-МЕТОДИЧЕСКОГО СЕМИНАРА </w:t>
            </w:r>
          </w:p>
        </w:tc>
      </w:tr>
      <w:tr w:rsidR="00336D74" w:rsidRPr="00336D74" w14:paraId="17E5DEE9" w14:textId="77777777" w:rsidTr="00F47A90">
        <w:tc>
          <w:tcPr>
            <w:tcW w:w="2093" w:type="dxa"/>
            <w:vAlign w:val="center"/>
          </w:tcPr>
          <w:p w14:paraId="2D740FE7" w14:textId="77777777" w:rsidR="00336D74" w:rsidRPr="00336D74" w:rsidRDefault="00336D74" w:rsidP="00336D7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</w:p>
        </w:tc>
        <w:tc>
          <w:tcPr>
            <w:tcW w:w="8589" w:type="dxa"/>
            <w:tcBorders>
              <w:right w:val="single" w:sz="12" w:space="0" w:color="002060"/>
            </w:tcBorders>
          </w:tcPr>
          <w:p w14:paraId="5892EEF4" w14:textId="61664597" w:rsidR="00336D74" w:rsidRPr="00336D74" w:rsidRDefault="00336D74" w:rsidP="00336D74">
            <w:pPr>
              <w:pageBreakBefore/>
              <w:spacing w:after="0" w:line="240" w:lineRule="auto"/>
              <w:ind w:right="170"/>
              <w:jc w:val="right"/>
              <w:rPr>
                <w:rFonts w:ascii="Arial Narrow" w:eastAsiaTheme="minorEastAsia" w:hAnsi="Arial Narrow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336D74">
              <w:rPr>
                <w:rFonts w:ascii="Arial Narrow" w:eastAsiaTheme="minorEastAsia" w:hAnsi="Arial Narrow" w:cs="Times New Roman"/>
                <w:i/>
                <w:color w:val="002060"/>
                <w:sz w:val="28"/>
                <w:szCs w:val="28"/>
                <w:lang w:eastAsia="ru-RU"/>
              </w:rPr>
              <w:t xml:space="preserve">Холл научной библиотеки </w:t>
            </w:r>
            <w:r w:rsidRPr="00336D74">
              <w:rPr>
                <w:rFonts w:ascii="Arial Narrow" w:eastAsiaTheme="minorEastAsia" w:hAnsi="Arial Narrow" w:cs="Times New Roman"/>
                <w:i/>
                <w:color w:val="002060"/>
                <w:sz w:val="28"/>
                <w:szCs w:val="28"/>
                <w:lang w:eastAsia="ru-RU"/>
              </w:rPr>
              <w:br/>
              <w:t>учреждения образования «Белорусский государственный университет физической культуры», главный корпус, 1-й этаж</w:t>
            </w:r>
          </w:p>
        </w:tc>
      </w:tr>
      <w:tr w:rsidR="00336D74" w:rsidRPr="00895FE7" w14:paraId="3B9CA446" w14:textId="77777777" w:rsidTr="00F47A90">
        <w:tc>
          <w:tcPr>
            <w:tcW w:w="2093" w:type="dxa"/>
            <w:vAlign w:val="center"/>
          </w:tcPr>
          <w:p w14:paraId="1601702D" w14:textId="77777777" w:rsidR="00336D74" w:rsidRPr="00895FE7" w:rsidRDefault="00336D74" w:rsidP="00336D7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8589" w:type="dxa"/>
          </w:tcPr>
          <w:p w14:paraId="50392711" w14:textId="77777777" w:rsidR="00336D74" w:rsidRPr="00895FE7" w:rsidRDefault="00336D74" w:rsidP="00336D74">
            <w:pPr>
              <w:pageBreakBefore/>
              <w:spacing w:after="0" w:line="240" w:lineRule="auto"/>
              <w:ind w:right="170"/>
              <w:jc w:val="right"/>
              <w:rPr>
                <w:rFonts w:ascii="Arial Narrow" w:eastAsiaTheme="minorEastAsia" w:hAnsi="Arial Narrow" w:cs="Times New Roman"/>
                <w:i/>
                <w:color w:val="002060"/>
                <w:sz w:val="16"/>
                <w:szCs w:val="16"/>
                <w:lang w:eastAsia="ru-RU"/>
              </w:rPr>
            </w:pPr>
          </w:p>
        </w:tc>
      </w:tr>
      <w:tr w:rsidR="00336D74" w:rsidRPr="00336D74" w14:paraId="692921BE" w14:textId="77777777" w:rsidTr="00F47A90">
        <w:tc>
          <w:tcPr>
            <w:tcW w:w="2093" w:type="dxa"/>
            <w:vAlign w:val="center"/>
          </w:tcPr>
          <w:p w14:paraId="68A54312" w14:textId="77777777" w:rsidR="00336D74" w:rsidRPr="00336D74" w:rsidRDefault="00336D74" w:rsidP="00336D74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11:25–11:30</w:t>
            </w:r>
          </w:p>
        </w:tc>
        <w:tc>
          <w:tcPr>
            <w:tcW w:w="8589" w:type="dxa"/>
            <w:tcBorders>
              <w:right w:val="single" w:sz="12" w:space="0" w:color="002060"/>
            </w:tcBorders>
            <w:shd w:val="clear" w:color="auto" w:fill="002060"/>
          </w:tcPr>
          <w:p w14:paraId="270AECBF" w14:textId="46F09DFB" w:rsidR="00336D74" w:rsidRPr="00336D74" w:rsidRDefault="00336D74" w:rsidP="001A7107">
            <w:pPr>
              <w:spacing w:after="0" w:line="240" w:lineRule="auto"/>
              <w:rPr>
                <w:rFonts w:ascii="Myriad Pro" w:eastAsiaTheme="minorEastAsia" w:hAnsi="Myriad Pro" w:cs="Times New Roman"/>
                <w:b/>
                <w:sz w:val="28"/>
                <w:szCs w:val="28"/>
                <w:lang w:eastAsia="ru-RU"/>
              </w:rPr>
            </w:pPr>
            <w:r w:rsidRPr="001A7107">
              <w:rPr>
                <w:rFonts w:ascii="Akzidenz-Grotesk Pro Bold Cnd" w:eastAsiaTheme="minorEastAsia" w:hAnsi="Akzidenz-Grotesk Pro Bold Cnd" w:cs="Times New Roman"/>
                <w:bCs/>
                <w:sz w:val="40"/>
                <w:szCs w:val="40"/>
                <w:lang w:eastAsia="ru-RU"/>
              </w:rPr>
              <w:t>ДОВЕДЕНИЕ</w:t>
            </w:r>
            <w:r w:rsidRPr="00336D74">
              <w:rPr>
                <w:rFonts w:ascii="Myriad Pro" w:eastAsiaTheme="minorEastAsia" w:hAnsi="Myriad Pro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A7107">
              <w:rPr>
                <w:rFonts w:ascii="Akzidenz-Grotesk Pro Bold Cnd" w:eastAsiaTheme="minorEastAsia" w:hAnsi="Akzidenz-Grotesk Pro Bold Cnd" w:cs="Times New Roman"/>
                <w:bCs/>
                <w:sz w:val="40"/>
                <w:szCs w:val="40"/>
                <w:lang w:eastAsia="ru-RU"/>
              </w:rPr>
              <w:t xml:space="preserve">ПРОГРАММЫ ПРОВЕДЕНИЯ </w:t>
            </w:r>
            <w:r w:rsidR="001A7107" w:rsidRPr="001A7107">
              <w:rPr>
                <w:rFonts w:ascii="Akzidenz-Grotesk Pro Bold Cnd" w:eastAsiaTheme="minorEastAsia" w:hAnsi="Akzidenz-Grotesk Pro Bold Cnd" w:cs="Times New Roman"/>
                <w:bCs/>
                <w:sz w:val="40"/>
                <w:szCs w:val="40"/>
                <w:lang w:eastAsia="ru-RU"/>
              </w:rPr>
              <w:br/>
            </w:r>
            <w:r w:rsidRPr="001A7107">
              <w:rPr>
                <w:rFonts w:ascii="Akzidenz-Grotesk Pro Bold Cnd" w:eastAsiaTheme="minorEastAsia" w:hAnsi="Akzidenz-Grotesk Pro Bold Cnd" w:cs="Times New Roman"/>
                <w:bCs/>
                <w:sz w:val="40"/>
                <w:szCs w:val="40"/>
                <w:lang w:eastAsia="ru-RU"/>
              </w:rPr>
              <w:t>НАУЧНО-МЕТОДИЧЕСКОГО СЕМИНАРА</w:t>
            </w:r>
          </w:p>
        </w:tc>
      </w:tr>
      <w:tr w:rsidR="00336D74" w:rsidRPr="00336D74" w14:paraId="52DD2103" w14:textId="77777777" w:rsidTr="00F47A90">
        <w:tc>
          <w:tcPr>
            <w:tcW w:w="2093" w:type="dxa"/>
            <w:vAlign w:val="center"/>
          </w:tcPr>
          <w:p w14:paraId="6A00655D" w14:textId="77777777" w:rsidR="00336D74" w:rsidRPr="00336D74" w:rsidRDefault="00336D74" w:rsidP="00336D7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</w:p>
        </w:tc>
        <w:tc>
          <w:tcPr>
            <w:tcW w:w="8589" w:type="dxa"/>
            <w:tcBorders>
              <w:right w:val="single" w:sz="12" w:space="0" w:color="002060"/>
            </w:tcBorders>
          </w:tcPr>
          <w:p w14:paraId="2C3D9DD8" w14:textId="626BFA5F" w:rsidR="00336D74" w:rsidRPr="00336D74" w:rsidRDefault="00336D74" w:rsidP="00336D74">
            <w:pPr>
              <w:pageBreakBefore/>
              <w:spacing w:after="0" w:line="240" w:lineRule="auto"/>
              <w:ind w:right="170"/>
              <w:jc w:val="right"/>
              <w:rPr>
                <w:rFonts w:ascii="Myriad Pro" w:eastAsiaTheme="minorEastAsia" w:hAnsi="Myriad Pro" w:cs="Times New Roman"/>
                <w:b/>
                <w:sz w:val="28"/>
                <w:szCs w:val="28"/>
                <w:lang w:eastAsia="ru-RU"/>
              </w:rPr>
            </w:pPr>
            <w:r w:rsidRPr="00336D74">
              <w:rPr>
                <w:rFonts w:ascii="Arial Narrow" w:eastAsiaTheme="minorEastAsia" w:hAnsi="Arial Narrow" w:cs="Times New Roman"/>
                <w:i/>
                <w:color w:val="002060"/>
                <w:sz w:val="28"/>
                <w:szCs w:val="28"/>
                <w:lang w:eastAsia="ru-RU"/>
              </w:rPr>
              <w:t xml:space="preserve">Заместитель начальника учебно-методического отдела </w:t>
            </w:r>
            <w:r>
              <w:rPr>
                <w:rFonts w:ascii="Arial Narrow" w:eastAsiaTheme="minorEastAsia" w:hAnsi="Arial Narrow" w:cs="Times New Roman"/>
                <w:i/>
                <w:color w:val="002060"/>
                <w:sz w:val="28"/>
                <w:szCs w:val="28"/>
                <w:lang w:eastAsia="ru-RU"/>
              </w:rPr>
              <w:br/>
            </w:r>
            <w:r w:rsidRPr="00336D74">
              <w:rPr>
                <w:rFonts w:ascii="Arial Narrow" w:eastAsiaTheme="minorEastAsia" w:hAnsi="Arial Narrow" w:cs="Times New Roman"/>
                <w:i/>
                <w:color w:val="002060"/>
                <w:sz w:val="28"/>
                <w:szCs w:val="28"/>
                <w:lang w:eastAsia="ru-RU"/>
              </w:rPr>
              <w:t xml:space="preserve">учреждения образования «Белорусский государственный университет физической культуры» </w:t>
            </w:r>
            <w:proofErr w:type="spellStart"/>
            <w:r w:rsidRPr="00336D74">
              <w:rPr>
                <w:rFonts w:ascii="Arial Narrow" w:eastAsiaTheme="minorEastAsia" w:hAnsi="Arial Narrow" w:cs="Times New Roman"/>
                <w:i/>
                <w:color w:val="002060"/>
                <w:sz w:val="28"/>
                <w:szCs w:val="28"/>
                <w:lang w:eastAsia="ru-RU"/>
              </w:rPr>
              <w:t>Понявин</w:t>
            </w:r>
            <w:proofErr w:type="spellEnd"/>
            <w:r w:rsidRPr="00336D74">
              <w:rPr>
                <w:rFonts w:ascii="Arial Narrow" w:eastAsiaTheme="minorEastAsia" w:hAnsi="Arial Narrow" w:cs="Times New Roman"/>
                <w:i/>
                <w:color w:val="002060"/>
                <w:sz w:val="28"/>
                <w:szCs w:val="28"/>
                <w:lang w:eastAsia="ru-RU"/>
              </w:rPr>
              <w:t xml:space="preserve"> Александр Анатольевич</w:t>
            </w:r>
          </w:p>
        </w:tc>
      </w:tr>
      <w:tr w:rsidR="001A7107" w:rsidRPr="00895FE7" w14:paraId="77F9D3D3" w14:textId="77777777" w:rsidTr="001A7107">
        <w:tc>
          <w:tcPr>
            <w:tcW w:w="2093" w:type="dxa"/>
            <w:vAlign w:val="center"/>
          </w:tcPr>
          <w:p w14:paraId="3E2477FB" w14:textId="77777777" w:rsidR="001A7107" w:rsidRPr="00895FE7" w:rsidRDefault="001A7107" w:rsidP="00336D74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8589" w:type="dxa"/>
          </w:tcPr>
          <w:p w14:paraId="181BA79C" w14:textId="77777777" w:rsidR="001A7107" w:rsidRPr="00895FE7" w:rsidRDefault="001A7107" w:rsidP="00336D74">
            <w:pPr>
              <w:pageBreakBefore/>
              <w:spacing w:after="0" w:line="240" w:lineRule="auto"/>
              <w:ind w:right="170"/>
              <w:jc w:val="right"/>
              <w:rPr>
                <w:rFonts w:ascii="Arial Narrow" w:eastAsiaTheme="minorEastAsia" w:hAnsi="Arial Narrow" w:cs="Times New Roman"/>
                <w:i/>
                <w:color w:val="002060"/>
                <w:sz w:val="16"/>
                <w:szCs w:val="16"/>
                <w:lang w:eastAsia="ru-RU"/>
              </w:rPr>
            </w:pPr>
          </w:p>
        </w:tc>
      </w:tr>
    </w:tbl>
    <w:p w14:paraId="4E49F43E" w14:textId="77777777" w:rsidR="00F47A90" w:rsidRDefault="00F47A9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68"/>
        <w:gridCol w:w="8398"/>
      </w:tblGrid>
      <w:tr w:rsidR="00336D74" w:rsidRPr="00336D74" w14:paraId="4A2732C0" w14:textId="77777777" w:rsidTr="00895FE7">
        <w:tc>
          <w:tcPr>
            <w:tcW w:w="2093" w:type="dxa"/>
            <w:vAlign w:val="center"/>
          </w:tcPr>
          <w:p w14:paraId="08485D1D" w14:textId="5158C5F6" w:rsidR="00336D74" w:rsidRPr="00336D74" w:rsidRDefault="00336D74" w:rsidP="001A7107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11:30–16:</w:t>
            </w:r>
            <w:r w:rsidR="00EA5D1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0</w:t>
            </w:r>
            <w:bookmarkStart w:id="0" w:name="_GoBack"/>
            <w:bookmarkEnd w:id="0"/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 xml:space="preserve">0 </w:t>
            </w:r>
          </w:p>
        </w:tc>
        <w:tc>
          <w:tcPr>
            <w:tcW w:w="8589" w:type="dxa"/>
            <w:shd w:val="clear" w:color="auto" w:fill="FFFF00"/>
            <w:vAlign w:val="center"/>
          </w:tcPr>
          <w:p w14:paraId="5B28E006" w14:textId="77777777" w:rsidR="00336D74" w:rsidRPr="00895FE7" w:rsidRDefault="00336D74" w:rsidP="001A7107">
            <w:pPr>
              <w:spacing w:after="0" w:line="240" w:lineRule="auto"/>
              <w:rPr>
                <w:rFonts w:ascii="Akzidenz-Grotesk Pro Bold Cnd" w:hAnsi="Akzidenz-Grotesk Pro Bold Cnd" w:cs="Times New Roman"/>
                <w:bCs/>
                <w:color w:val="002060"/>
                <w:sz w:val="40"/>
                <w:szCs w:val="40"/>
              </w:rPr>
            </w:pPr>
            <w:r w:rsidRPr="00895FE7">
              <w:rPr>
                <w:rFonts w:ascii="Akzidenz-Grotesk Pro Bold Cnd" w:eastAsiaTheme="minorEastAsia" w:hAnsi="Akzidenz-Grotesk Pro Bold Cnd" w:cs="Times New Roman"/>
                <w:bCs/>
                <w:color w:val="002060"/>
                <w:sz w:val="40"/>
                <w:szCs w:val="40"/>
                <w:lang w:eastAsia="ru-RU"/>
              </w:rPr>
              <w:t>ДОКЛАДЫ</w:t>
            </w:r>
          </w:p>
        </w:tc>
      </w:tr>
    </w:tbl>
    <w:p w14:paraId="21A71BD8" w14:textId="464042C8" w:rsidR="00336D74" w:rsidRDefault="00336D74" w:rsidP="00336D74">
      <w:pPr>
        <w:spacing w:after="0" w:line="240" w:lineRule="auto"/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1"/>
        <w:gridCol w:w="9445"/>
      </w:tblGrid>
      <w:tr w:rsidR="001A7107" w:rsidRPr="001A7107" w14:paraId="46FAE2B8" w14:textId="77777777" w:rsidTr="00334C48">
        <w:trPr>
          <w:trHeight w:val="1209"/>
        </w:trPr>
        <w:tc>
          <w:tcPr>
            <w:tcW w:w="478" w:type="pct"/>
            <w:shd w:val="clear" w:color="auto" w:fill="auto"/>
          </w:tcPr>
          <w:p w14:paraId="0C69E640" w14:textId="1409EBD5" w:rsidR="00280527" w:rsidRPr="00895FE7" w:rsidRDefault="00280527" w:rsidP="00895FE7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  <w:lang w:val="en-US"/>
              </w:rPr>
            </w:pP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11:</w:t>
            </w: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  <w:lang w:val="be-BY"/>
              </w:rPr>
              <w:t>3</w:t>
            </w: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0–1</w:t>
            </w: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  <w:lang w:val="be-BY"/>
              </w:rPr>
              <w:t>1</w:t>
            </w: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C62C00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  <w:lang w:val="en-US"/>
              </w:rPr>
              <w:t>35</w:t>
            </w:r>
          </w:p>
        </w:tc>
        <w:tc>
          <w:tcPr>
            <w:tcW w:w="4522" w:type="pct"/>
            <w:tcBorders>
              <w:left w:val="nil"/>
            </w:tcBorders>
          </w:tcPr>
          <w:p w14:paraId="570458DB" w14:textId="05A35DA0" w:rsidR="00280527" w:rsidRPr="00F47A90" w:rsidRDefault="00280527" w:rsidP="001A7107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ПРИВЕТСТВЕННОЕ СЛОВО</w:t>
            </w:r>
          </w:p>
          <w:p w14:paraId="55B2C9F7" w14:textId="740B73FB" w:rsidR="00280527" w:rsidRPr="001A7107" w:rsidRDefault="00280527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proofErr w:type="spellStart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Репкин</w:t>
            </w:r>
            <w:proofErr w:type="spellEnd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 Сергей Борисович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, доктор экономических наук, доцент, ректор Белорусского государственного университета физической культуры (Республика Беларусь)</w:t>
            </w:r>
          </w:p>
        </w:tc>
      </w:tr>
      <w:tr w:rsidR="00895FE7" w:rsidRPr="001A7107" w14:paraId="14A03FA1" w14:textId="77777777" w:rsidTr="00334C48">
        <w:trPr>
          <w:trHeight w:val="1456"/>
        </w:trPr>
        <w:tc>
          <w:tcPr>
            <w:tcW w:w="478" w:type="pct"/>
            <w:shd w:val="clear" w:color="auto" w:fill="auto"/>
          </w:tcPr>
          <w:p w14:paraId="7820ADD6" w14:textId="0C5E3088" w:rsidR="00FB03BA" w:rsidRPr="00895FE7" w:rsidRDefault="006C4597" w:rsidP="00895FE7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11:</w:t>
            </w:r>
            <w:r w:rsidR="00525D9F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35</w:t>
            </w:r>
            <w:r w:rsidR="00FB03BA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–1</w:t>
            </w:r>
            <w:r w:rsidR="00176F40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2:0</w:t>
            </w:r>
            <w:r w:rsidR="00525D9F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5</w:t>
            </w:r>
          </w:p>
        </w:tc>
        <w:tc>
          <w:tcPr>
            <w:tcW w:w="4522" w:type="pct"/>
            <w:tcBorders>
              <w:left w:val="nil"/>
            </w:tcBorders>
          </w:tcPr>
          <w:p w14:paraId="2047FC38" w14:textId="217E64B0" w:rsidR="00FB03BA" w:rsidRPr="00F47A90" w:rsidRDefault="002A217E" w:rsidP="00895FE7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ОРГАНИЗАЦИЯ ДИСТАНЦИОННОГО ОБУЧЕНИЯ В УЧРЕЖДЕНИИ ВЫСШЕГО ОБРАЗОВАНИЯ</w:t>
            </w:r>
          </w:p>
          <w:p w14:paraId="2F6018B2" w14:textId="66C8A24C" w:rsidR="00FB03BA" w:rsidRPr="001A7107" w:rsidRDefault="00FB03BA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Семак Елена </w:t>
            </w:r>
            <w:proofErr w:type="spellStart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Адольфовна</w:t>
            </w:r>
            <w:proofErr w:type="spellEnd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, 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заведующий кафедрой управления и экономики высшей школы учреждения образования «Республиканский институт высшей школы»</w:t>
            </w:r>
          </w:p>
        </w:tc>
      </w:tr>
      <w:tr w:rsidR="00895FE7" w:rsidRPr="001A7107" w14:paraId="7C59DB9F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62B5CA98" w14:textId="459DD537" w:rsidR="000A5428" w:rsidRPr="00895FE7" w:rsidRDefault="001F44B5" w:rsidP="00895FE7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</w:t>
            </w:r>
            <w:r w:rsidR="00176F40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2:05–12:2</w:t>
            </w:r>
            <w:r w:rsidR="00F96293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</w:p>
        </w:tc>
        <w:tc>
          <w:tcPr>
            <w:tcW w:w="4522" w:type="pct"/>
            <w:tcBorders>
              <w:left w:val="nil"/>
            </w:tcBorders>
          </w:tcPr>
          <w:p w14:paraId="5CD84EF7" w14:textId="4A93EA99" w:rsidR="000A5428" w:rsidRPr="00F47A90" w:rsidRDefault="00895FE7" w:rsidP="00895FE7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ОБЩИЕ НАПРАВЛЕНИЯ ОРГАНИЗАЦИИ И РАЗВИТИЯ ФОРМ ДИСТАНЦИОННОГО ОБУЧЕНИЯ В БГУФК</w:t>
            </w:r>
          </w:p>
          <w:p w14:paraId="2FEEEF2A" w14:textId="35EAA9D2" w:rsidR="000A5428" w:rsidRPr="001A7107" w:rsidRDefault="000A5428" w:rsidP="00F47A90">
            <w:pPr>
              <w:spacing w:after="120" w:line="240" w:lineRule="auto"/>
              <w:jc w:val="both"/>
              <w:rPr>
                <w:rFonts w:ascii="Myriad Pro" w:hAnsi="Myriad Pro" w:cs="Calibri Light"/>
                <w:b/>
                <w:sz w:val="28"/>
                <w:szCs w:val="28"/>
              </w:rPr>
            </w:pPr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Левадный Денис Валентинович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, начальник отдела информационных технологий учреждения образования «Белорусский государственный университет физической культуры»</w:t>
            </w:r>
          </w:p>
        </w:tc>
      </w:tr>
      <w:tr w:rsidR="00895FE7" w:rsidRPr="001A7107" w14:paraId="776C4ADC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304834E4" w14:textId="42E85DC7" w:rsidR="000A5428" w:rsidRPr="00895FE7" w:rsidRDefault="001F44B5" w:rsidP="00895FE7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lastRenderedPageBreak/>
              <w:t>12:2</w:t>
            </w:r>
            <w:r w:rsidR="00F96293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="000A5428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–1</w:t>
            </w: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2</w:t>
            </w:r>
            <w:r w:rsidR="00F96293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:4</w:t>
            </w:r>
            <w:r w:rsidR="00FA4CBF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</w:p>
        </w:tc>
        <w:tc>
          <w:tcPr>
            <w:tcW w:w="4522" w:type="pct"/>
            <w:tcBorders>
              <w:left w:val="nil"/>
            </w:tcBorders>
          </w:tcPr>
          <w:p w14:paraId="0095FDCA" w14:textId="0B7EC05C" w:rsidR="0090627B" w:rsidRPr="00F47A90" w:rsidRDefault="0090627B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 xml:space="preserve">ОПЫТ ИСПОЛЬЗОВАНИЯ СЕРВИСОВ ДИСТАНЦИОННОГО ОБУЧЕНИЯ СРЕДЫ MOODLE В </w:t>
            </w:r>
            <w:r w:rsidR="00CC25D5"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 xml:space="preserve">УЧЕБНОЙ </w:t>
            </w: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 xml:space="preserve">ДИСЦИПЛИНЕ </w:t>
            </w:r>
            <w:r w:rsidR="000B05F6"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«</w:t>
            </w: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ЭКОНОМИКА ТУРИЗМА И ГОСТЕПРИИМСТВА</w:t>
            </w:r>
            <w:r w:rsidR="000B05F6"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»</w:t>
            </w:r>
          </w:p>
          <w:p w14:paraId="5D21DEC6" w14:textId="2324B4F0" w:rsidR="000A5428" w:rsidRPr="001A7107" w:rsidRDefault="000A5428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caps/>
                <w:sz w:val="28"/>
                <w:szCs w:val="28"/>
              </w:rPr>
            </w:pPr>
            <w:proofErr w:type="spellStart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Печинская</w:t>
            </w:r>
            <w:proofErr w:type="spellEnd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 Яна Валерьевна, 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старший преподаватель кафедры менедж</w:t>
            </w:r>
            <w:r w:rsidR="00CF58A6" w:rsidRPr="001A7107">
              <w:rPr>
                <w:rFonts w:ascii="Myriad Pro" w:hAnsi="Myriad Pro" w:cs="Times New Roman"/>
                <w:sz w:val="28"/>
                <w:szCs w:val="28"/>
              </w:rPr>
              <w:t>мента туризма и гостеприимства И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 xml:space="preserve">нститута менеджмента </w:t>
            </w:r>
            <w:r w:rsidR="00CF58A6" w:rsidRPr="001A7107">
              <w:rPr>
                <w:rFonts w:ascii="Myriad Pro" w:hAnsi="Myriad Pro" w:cs="Times New Roman"/>
                <w:sz w:val="28"/>
                <w:szCs w:val="28"/>
              </w:rPr>
              <w:t>спорта и туризма учреждения образования «Белорусский государственный университет физической культуры»</w:t>
            </w:r>
          </w:p>
        </w:tc>
      </w:tr>
      <w:tr w:rsidR="00895FE7" w:rsidRPr="001A7107" w14:paraId="1DEE96ED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77571CD8" w14:textId="0722F1BD" w:rsidR="00CF58A6" w:rsidRPr="00895FE7" w:rsidRDefault="00F96293" w:rsidP="00895FE7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FFFF00"/>
                <w:sz w:val="36"/>
                <w:szCs w:val="36"/>
              </w:rPr>
            </w:pP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12:4</w:t>
            </w:r>
            <w:r w:rsidR="00FA4CBF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="00CF58A6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–13:</w:t>
            </w:r>
            <w:r w:rsidR="00FA4CBF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</w:p>
        </w:tc>
        <w:tc>
          <w:tcPr>
            <w:tcW w:w="4522" w:type="pct"/>
            <w:tcBorders>
              <w:left w:val="nil"/>
            </w:tcBorders>
          </w:tcPr>
          <w:p w14:paraId="7400E971" w14:textId="77777777" w:rsidR="00CF58A6" w:rsidRPr="00F47A90" w:rsidRDefault="00CF58A6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СПЕЦИФИКА ДИСТАНЦИОННОГО ОБУЧЕНИЯ В ОБРАЗОВАТЕЛЬНОЙ СРЕДЕ СПОРТИВНОГО УНИВЕРСИТЕТА: ИЗ ОПЫТА ПРЕПОДАВАНИЯ СОЦИАЛЬНО-ГУМАНИТАРНЫХ ДИСЦИПЛИН</w:t>
            </w:r>
          </w:p>
          <w:p w14:paraId="63FA8C8B" w14:textId="4BB5DA7D" w:rsidR="00CF58A6" w:rsidRPr="001A7107" w:rsidRDefault="00CF58A6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proofErr w:type="spellStart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Цымбалюк</w:t>
            </w:r>
            <w:proofErr w:type="spellEnd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 Елена Анатольевна</w:t>
            </w:r>
            <w:r w:rsidR="00FA4CBF" w:rsidRPr="001A7107">
              <w:rPr>
                <w:rFonts w:ascii="Myriad Pro" w:hAnsi="Myriad Pro" w:cs="Times New Roman"/>
                <w:b/>
                <w:sz w:val="28"/>
                <w:szCs w:val="28"/>
                <w:lang w:val="be-BY"/>
              </w:rPr>
              <w:t>,</w:t>
            </w:r>
            <w:r w:rsidR="00CC25D5" w:rsidRPr="001A7107">
              <w:rPr>
                <w:rFonts w:ascii="Myriad Pro" w:hAnsi="Myriad Pro" w:cs="Times New Roman"/>
                <w:sz w:val="28"/>
                <w:szCs w:val="28"/>
              </w:rPr>
              <w:t xml:space="preserve"> 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доцент кафедры философии и истории учреждения образования «Белорусский государственный университет физической культуры»</w:t>
            </w:r>
            <w:r w:rsidR="00CC25D5" w:rsidRPr="001A7107">
              <w:rPr>
                <w:rFonts w:ascii="Myriad Pro" w:hAnsi="Myriad Pro" w:cs="Times New Roman"/>
                <w:sz w:val="28"/>
                <w:szCs w:val="28"/>
                <w:lang w:val="be-BY"/>
              </w:rPr>
              <w:t>,</w:t>
            </w:r>
            <w:r w:rsidR="00CC25D5" w:rsidRPr="001A7107">
              <w:rPr>
                <w:rFonts w:ascii="Myriad Pro" w:hAnsi="Myriad Pro" w:cs="Times New Roman"/>
                <w:sz w:val="28"/>
                <w:szCs w:val="28"/>
              </w:rPr>
              <w:t xml:space="preserve"> кандидат педагогических наук, доцент</w:t>
            </w:r>
          </w:p>
        </w:tc>
      </w:tr>
      <w:tr w:rsidR="00895FE7" w:rsidRPr="001A7107" w14:paraId="252E5F5A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79C47A47" w14:textId="4268F7D7" w:rsidR="00CF58A6" w:rsidRPr="00895FE7" w:rsidRDefault="00CF58A6" w:rsidP="00895FE7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FFFF00"/>
                <w:sz w:val="36"/>
                <w:szCs w:val="36"/>
              </w:rPr>
            </w:pP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</w:t>
            </w:r>
            <w:r w:rsidR="001F44B5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3:</w:t>
            </w:r>
            <w:r w:rsidR="00FA4CBF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="00F96293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="001F44B5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–13</w:t>
            </w:r>
            <w:r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FA4CBF" w:rsidRPr="00895FE7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20</w:t>
            </w:r>
          </w:p>
        </w:tc>
        <w:tc>
          <w:tcPr>
            <w:tcW w:w="4522" w:type="pct"/>
            <w:tcBorders>
              <w:left w:val="nil"/>
            </w:tcBorders>
          </w:tcPr>
          <w:p w14:paraId="575681B6" w14:textId="04BFBF13" w:rsidR="00CF58A6" w:rsidRPr="00F47A90" w:rsidRDefault="00CF58A6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 xml:space="preserve">ПРАКТИКО-ОРИЕНТИРОВАННЫЕ ПОДХОДЫ, НАПРАВЛЕННЫЕ НА </w:t>
            </w:r>
            <w:r w:rsidR="000176F2"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ФОРМИРОВАНИЕ ПРОФЕССИОНАЛЬНЫХ КО</w:t>
            </w: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МПЕТЕНЦИЙ СТУДЕНТОВ ПО УЧЕБНОЙ ДИСЦИПЛИНЕ «ТЕОРИЯ И МЕТОДИКА СПОРТИВНОЙ ПОДГОТОВКИ В ИЗБРАННОМ ВИДЕ СПОРТА» В СИСТЕМЕ MOODLE</w:t>
            </w:r>
          </w:p>
          <w:p w14:paraId="0193FBC5" w14:textId="0ED9D301" w:rsidR="00CF58A6" w:rsidRPr="001A7107" w:rsidRDefault="00CC25D5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Харькова Виктория Александровна</w:t>
            </w:r>
            <w:r w:rsidR="00FA4CBF" w:rsidRPr="001A7107">
              <w:rPr>
                <w:rFonts w:ascii="Myriad Pro" w:hAnsi="Myriad Pro" w:cs="Times New Roman"/>
                <w:b/>
                <w:sz w:val="28"/>
                <w:szCs w:val="28"/>
                <w:lang w:val="be-BY"/>
              </w:rPr>
              <w:t>,</w:t>
            </w:r>
            <w:r w:rsidR="00CF58A6"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 </w:t>
            </w:r>
            <w:r w:rsidR="00447014" w:rsidRPr="001A7107">
              <w:rPr>
                <w:rFonts w:ascii="Myriad Pro" w:hAnsi="Myriad Pro" w:cs="Times New Roman"/>
                <w:sz w:val="28"/>
                <w:szCs w:val="28"/>
              </w:rPr>
              <w:t>заведующий кафедрой спортивно-боевых единоборств и спецподготовки</w:t>
            </w:r>
            <w:r w:rsidR="00CF58A6" w:rsidRPr="001A7107">
              <w:rPr>
                <w:rFonts w:ascii="Myriad Pro" w:hAnsi="Myriad Pro" w:cs="Times New Roman"/>
                <w:sz w:val="28"/>
                <w:szCs w:val="28"/>
              </w:rPr>
              <w:t xml:space="preserve"> </w:t>
            </w:r>
            <w:r w:rsidR="00447014" w:rsidRPr="001A7107">
              <w:rPr>
                <w:rFonts w:ascii="Myriad Pro" w:hAnsi="Myriad Pro" w:cs="Times New Roman"/>
                <w:sz w:val="28"/>
                <w:szCs w:val="28"/>
              </w:rPr>
              <w:t xml:space="preserve">спортивно-педагогического факультета массовых видов спорта </w:t>
            </w:r>
            <w:r w:rsidR="00CF58A6" w:rsidRPr="001A7107">
              <w:rPr>
                <w:rFonts w:ascii="Myriad Pro" w:hAnsi="Myriad Pro" w:cs="Times New Roman"/>
                <w:sz w:val="28"/>
                <w:szCs w:val="28"/>
              </w:rPr>
              <w:t>учреждения образования «Белорусский государственный университет физической культуры»</w:t>
            </w:r>
            <w:r w:rsidRPr="001A7107">
              <w:rPr>
                <w:rFonts w:ascii="Myriad Pro" w:hAnsi="Myriad Pro" w:cs="Times New Roman"/>
                <w:sz w:val="28"/>
                <w:szCs w:val="28"/>
                <w:lang w:val="be-BY"/>
              </w:rPr>
              <w:t>,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 xml:space="preserve"> кандидат педагогических наук</w:t>
            </w:r>
          </w:p>
        </w:tc>
      </w:tr>
      <w:tr w:rsidR="00895FE7" w:rsidRPr="001A7107" w14:paraId="7EDB5FCE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781F3DBD" w14:textId="6D618D9E" w:rsidR="00447014" w:rsidRPr="00F47A90" w:rsidRDefault="00447014" w:rsidP="00F47A90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3:20–13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</w:t>
            </w:r>
            <w:r w:rsidR="00F96293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</w:p>
        </w:tc>
        <w:tc>
          <w:tcPr>
            <w:tcW w:w="4522" w:type="pct"/>
            <w:tcBorders>
              <w:left w:val="nil"/>
            </w:tcBorders>
          </w:tcPr>
          <w:p w14:paraId="252DF25B" w14:textId="77777777" w:rsidR="00447014" w:rsidRPr="00F47A90" w:rsidRDefault="00447014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ПРАКТИКО-ОРИЕНТИРОВАННЫЙ ПОДХОД В РАМКАХ РЕАЛИЗАЦИИ УЧЕБНОЙ ДИСЦИПЛИНЫ «СПОРТИВНЫЕ И ПОДВИЖНЫЕ ИГРЫ И МЕТОДИКА ПРЕПОДАВАНИЯ»</w:t>
            </w:r>
          </w:p>
          <w:p w14:paraId="61907B69" w14:textId="60FF7B63" w:rsidR="00447014" w:rsidRPr="001A7107" w:rsidRDefault="00447014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sz w:val="28"/>
                <w:szCs w:val="28"/>
              </w:rPr>
            </w:pPr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Акулич Людмила Ивановна, 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заведующий кафедрой спортивных игр спортивно-педагогического факультета спортивных игр и единоборств учреждения образования «Белорусский государственный университет физической культуры»</w:t>
            </w:r>
          </w:p>
        </w:tc>
      </w:tr>
    </w:tbl>
    <w:p w14:paraId="494C4E3A" w14:textId="04D27C17" w:rsidR="00F47A90" w:rsidRPr="00334C48" w:rsidRDefault="00F47A90" w:rsidP="00F47A90">
      <w:pPr>
        <w:spacing w:after="0" w:line="240" w:lineRule="auto"/>
        <w:rPr>
          <w:rFonts w:ascii="Myriad Pro" w:hAnsi="Myriad Pro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69"/>
        <w:gridCol w:w="8397"/>
      </w:tblGrid>
      <w:tr w:rsidR="00F47A90" w:rsidRPr="00336D74" w14:paraId="471CA153" w14:textId="77777777" w:rsidTr="00B74886">
        <w:tc>
          <w:tcPr>
            <w:tcW w:w="2093" w:type="dxa"/>
            <w:vAlign w:val="center"/>
          </w:tcPr>
          <w:p w14:paraId="393649F4" w14:textId="315F919C" w:rsidR="00F47A90" w:rsidRPr="00336D74" w:rsidRDefault="00F47A90" w:rsidP="00B7488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1</w:t>
            </w:r>
            <w:r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3</w:t>
            </w: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:</w:t>
            </w:r>
            <w:r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4</w:t>
            </w: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0–1</w:t>
            </w:r>
            <w:r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4</w:t>
            </w: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:</w:t>
            </w:r>
            <w:r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0</w:t>
            </w: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 xml:space="preserve">0 </w:t>
            </w:r>
          </w:p>
        </w:tc>
        <w:tc>
          <w:tcPr>
            <w:tcW w:w="8589" w:type="dxa"/>
            <w:shd w:val="clear" w:color="auto" w:fill="FFFF00"/>
            <w:vAlign w:val="center"/>
          </w:tcPr>
          <w:p w14:paraId="72BFE762" w14:textId="4DF3470C" w:rsidR="00F47A90" w:rsidRPr="00895FE7" w:rsidRDefault="00F47A90" w:rsidP="00B74886">
            <w:pPr>
              <w:spacing w:after="0" w:line="240" w:lineRule="auto"/>
              <w:rPr>
                <w:rFonts w:ascii="Akzidenz-Grotesk Pro Bold Cnd" w:hAnsi="Akzidenz-Grotesk Pro Bold Cnd" w:cs="Times New Roman"/>
                <w:bCs/>
                <w:color w:val="002060"/>
                <w:sz w:val="40"/>
                <w:szCs w:val="40"/>
              </w:rPr>
            </w:pPr>
            <w:r w:rsidRPr="00895FE7">
              <w:rPr>
                <w:rFonts w:ascii="Akzidenz-Grotesk Pro Bold Cnd" w:hAnsi="Akzidenz-Grotesk Pro Bold Cnd" w:cs="Times New Roman"/>
                <w:bCs/>
                <w:color w:val="002060"/>
                <w:sz w:val="40"/>
                <w:szCs w:val="40"/>
              </w:rPr>
              <w:t>ПЕРЕРЫВ</w:t>
            </w:r>
          </w:p>
        </w:tc>
      </w:tr>
    </w:tbl>
    <w:p w14:paraId="7384F222" w14:textId="77777777" w:rsidR="00F47A90" w:rsidRPr="00334C48" w:rsidRDefault="00F47A90" w:rsidP="00F47A90">
      <w:pPr>
        <w:spacing w:after="0" w:line="240" w:lineRule="auto"/>
        <w:rPr>
          <w:rFonts w:ascii="Myriad Pro" w:hAnsi="Myriad Pro"/>
          <w:sz w:val="16"/>
          <w:szCs w:val="16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1"/>
        <w:gridCol w:w="9445"/>
      </w:tblGrid>
      <w:tr w:rsidR="00895FE7" w:rsidRPr="001A7107" w14:paraId="64C19881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721C6D49" w14:textId="47EF571D" w:rsidR="00447014" w:rsidRPr="00F47A90" w:rsidRDefault="00447014" w:rsidP="00334C48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4:0</w:t>
            </w:r>
            <w:r w:rsidR="00F96293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–1</w:t>
            </w:r>
            <w:r w:rsidR="00C62C00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20</w:t>
            </w:r>
          </w:p>
        </w:tc>
        <w:tc>
          <w:tcPr>
            <w:tcW w:w="4522" w:type="pct"/>
            <w:tcBorders>
              <w:left w:val="nil"/>
            </w:tcBorders>
          </w:tcPr>
          <w:p w14:paraId="7641AA86" w14:textId="63A849D7" w:rsidR="00447014" w:rsidRPr="00F47A90" w:rsidRDefault="00447014" w:rsidP="00334C48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ПРАКТИКО-ОРИЕНТИРОВАННЫЙ ПОДХОД В РАМКАХ РЕАЛИЗАЦИИ УЧЕБНОЙ ДИСЦИПЛИНЫ «ЛЕГКАЯ АТЛЕТИКА И МЕТОДИКА ПРЕПОДАВАНИЯ» В УСЛОВИЯХ УДАЛЕННОГО РЕЖИМА С ПОМОЩЬЮ ИНФОРМАЦИОННО-КОММУНИКАТИВНЫХ ТЕХНОЛОГИЙ</w:t>
            </w:r>
          </w:p>
          <w:p w14:paraId="47997245" w14:textId="0591B3A8" w:rsidR="00447014" w:rsidRPr="001A7107" w:rsidRDefault="00447014" w:rsidP="00334C48">
            <w:pPr>
              <w:spacing w:after="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proofErr w:type="spellStart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Терлюкевич</w:t>
            </w:r>
            <w:proofErr w:type="spellEnd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 Александр Игоревич,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 xml:space="preserve"> </w:t>
            </w:r>
            <w:r w:rsidR="00707B5A" w:rsidRPr="001A7107">
              <w:rPr>
                <w:rFonts w:ascii="Myriad Pro" w:hAnsi="Myriad Pro" w:cs="Times New Roman"/>
                <w:sz w:val="28"/>
                <w:szCs w:val="28"/>
              </w:rPr>
              <w:t>старший преподаватель кафедры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 xml:space="preserve"> </w:t>
            </w:r>
            <w:r w:rsidR="00707B5A" w:rsidRPr="001A7107">
              <w:rPr>
                <w:rFonts w:ascii="Myriad Pro" w:hAnsi="Myriad Pro" w:cs="Times New Roman"/>
                <w:sz w:val="28"/>
                <w:szCs w:val="28"/>
              </w:rPr>
              <w:t>легкой атлетики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 xml:space="preserve"> спортивно-педагогического факультета массовых видов спорта учреждения образования «Белорусский государственный университет физической культуры»</w:t>
            </w:r>
          </w:p>
        </w:tc>
      </w:tr>
      <w:tr w:rsidR="00895FE7" w:rsidRPr="001A7107" w14:paraId="767228E9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49E9EA24" w14:textId="61CF1682" w:rsidR="00707B5A" w:rsidRPr="00F47A90" w:rsidRDefault="00707B5A" w:rsidP="00F47A90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lastRenderedPageBreak/>
              <w:t>1</w:t>
            </w:r>
            <w:r w:rsidR="00C21CBB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</w:t>
            </w:r>
            <w:r w:rsidR="00C62C00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20–14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</w:t>
            </w:r>
            <w:r w:rsidR="00C21CBB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</w:p>
        </w:tc>
        <w:tc>
          <w:tcPr>
            <w:tcW w:w="4522" w:type="pct"/>
            <w:tcBorders>
              <w:left w:val="nil"/>
            </w:tcBorders>
          </w:tcPr>
          <w:p w14:paraId="415BE93E" w14:textId="3E1ED01B" w:rsidR="00707B5A" w:rsidRPr="00F47A90" w:rsidRDefault="00707B5A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ИЗ ОПЫТА ПРИМЕНЕНИЯ ВНЕШНИХ РЕСУРСОВ В ПРАКТИКЕ РАБОТЫ КАФЕДРЫ СОЦИАЛЬНО-ГУМАНИТАРНЫХ ДИСЦИПЛИН В ТУРИЗМЕ И ГОСТЕПРИИМСТВЕ</w:t>
            </w:r>
          </w:p>
          <w:p w14:paraId="2DC840FE" w14:textId="25295C39" w:rsidR="00707B5A" w:rsidRPr="001A7107" w:rsidRDefault="00707B5A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Сторчак Павел Васильевич,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 xml:space="preserve"> старший преподаватель кафедры социально-гуманитарных дисциплин в туризме и гостепри</w:t>
            </w:r>
            <w:r w:rsidR="00120F57" w:rsidRPr="001A7107">
              <w:rPr>
                <w:rFonts w:ascii="Myriad Pro" w:hAnsi="Myriad Pro" w:cs="Times New Roman"/>
                <w:sz w:val="28"/>
                <w:szCs w:val="28"/>
              </w:rPr>
              <w:t>и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мстве Института менеджмента спорта и туризма учреждения образования «Белорусский государственный университет физической культуры»</w:t>
            </w:r>
          </w:p>
        </w:tc>
      </w:tr>
      <w:tr w:rsidR="00895FE7" w:rsidRPr="001A7107" w14:paraId="53CEEF04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5B311B15" w14:textId="0E45EC0E" w:rsidR="00646801" w:rsidRPr="00F47A90" w:rsidRDefault="00646801" w:rsidP="00F47A90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40</w:t>
            </w:r>
            <w:r w:rsidR="00176F40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–1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5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C21CBB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00</w:t>
            </w:r>
          </w:p>
        </w:tc>
        <w:tc>
          <w:tcPr>
            <w:tcW w:w="4522" w:type="pct"/>
            <w:tcBorders>
              <w:left w:val="nil"/>
            </w:tcBorders>
          </w:tcPr>
          <w:p w14:paraId="08FD6D05" w14:textId="7A56633B" w:rsidR="00646801" w:rsidRPr="00F47A90" w:rsidRDefault="00377803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ОПЫТ ИСПОЛЬЗОВАНИЯ LMS MOODLE НА КАФЕДРЕ ТЕОРИИ И МЕТОДИКИ ФИЗИЧЕСКОГО ВОСПИТАНИЯ И СПОРТА</w:t>
            </w:r>
          </w:p>
          <w:p w14:paraId="05E8ECBE" w14:textId="7B9770F6" w:rsidR="00646801" w:rsidRPr="001A7107" w:rsidRDefault="00646801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proofErr w:type="spellStart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Помозов</w:t>
            </w:r>
            <w:proofErr w:type="spellEnd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 Александр Владимирович, </w:t>
            </w:r>
            <w:r w:rsidR="00FA4CBF" w:rsidRPr="001A7107">
              <w:rPr>
                <w:rFonts w:ascii="Myriad Pro" w:hAnsi="Myriad Pro" w:cs="Times New Roman"/>
                <w:sz w:val="28"/>
                <w:szCs w:val="28"/>
                <w:lang w:val="be-BY"/>
              </w:rPr>
              <w:t>доцент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 xml:space="preserve"> кафедры теории и методики физического воспитания и спорта спортивно-педагогического факультета спортивных игр и единоборств учреждения образования «Белорусский государственный университет физической культуры»</w:t>
            </w:r>
          </w:p>
        </w:tc>
      </w:tr>
      <w:tr w:rsidR="00895FE7" w:rsidRPr="001A7107" w14:paraId="51111671" w14:textId="77777777" w:rsidTr="00334C48">
        <w:trPr>
          <w:trHeight w:val="274"/>
        </w:trPr>
        <w:tc>
          <w:tcPr>
            <w:tcW w:w="478" w:type="pct"/>
            <w:shd w:val="clear" w:color="auto" w:fill="auto"/>
          </w:tcPr>
          <w:p w14:paraId="63FD8DF8" w14:textId="73786790" w:rsidR="00646801" w:rsidRPr="00F47A90" w:rsidRDefault="00176F40" w:rsidP="00F47A90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5:</w:t>
            </w:r>
            <w:r w:rsidR="00EA5D14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="00C21CBB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–15</w:t>
            </w:r>
            <w:r w:rsidR="00646801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EA5D14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2</w:t>
            </w:r>
            <w:r w:rsidR="00FA4CBF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</w:p>
        </w:tc>
        <w:tc>
          <w:tcPr>
            <w:tcW w:w="4522" w:type="pct"/>
            <w:tcBorders>
              <w:left w:val="nil"/>
            </w:tcBorders>
          </w:tcPr>
          <w:p w14:paraId="3FE404F2" w14:textId="333DF07D" w:rsidR="00646801" w:rsidRPr="00F47A90" w:rsidRDefault="00F955C1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ПРИМЕНЕНИЕ ЭЛЕКТРОННОЙ ОБРАЗОВАТЕЛЬНОЙ ПЛАТФОРМЫ MOODLE КАК СРЕДСТВА ФОРМИРОВАНИЯ КОМ</w:t>
            </w:r>
            <w:r w:rsidR="008D2661"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П</w:t>
            </w: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ЕТЕНТНОСТИ СТУДЕНТОВ В УСЛОВИЯХ СМЕШАННОЙ ФОРМЫ ОБУЧЕНИЯ</w:t>
            </w:r>
          </w:p>
          <w:p w14:paraId="113C4ADF" w14:textId="2F0E2570" w:rsidR="00646801" w:rsidRPr="001A7107" w:rsidRDefault="00646801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proofErr w:type="spellStart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Подлисских</w:t>
            </w:r>
            <w:proofErr w:type="spellEnd"/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 Валерий Евгеньевич, 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доцент кафедры спортивного туризма и технологий в туристической индустрии Института менеджмента спорта и туризма учреждения образования «Белорусский государственный университет физической культуры», кандидат биологических наук</w:t>
            </w:r>
          </w:p>
        </w:tc>
      </w:tr>
      <w:tr w:rsidR="00895FE7" w:rsidRPr="001A7107" w14:paraId="7A5BBDB5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49268902" w14:textId="6FDED27E" w:rsidR="00646801" w:rsidRPr="00F47A90" w:rsidRDefault="00FA4CBF" w:rsidP="00F47A90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</w:pP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15:</w:t>
            </w:r>
            <w:r w:rsidR="00EA5D14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2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="00F96293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–1</w:t>
            </w:r>
            <w:r w:rsidR="00EA5D14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5</w:t>
            </w:r>
            <w:r w:rsidR="00646801"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EA5D14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</w:p>
        </w:tc>
        <w:tc>
          <w:tcPr>
            <w:tcW w:w="4522" w:type="pct"/>
            <w:tcBorders>
              <w:left w:val="nil"/>
            </w:tcBorders>
          </w:tcPr>
          <w:p w14:paraId="559C489F" w14:textId="0BD380E5" w:rsidR="00646801" w:rsidRPr="00F47A90" w:rsidRDefault="00646801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СОВЕРШЕНСТВОВАНИЕ ОБРАЗОВАТЕЛЬНОГО ПРОЦЕССА С ИСПОЛЬЗОВАНИЕМ ПЛАТФОРМЫ MOODLE</w:t>
            </w:r>
          </w:p>
          <w:p w14:paraId="6662E0EC" w14:textId="63CA92BD" w:rsidR="00646801" w:rsidRPr="001A7107" w:rsidRDefault="00646801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sz w:val="28"/>
                <w:szCs w:val="28"/>
              </w:rPr>
            </w:pPr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 xml:space="preserve">Николайчик Татьяна Анатольевна, 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 xml:space="preserve">старший преподаватель кафедры менеджмента спорта Института менеджмента спорта и туризма учреждения образования «Белорусский государственный университет физической культуры» </w:t>
            </w:r>
          </w:p>
        </w:tc>
      </w:tr>
      <w:tr w:rsidR="00895FE7" w:rsidRPr="001A7107" w14:paraId="0062E762" w14:textId="77777777" w:rsidTr="00334C48">
        <w:trPr>
          <w:trHeight w:val="1548"/>
        </w:trPr>
        <w:tc>
          <w:tcPr>
            <w:tcW w:w="478" w:type="pct"/>
            <w:shd w:val="clear" w:color="auto" w:fill="auto"/>
          </w:tcPr>
          <w:p w14:paraId="4C42E693" w14:textId="093A86D4" w:rsidR="00CC25D5" w:rsidRPr="00895FE7" w:rsidRDefault="00FA4CBF" w:rsidP="00F47A90">
            <w:pPr>
              <w:shd w:val="clear" w:color="auto" w:fill="FFFF00"/>
              <w:spacing w:after="0" w:line="240" w:lineRule="auto"/>
              <w:rPr>
                <w:rFonts w:ascii="Akzidenz-Grotesk Pro Bold Cnd" w:hAnsi="Akzidenz-Grotesk Pro Bold Cnd" w:cs="Times New Roman"/>
                <w:color w:val="FFFF00"/>
                <w:sz w:val="36"/>
                <w:szCs w:val="36"/>
              </w:rPr>
            </w:pP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1</w:t>
            </w:r>
            <w:r w:rsidR="00EA5D14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5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:</w:t>
            </w:r>
            <w:r w:rsidR="00EA5D14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4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0–16:</w:t>
            </w:r>
            <w:r w:rsidR="00EA5D14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  <w:r w:rsidRPr="00F47A90">
              <w:rPr>
                <w:rFonts w:ascii="Akzidenz-Grotesk Pro Bold Cnd" w:hAnsi="Akzidenz-Grotesk Pro Bold Cnd" w:cs="Times New Roman"/>
                <w:color w:val="002060"/>
                <w:sz w:val="36"/>
                <w:szCs w:val="36"/>
              </w:rPr>
              <w:t>0</w:t>
            </w:r>
          </w:p>
        </w:tc>
        <w:tc>
          <w:tcPr>
            <w:tcW w:w="4522" w:type="pct"/>
            <w:tcBorders>
              <w:left w:val="nil"/>
            </w:tcBorders>
          </w:tcPr>
          <w:p w14:paraId="7B81C61C" w14:textId="77777777" w:rsidR="00CC25D5" w:rsidRPr="00F47A90" w:rsidRDefault="00CC25D5" w:rsidP="00F47A90">
            <w:pPr>
              <w:pBdr>
                <w:bottom w:val="single" w:sz="12" w:space="1" w:color="FFFF00"/>
              </w:pBdr>
              <w:spacing w:after="0" w:line="240" w:lineRule="auto"/>
              <w:jc w:val="both"/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</w:pPr>
            <w:r w:rsidRPr="00F47A90">
              <w:rPr>
                <w:rFonts w:ascii="Myriad Pro" w:hAnsi="Myriad Pro" w:cs="Times New Roman"/>
                <w:b/>
                <w:color w:val="002060"/>
                <w:sz w:val="28"/>
                <w:szCs w:val="28"/>
              </w:rPr>
              <w:t>ОПЫТ ЦИФРОВИЗАЦИИ ТЕКУЩЕЙ АТТЕСТАЦИИ СТУДЕНТОВ ПО УЧЕБНОЙ ДИСЦИПЛИНЕ «ЛЫЖНЫЙ СПОРТ И МЕТОДИКА ПРЕПОДАВАНИЯ»</w:t>
            </w:r>
          </w:p>
          <w:p w14:paraId="3D94613B" w14:textId="3C9A119D" w:rsidR="00CC25D5" w:rsidRPr="001A7107" w:rsidRDefault="00CC25D5" w:rsidP="00F47A90">
            <w:pPr>
              <w:spacing w:after="120" w:line="240" w:lineRule="auto"/>
              <w:jc w:val="both"/>
              <w:rPr>
                <w:rFonts w:ascii="Myriad Pro" w:hAnsi="Myriad Pro" w:cs="Times New Roman"/>
                <w:b/>
                <w:color w:val="0070C0"/>
                <w:sz w:val="28"/>
                <w:szCs w:val="28"/>
              </w:rPr>
            </w:pPr>
            <w:r w:rsidRPr="001A7107">
              <w:rPr>
                <w:rFonts w:ascii="Myriad Pro" w:hAnsi="Myriad Pro" w:cs="Times New Roman"/>
                <w:b/>
                <w:sz w:val="28"/>
                <w:szCs w:val="28"/>
              </w:rPr>
              <w:t>Гракович Оксана Леонидовна</w:t>
            </w:r>
            <w:r w:rsidRPr="001A7107">
              <w:rPr>
                <w:rFonts w:ascii="Myriad Pro" w:hAnsi="Myriad Pro" w:cs="Times New Roman"/>
                <w:sz w:val="28"/>
                <w:szCs w:val="28"/>
              </w:rPr>
              <w:t>, старший преподаватель кафедры лыжного и стрелкового спорта спортивно-педагогического факультета массовых видов спорта учреждения образования «Белорусский государственный университет физической культуры»</w:t>
            </w:r>
          </w:p>
        </w:tc>
      </w:tr>
    </w:tbl>
    <w:p w14:paraId="159F7B80" w14:textId="5D4EC099" w:rsidR="004364C2" w:rsidRDefault="004364C2" w:rsidP="00336D7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67"/>
        <w:gridCol w:w="8399"/>
      </w:tblGrid>
      <w:tr w:rsidR="00334C48" w:rsidRPr="00336D74" w14:paraId="3955C0B8" w14:textId="77777777" w:rsidTr="00B74886">
        <w:tc>
          <w:tcPr>
            <w:tcW w:w="2093" w:type="dxa"/>
            <w:vAlign w:val="center"/>
          </w:tcPr>
          <w:p w14:paraId="6F69E674" w14:textId="4693768D" w:rsidR="00334C48" w:rsidRPr="00336D74" w:rsidRDefault="00334C48" w:rsidP="00334C48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0"/>
                <w:szCs w:val="30"/>
              </w:rPr>
            </w:pP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1</w:t>
            </w:r>
            <w:r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6</w:t>
            </w: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:</w:t>
            </w:r>
            <w:r w:rsidR="00EA5D1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0</w:t>
            </w: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0–1</w:t>
            </w:r>
            <w:r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6</w:t>
            </w: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:</w:t>
            </w:r>
            <w:r w:rsidR="00EA5D1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>1</w:t>
            </w:r>
            <w:r w:rsidRPr="00336D74">
              <w:rPr>
                <w:rFonts w:ascii="Akzidenz-Grotesk Pro Bold Cnd" w:eastAsiaTheme="minorEastAsia" w:hAnsi="Akzidenz-Grotesk Pro Bold Cnd" w:cs="Times New Roman"/>
                <w:color w:val="002060"/>
                <w:sz w:val="44"/>
                <w:szCs w:val="44"/>
                <w:lang w:eastAsia="ru-RU"/>
              </w:rPr>
              <w:t xml:space="preserve">0 </w:t>
            </w:r>
          </w:p>
        </w:tc>
        <w:tc>
          <w:tcPr>
            <w:tcW w:w="8589" w:type="dxa"/>
            <w:shd w:val="clear" w:color="auto" w:fill="FFFF00"/>
            <w:vAlign w:val="center"/>
          </w:tcPr>
          <w:p w14:paraId="4CBAE7A7" w14:textId="4A907E6E" w:rsidR="00334C48" w:rsidRPr="00895FE7" w:rsidRDefault="00334C48" w:rsidP="00334C48">
            <w:pPr>
              <w:spacing w:after="0" w:line="240" w:lineRule="auto"/>
              <w:rPr>
                <w:rFonts w:ascii="Akzidenz-Grotesk Pro Bold Cnd" w:hAnsi="Akzidenz-Grotesk Pro Bold Cnd" w:cs="Times New Roman"/>
                <w:bCs/>
                <w:color w:val="002060"/>
                <w:sz w:val="40"/>
                <w:szCs w:val="40"/>
              </w:rPr>
            </w:pPr>
            <w:r w:rsidRPr="00334C48">
              <w:rPr>
                <w:rFonts w:ascii="Akzidenz-Grotesk Pro Bold Cnd" w:hAnsi="Akzidenz-Grotesk Pro Bold Cnd" w:cs="Times New Roman"/>
                <w:bCs/>
                <w:color w:val="002060"/>
                <w:sz w:val="40"/>
                <w:szCs w:val="40"/>
              </w:rPr>
              <w:t>РЕЗОЛЮЦИЯ ПО СЕМИНАРУ</w:t>
            </w:r>
          </w:p>
        </w:tc>
      </w:tr>
    </w:tbl>
    <w:p w14:paraId="313F9489" w14:textId="6979406F" w:rsidR="00F47A90" w:rsidRDefault="00F47A90" w:rsidP="00336D7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6BA9E2AD" w14:textId="77777777" w:rsidR="00F47A90" w:rsidRDefault="00F47A90" w:rsidP="00336D7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sectPr w:rsidR="00F47A90" w:rsidSect="00334C48">
      <w:pgSz w:w="11906" w:h="16838"/>
      <w:pgMar w:top="720" w:right="720" w:bottom="720" w:left="720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B6BBB" w14:textId="77777777" w:rsidR="000A0E2B" w:rsidRDefault="000A0E2B" w:rsidP="009D103D">
      <w:pPr>
        <w:spacing w:after="0" w:line="240" w:lineRule="auto"/>
      </w:pPr>
      <w:r>
        <w:separator/>
      </w:r>
    </w:p>
  </w:endnote>
  <w:endnote w:type="continuationSeparator" w:id="0">
    <w:p w14:paraId="5BD6FD01" w14:textId="77777777" w:rsidR="000A0E2B" w:rsidRDefault="000A0E2B" w:rsidP="009D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kzidenz-Grotesk Pro Bold Cnd">
    <w:panose1 w:val="02000506050000020004"/>
    <w:charset w:val="00"/>
    <w:family w:val="moder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B1030" w14:textId="77777777" w:rsidR="000A0E2B" w:rsidRDefault="000A0E2B" w:rsidP="009D103D">
      <w:pPr>
        <w:spacing w:after="0" w:line="240" w:lineRule="auto"/>
      </w:pPr>
      <w:r>
        <w:separator/>
      </w:r>
    </w:p>
  </w:footnote>
  <w:footnote w:type="continuationSeparator" w:id="0">
    <w:p w14:paraId="4234E33F" w14:textId="77777777" w:rsidR="000A0E2B" w:rsidRDefault="000A0E2B" w:rsidP="009D1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8B"/>
    <w:rsid w:val="00004B7D"/>
    <w:rsid w:val="000149BF"/>
    <w:rsid w:val="000176F2"/>
    <w:rsid w:val="00022C21"/>
    <w:rsid w:val="00036EE6"/>
    <w:rsid w:val="000423BF"/>
    <w:rsid w:val="00046BE2"/>
    <w:rsid w:val="00053CC6"/>
    <w:rsid w:val="00066067"/>
    <w:rsid w:val="0008092B"/>
    <w:rsid w:val="000A0E2B"/>
    <w:rsid w:val="000A419B"/>
    <w:rsid w:val="000A5428"/>
    <w:rsid w:val="000A77CE"/>
    <w:rsid w:val="000B05F6"/>
    <w:rsid w:val="000B727A"/>
    <w:rsid w:val="000C1CD0"/>
    <w:rsid w:val="000C51CA"/>
    <w:rsid w:val="000D5A7E"/>
    <w:rsid w:val="000D6F5F"/>
    <w:rsid w:val="000E34BA"/>
    <w:rsid w:val="000F2EF3"/>
    <w:rsid w:val="0010291B"/>
    <w:rsid w:val="00104E0A"/>
    <w:rsid w:val="001145D8"/>
    <w:rsid w:val="00115296"/>
    <w:rsid w:val="00120F57"/>
    <w:rsid w:val="0013161D"/>
    <w:rsid w:val="0013234B"/>
    <w:rsid w:val="00146E5F"/>
    <w:rsid w:val="0015535F"/>
    <w:rsid w:val="00157473"/>
    <w:rsid w:val="0016636F"/>
    <w:rsid w:val="001722C8"/>
    <w:rsid w:val="00176A6F"/>
    <w:rsid w:val="00176F40"/>
    <w:rsid w:val="0018325C"/>
    <w:rsid w:val="00186C69"/>
    <w:rsid w:val="001902D8"/>
    <w:rsid w:val="001959E7"/>
    <w:rsid w:val="001A7107"/>
    <w:rsid w:val="001C21BC"/>
    <w:rsid w:val="001D12E0"/>
    <w:rsid w:val="001F20C6"/>
    <w:rsid w:val="001F3BBD"/>
    <w:rsid w:val="001F44B5"/>
    <w:rsid w:val="002050D0"/>
    <w:rsid w:val="0020635B"/>
    <w:rsid w:val="00210332"/>
    <w:rsid w:val="0021341B"/>
    <w:rsid w:val="00221E01"/>
    <w:rsid w:val="00233152"/>
    <w:rsid w:val="0023742E"/>
    <w:rsid w:val="00240416"/>
    <w:rsid w:val="002646A0"/>
    <w:rsid w:val="002666EC"/>
    <w:rsid w:val="00267949"/>
    <w:rsid w:val="00271AC9"/>
    <w:rsid w:val="00280527"/>
    <w:rsid w:val="002A0875"/>
    <w:rsid w:val="002A1D41"/>
    <w:rsid w:val="002A217E"/>
    <w:rsid w:val="002B7B4F"/>
    <w:rsid w:val="002D48E3"/>
    <w:rsid w:val="002D5EB6"/>
    <w:rsid w:val="003008FF"/>
    <w:rsid w:val="00300A2B"/>
    <w:rsid w:val="003110AB"/>
    <w:rsid w:val="003164E3"/>
    <w:rsid w:val="00321FD1"/>
    <w:rsid w:val="00334C48"/>
    <w:rsid w:val="00334C93"/>
    <w:rsid w:val="00335C4C"/>
    <w:rsid w:val="00336D74"/>
    <w:rsid w:val="00340D4B"/>
    <w:rsid w:val="003430F6"/>
    <w:rsid w:val="0034592B"/>
    <w:rsid w:val="00354874"/>
    <w:rsid w:val="00364602"/>
    <w:rsid w:val="00371CBA"/>
    <w:rsid w:val="00372BD2"/>
    <w:rsid w:val="00377803"/>
    <w:rsid w:val="003B4C3E"/>
    <w:rsid w:val="003B61AB"/>
    <w:rsid w:val="003D30C1"/>
    <w:rsid w:val="003E15DF"/>
    <w:rsid w:val="003E7E64"/>
    <w:rsid w:val="003F3FEB"/>
    <w:rsid w:val="00402674"/>
    <w:rsid w:val="00410CFE"/>
    <w:rsid w:val="00417CA0"/>
    <w:rsid w:val="00421363"/>
    <w:rsid w:val="00421616"/>
    <w:rsid w:val="00421E61"/>
    <w:rsid w:val="004226DC"/>
    <w:rsid w:val="00431CD4"/>
    <w:rsid w:val="00433792"/>
    <w:rsid w:val="004364C2"/>
    <w:rsid w:val="00446C4D"/>
    <w:rsid w:val="00447014"/>
    <w:rsid w:val="004507C8"/>
    <w:rsid w:val="00464421"/>
    <w:rsid w:val="00485592"/>
    <w:rsid w:val="004A04B2"/>
    <w:rsid w:val="004A6DA8"/>
    <w:rsid w:val="004B0C53"/>
    <w:rsid w:val="004B2AC4"/>
    <w:rsid w:val="004B2E86"/>
    <w:rsid w:val="004C4D04"/>
    <w:rsid w:val="004F71B0"/>
    <w:rsid w:val="00506529"/>
    <w:rsid w:val="0050756E"/>
    <w:rsid w:val="00513C8B"/>
    <w:rsid w:val="005238F8"/>
    <w:rsid w:val="005239A3"/>
    <w:rsid w:val="00525D9F"/>
    <w:rsid w:val="00526499"/>
    <w:rsid w:val="005422FA"/>
    <w:rsid w:val="0055458E"/>
    <w:rsid w:val="00583E3F"/>
    <w:rsid w:val="00585312"/>
    <w:rsid w:val="005A3116"/>
    <w:rsid w:val="005A578F"/>
    <w:rsid w:val="005A79FF"/>
    <w:rsid w:val="005B0F6A"/>
    <w:rsid w:val="005B1C49"/>
    <w:rsid w:val="005C7DE5"/>
    <w:rsid w:val="005D0F2B"/>
    <w:rsid w:val="005E31E3"/>
    <w:rsid w:val="005E5742"/>
    <w:rsid w:val="00614624"/>
    <w:rsid w:val="006348ED"/>
    <w:rsid w:val="00636D71"/>
    <w:rsid w:val="0063713F"/>
    <w:rsid w:val="00646801"/>
    <w:rsid w:val="00655D23"/>
    <w:rsid w:val="006804BA"/>
    <w:rsid w:val="006926AE"/>
    <w:rsid w:val="00694944"/>
    <w:rsid w:val="006A2D23"/>
    <w:rsid w:val="006B452C"/>
    <w:rsid w:val="006B6B70"/>
    <w:rsid w:val="006C4597"/>
    <w:rsid w:val="006D378B"/>
    <w:rsid w:val="006D6E78"/>
    <w:rsid w:val="006D7F35"/>
    <w:rsid w:val="006F1B10"/>
    <w:rsid w:val="0070484C"/>
    <w:rsid w:val="0070778F"/>
    <w:rsid w:val="00707B5A"/>
    <w:rsid w:val="0073123F"/>
    <w:rsid w:val="00731A77"/>
    <w:rsid w:val="00733CA1"/>
    <w:rsid w:val="00736449"/>
    <w:rsid w:val="007A70ED"/>
    <w:rsid w:val="007B01EC"/>
    <w:rsid w:val="007B3552"/>
    <w:rsid w:val="007B465D"/>
    <w:rsid w:val="007C23AF"/>
    <w:rsid w:val="007E2442"/>
    <w:rsid w:val="007E57DB"/>
    <w:rsid w:val="007E684F"/>
    <w:rsid w:val="007F60AF"/>
    <w:rsid w:val="0083158E"/>
    <w:rsid w:val="00831BF3"/>
    <w:rsid w:val="00844332"/>
    <w:rsid w:val="0085106A"/>
    <w:rsid w:val="00864C42"/>
    <w:rsid w:val="0087182F"/>
    <w:rsid w:val="0087360A"/>
    <w:rsid w:val="00881D96"/>
    <w:rsid w:val="00883838"/>
    <w:rsid w:val="00895FE7"/>
    <w:rsid w:val="008A7C42"/>
    <w:rsid w:val="008D221D"/>
    <w:rsid w:val="008D2661"/>
    <w:rsid w:val="0090627B"/>
    <w:rsid w:val="00916547"/>
    <w:rsid w:val="0093076C"/>
    <w:rsid w:val="0093448E"/>
    <w:rsid w:val="009351CC"/>
    <w:rsid w:val="009370CC"/>
    <w:rsid w:val="00953741"/>
    <w:rsid w:val="0096760A"/>
    <w:rsid w:val="009771E0"/>
    <w:rsid w:val="0098669F"/>
    <w:rsid w:val="00993100"/>
    <w:rsid w:val="009A4FDE"/>
    <w:rsid w:val="009D103D"/>
    <w:rsid w:val="009D1412"/>
    <w:rsid w:val="009D2BF9"/>
    <w:rsid w:val="009D431A"/>
    <w:rsid w:val="009E69F2"/>
    <w:rsid w:val="009F001A"/>
    <w:rsid w:val="00A1692C"/>
    <w:rsid w:val="00A31E9E"/>
    <w:rsid w:val="00A43E22"/>
    <w:rsid w:val="00A60299"/>
    <w:rsid w:val="00A61CF2"/>
    <w:rsid w:val="00A64A0C"/>
    <w:rsid w:val="00A84746"/>
    <w:rsid w:val="00A94DEC"/>
    <w:rsid w:val="00AB2507"/>
    <w:rsid w:val="00AE4368"/>
    <w:rsid w:val="00AE7387"/>
    <w:rsid w:val="00AF3255"/>
    <w:rsid w:val="00B04EC4"/>
    <w:rsid w:val="00B07643"/>
    <w:rsid w:val="00B13CB0"/>
    <w:rsid w:val="00B15FF7"/>
    <w:rsid w:val="00B23ECF"/>
    <w:rsid w:val="00B266C4"/>
    <w:rsid w:val="00B43805"/>
    <w:rsid w:val="00B55126"/>
    <w:rsid w:val="00B5667A"/>
    <w:rsid w:val="00B5713A"/>
    <w:rsid w:val="00BA5DF9"/>
    <w:rsid w:val="00BB25D7"/>
    <w:rsid w:val="00BB3703"/>
    <w:rsid w:val="00BC4F8E"/>
    <w:rsid w:val="00BD18B6"/>
    <w:rsid w:val="00BD2C7F"/>
    <w:rsid w:val="00BF3B49"/>
    <w:rsid w:val="00BF4869"/>
    <w:rsid w:val="00C022B8"/>
    <w:rsid w:val="00C04468"/>
    <w:rsid w:val="00C21CBB"/>
    <w:rsid w:val="00C51B96"/>
    <w:rsid w:val="00C62C00"/>
    <w:rsid w:val="00C638D6"/>
    <w:rsid w:val="00CA060C"/>
    <w:rsid w:val="00CA4439"/>
    <w:rsid w:val="00CB40FA"/>
    <w:rsid w:val="00CC1499"/>
    <w:rsid w:val="00CC25D5"/>
    <w:rsid w:val="00CC555C"/>
    <w:rsid w:val="00CD3968"/>
    <w:rsid w:val="00CE3934"/>
    <w:rsid w:val="00CF58A6"/>
    <w:rsid w:val="00CF6C2F"/>
    <w:rsid w:val="00D0366D"/>
    <w:rsid w:val="00D24973"/>
    <w:rsid w:val="00D421AE"/>
    <w:rsid w:val="00D63FA0"/>
    <w:rsid w:val="00D6782D"/>
    <w:rsid w:val="00D81C3E"/>
    <w:rsid w:val="00D86214"/>
    <w:rsid w:val="00DA1F09"/>
    <w:rsid w:val="00DA3CCC"/>
    <w:rsid w:val="00DC4D01"/>
    <w:rsid w:val="00DC5B2C"/>
    <w:rsid w:val="00DD1C5C"/>
    <w:rsid w:val="00DE17C5"/>
    <w:rsid w:val="00DE66CA"/>
    <w:rsid w:val="00E22CC2"/>
    <w:rsid w:val="00E47E05"/>
    <w:rsid w:val="00E51067"/>
    <w:rsid w:val="00E562EC"/>
    <w:rsid w:val="00E60B52"/>
    <w:rsid w:val="00E60F93"/>
    <w:rsid w:val="00E61B1B"/>
    <w:rsid w:val="00E83E62"/>
    <w:rsid w:val="00E911BB"/>
    <w:rsid w:val="00EA5792"/>
    <w:rsid w:val="00EA5D14"/>
    <w:rsid w:val="00EC15BF"/>
    <w:rsid w:val="00ED5522"/>
    <w:rsid w:val="00EE488A"/>
    <w:rsid w:val="00F03A2D"/>
    <w:rsid w:val="00F04711"/>
    <w:rsid w:val="00F06A3E"/>
    <w:rsid w:val="00F11813"/>
    <w:rsid w:val="00F24A7C"/>
    <w:rsid w:val="00F47A90"/>
    <w:rsid w:val="00F6345C"/>
    <w:rsid w:val="00F70AD1"/>
    <w:rsid w:val="00F77D09"/>
    <w:rsid w:val="00F84519"/>
    <w:rsid w:val="00F851C5"/>
    <w:rsid w:val="00F86CB7"/>
    <w:rsid w:val="00F955C1"/>
    <w:rsid w:val="00F96293"/>
    <w:rsid w:val="00FA1954"/>
    <w:rsid w:val="00FA4CBF"/>
    <w:rsid w:val="00FA634E"/>
    <w:rsid w:val="00FB03BA"/>
    <w:rsid w:val="00FB0AEB"/>
    <w:rsid w:val="00FB212F"/>
    <w:rsid w:val="00FB36CF"/>
    <w:rsid w:val="00FB6251"/>
    <w:rsid w:val="00FB688F"/>
    <w:rsid w:val="00FC34C4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CFE24B"/>
  <w15:docId w15:val="{67F21A28-D44C-4FE6-B364-C95735AC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625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E22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7F60AF"/>
    <w:rPr>
      <w:b/>
      <w:bCs/>
    </w:rPr>
  </w:style>
  <w:style w:type="table" w:styleId="a6">
    <w:name w:val="Table Grid"/>
    <w:basedOn w:val="a1"/>
    <w:uiPriority w:val="59"/>
    <w:rsid w:val="00B15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13CB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D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103D"/>
  </w:style>
  <w:style w:type="paragraph" w:styleId="aa">
    <w:name w:val="footer"/>
    <w:basedOn w:val="a"/>
    <w:link w:val="ab"/>
    <w:uiPriority w:val="99"/>
    <w:unhideWhenUsed/>
    <w:rsid w:val="009D1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E866-9E3C-4916-9644-2A1108D3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Гулицкая</cp:lastModifiedBy>
  <cp:revision>2</cp:revision>
  <cp:lastPrinted>2021-05-14T08:41:00Z</cp:lastPrinted>
  <dcterms:created xsi:type="dcterms:W3CDTF">2021-05-14T08:41:00Z</dcterms:created>
  <dcterms:modified xsi:type="dcterms:W3CDTF">2021-05-14T08:41:00Z</dcterms:modified>
</cp:coreProperties>
</file>