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83" w:rsidRDefault="003C7183" w:rsidP="003C7183">
      <w:pPr>
        <w:shd w:val="clear" w:color="auto" w:fill="FFFFFF"/>
        <w:tabs>
          <w:tab w:val="left" w:pos="0"/>
        </w:tabs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Министерство спорта и туризма Республики Беларусь</w:t>
      </w:r>
    </w:p>
    <w:p w:rsidR="003C7183" w:rsidRPr="001D2FDA" w:rsidRDefault="003C7183" w:rsidP="003C7183">
      <w:pPr>
        <w:shd w:val="clear" w:color="auto" w:fill="FFFFFF"/>
        <w:tabs>
          <w:tab w:val="left" w:pos="0"/>
        </w:tabs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Учреждение образования </w:t>
      </w:r>
    </w:p>
    <w:p w:rsidR="003C7183" w:rsidRPr="001D2FDA" w:rsidRDefault="003C7183" w:rsidP="003C7183">
      <w:pPr>
        <w:shd w:val="clear" w:color="auto" w:fill="FFFFFF"/>
        <w:tabs>
          <w:tab w:val="left" w:pos="0"/>
        </w:tabs>
        <w:jc w:val="center"/>
        <w:rPr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«Белорусский государственный университет физической культуры»</w:t>
      </w: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  <w:r w:rsidRPr="001D2FDA">
        <w:rPr>
          <w:sz w:val="30"/>
          <w:szCs w:val="30"/>
        </w:rPr>
        <w:t xml:space="preserve">Конкурс на лучшую студенческую научную работу </w:t>
      </w:r>
    </w:p>
    <w:p w:rsidR="003C7183" w:rsidRPr="001D2FDA" w:rsidRDefault="003C7183" w:rsidP="003C7183">
      <w:pPr>
        <w:pStyle w:val="Default"/>
        <w:jc w:val="center"/>
        <w:rPr>
          <w:sz w:val="30"/>
          <w:szCs w:val="30"/>
        </w:rPr>
      </w:pPr>
      <w:r w:rsidRPr="001D2FDA">
        <w:rPr>
          <w:sz w:val="30"/>
          <w:szCs w:val="30"/>
        </w:rPr>
        <w:t>в области физической культуры, спорта и туризма</w:t>
      </w:r>
    </w:p>
    <w:p w:rsidR="003C7183" w:rsidRDefault="003C7183" w:rsidP="003C7183">
      <w:pPr>
        <w:shd w:val="clear" w:color="auto" w:fill="FFFFFF"/>
        <w:jc w:val="center"/>
        <w:rPr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Название номинации</w:t>
      </w:r>
    </w:p>
    <w:p w:rsidR="003C7183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sz w:val="24"/>
          <w:szCs w:val="24"/>
          <w:lang w:val="ru-RU"/>
        </w:rPr>
      </w:pPr>
      <w:r w:rsidRPr="00D42AE0">
        <w:rPr>
          <w:sz w:val="24"/>
          <w:szCs w:val="24"/>
          <w:lang w:val="ru-RU"/>
        </w:rPr>
        <w:t>«Индивидуал</w:t>
      </w:r>
      <w:r>
        <w:rPr>
          <w:sz w:val="24"/>
          <w:szCs w:val="24"/>
          <w:lang w:val="ru-RU"/>
        </w:rPr>
        <w:t xml:space="preserve">ьный исследовательский проект» / </w:t>
      </w:r>
    </w:p>
    <w:p w:rsidR="003C7183" w:rsidRPr="00B64E29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sz w:val="16"/>
          <w:szCs w:val="16"/>
          <w:lang w:val="ru-RU"/>
        </w:rPr>
      </w:pPr>
    </w:p>
    <w:p w:rsidR="003C7183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24"/>
          <w:szCs w:val="24"/>
          <w:lang w:val="ru-RU"/>
        </w:rPr>
      </w:pPr>
      <w:r w:rsidRPr="00BB70BA">
        <w:rPr>
          <w:color w:val="000000"/>
          <w:sz w:val="24"/>
          <w:szCs w:val="24"/>
          <w:lang w:val="ru-RU"/>
        </w:rPr>
        <w:t>«Проект</w:t>
      </w:r>
      <w:r>
        <w:rPr>
          <w:color w:val="000000"/>
          <w:sz w:val="24"/>
          <w:szCs w:val="24"/>
          <w:lang w:val="ru-RU"/>
        </w:rPr>
        <w:t>ы</w:t>
      </w:r>
      <w:r w:rsidRPr="00BB70BA">
        <w:rPr>
          <w:color w:val="000000"/>
          <w:sz w:val="24"/>
          <w:szCs w:val="24"/>
          <w:lang w:val="ru-RU"/>
        </w:rPr>
        <w:t>, направленны</w:t>
      </w:r>
      <w:r>
        <w:rPr>
          <w:color w:val="000000"/>
          <w:sz w:val="24"/>
          <w:szCs w:val="24"/>
          <w:lang w:val="ru-RU"/>
        </w:rPr>
        <w:t>е</w:t>
      </w:r>
      <w:r w:rsidRPr="00BB70BA">
        <w:rPr>
          <w:color w:val="000000"/>
          <w:sz w:val="24"/>
          <w:szCs w:val="24"/>
          <w:lang w:val="ru-RU"/>
        </w:rPr>
        <w:t xml:space="preserve"> на развитие сотрудничества Беларуси и Китая»</w:t>
      </w:r>
      <w:r>
        <w:rPr>
          <w:color w:val="000000"/>
          <w:sz w:val="24"/>
          <w:szCs w:val="24"/>
          <w:lang w:val="ru-RU"/>
        </w:rPr>
        <w:t xml:space="preserve"> / </w:t>
      </w:r>
    </w:p>
    <w:p w:rsidR="003C7183" w:rsidRPr="00B64E29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16"/>
          <w:szCs w:val="16"/>
          <w:lang w:val="ru-RU"/>
        </w:rPr>
      </w:pPr>
    </w:p>
    <w:p w:rsidR="003C7183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24"/>
          <w:szCs w:val="24"/>
          <w:lang w:val="ru-RU"/>
        </w:rPr>
      </w:pPr>
      <w:r w:rsidRPr="00D42AE0">
        <w:rPr>
          <w:color w:val="000000"/>
          <w:sz w:val="24"/>
          <w:szCs w:val="24"/>
          <w:lang w:val="ru-RU"/>
        </w:rPr>
        <w:t>«Проект</w:t>
      </w:r>
      <w:r>
        <w:rPr>
          <w:color w:val="000000"/>
          <w:sz w:val="24"/>
          <w:szCs w:val="24"/>
          <w:lang w:val="ru-RU"/>
        </w:rPr>
        <w:t>ы</w:t>
      </w:r>
      <w:r w:rsidRPr="00D42AE0">
        <w:rPr>
          <w:color w:val="000000"/>
          <w:sz w:val="24"/>
          <w:szCs w:val="24"/>
          <w:lang w:val="ru-RU"/>
        </w:rPr>
        <w:t xml:space="preserve"> студенческ</w:t>
      </w:r>
      <w:r>
        <w:rPr>
          <w:color w:val="000000"/>
          <w:sz w:val="24"/>
          <w:szCs w:val="24"/>
          <w:lang w:val="ru-RU"/>
        </w:rPr>
        <w:t>их</w:t>
      </w:r>
      <w:r w:rsidRPr="00D42AE0">
        <w:rPr>
          <w:color w:val="000000"/>
          <w:sz w:val="24"/>
          <w:szCs w:val="24"/>
          <w:lang w:val="ru-RU"/>
        </w:rPr>
        <w:t xml:space="preserve"> научно-исследовательск</w:t>
      </w:r>
      <w:r>
        <w:rPr>
          <w:color w:val="000000"/>
          <w:sz w:val="24"/>
          <w:szCs w:val="24"/>
          <w:lang w:val="ru-RU"/>
        </w:rPr>
        <w:t xml:space="preserve">их </w:t>
      </w:r>
      <w:r w:rsidRPr="00D42AE0">
        <w:rPr>
          <w:color w:val="000000"/>
          <w:sz w:val="24"/>
          <w:szCs w:val="24"/>
          <w:lang w:val="ru-RU"/>
        </w:rPr>
        <w:t>лаборатори</w:t>
      </w:r>
      <w:r>
        <w:rPr>
          <w:color w:val="000000"/>
          <w:sz w:val="24"/>
          <w:szCs w:val="24"/>
          <w:lang w:val="ru-RU"/>
        </w:rPr>
        <w:t>й</w:t>
      </w:r>
      <w:r w:rsidRPr="00D42AE0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: </w:t>
      </w:r>
    </w:p>
    <w:p w:rsidR="003C7183" w:rsidRPr="00D42AE0" w:rsidRDefault="003C7183" w:rsidP="003C7183">
      <w:pPr>
        <w:shd w:val="clear" w:color="auto" w:fill="FFFFFF"/>
        <w:tabs>
          <w:tab w:val="left" w:pos="1080"/>
        </w:tabs>
        <w:overflowPunct/>
        <w:jc w:val="center"/>
        <w:textAlignment w:val="auto"/>
        <w:rPr>
          <w:color w:val="000000"/>
          <w:sz w:val="30"/>
          <w:szCs w:val="30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направление </w:t>
      </w:r>
      <w:r w:rsidRPr="00851D1A">
        <w:rPr>
          <w:color w:val="000000"/>
          <w:sz w:val="24"/>
          <w:szCs w:val="24"/>
          <w:lang w:val="ru-RU"/>
        </w:rPr>
        <w:t>«Спорт» / «Физическое</w:t>
      </w:r>
      <w:r>
        <w:rPr>
          <w:color w:val="000000"/>
          <w:sz w:val="24"/>
          <w:szCs w:val="24"/>
          <w:lang w:val="ru-RU"/>
        </w:rPr>
        <w:t xml:space="preserve"> воспитание</w:t>
      </w:r>
      <w:r w:rsidRPr="00851D1A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</w:t>
      </w:r>
      <w:r w:rsidRPr="00851D1A">
        <w:rPr>
          <w:color w:val="000000"/>
          <w:sz w:val="24"/>
          <w:szCs w:val="24"/>
          <w:lang w:val="ru-RU"/>
        </w:rPr>
        <w:t>Туризм.»</w:t>
      </w:r>
    </w:p>
    <w:p w:rsidR="003C7183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center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НАЗВАНИЕ РАБОТЫ</w:t>
      </w:r>
    </w:p>
    <w:p w:rsidR="003C7183" w:rsidRPr="001D2FDA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jc w:val="right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Фамилия, имя, отчество автора(</w:t>
      </w:r>
      <w:proofErr w:type="spellStart"/>
      <w:r w:rsidRPr="001D2FDA">
        <w:rPr>
          <w:color w:val="000000"/>
          <w:sz w:val="30"/>
          <w:szCs w:val="30"/>
          <w:lang w:val="ru-RU"/>
        </w:rPr>
        <w:t>ов</w:t>
      </w:r>
      <w:proofErr w:type="spellEnd"/>
      <w:r w:rsidRPr="001D2FDA">
        <w:rPr>
          <w:color w:val="000000"/>
          <w:sz w:val="30"/>
          <w:szCs w:val="30"/>
          <w:lang w:val="ru-RU"/>
        </w:rPr>
        <w:t>), курс</w:t>
      </w: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Фамилия, имя, отчество </w:t>
      </w:r>
    </w:p>
    <w:p w:rsidR="003C7183" w:rsidRPr="001D2FDA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научного руководителя(ей), </w:t>
      </w:r>
    </w:p>
    <w:p w:rsidR="003C7183" w:rsidRDefault="003C7183" w:rsidP="003C7183">
      <w:pPr>
        <w:shd w:val="clear" w:color="auto" w:fill="FFFFFF"/>
        <w:ind w:left="5387"/>
        <w:rPr>
          <w:color w:val="000000"/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 xml:space="preserve">должность, </w:t>
      </w:r>
    </w:p>
    <w:p w:rsidR="003C7183" w:rsidRPr="001D2FDA" w:rsidRDefault="003C7183" w:rsidP="003C7183">
      <w:pPr>
        <w:shd w:val="clear" w:color="auto" w:fill="FFFFFF"/>
        <w:ind w:left="5387"/>
        <w:rPr>
          <w:sz w:val="30"/>
          <w:szCs w:val="30"/>
          <w:lang w:val="ru-RU"/>
        </w:rPr>
      </w:pPr>
      <w:r w:rsidRPr="001D2FDA">
        <w:rPr>
          <w:color w:val="000000"/>
          <w:sz w:val="30"/>
          <w:szCs w:val="30"/>
          <w:lang w:val="ru-RU"/>
        </w:rPr>
        <w:t>ученая степень, ученое звание</w:t>
      </w: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3C7183" w:rsidRDefault="003C7183" w:rsidP="003C7183">
      <w:pPr>
        <w:shd w:val="clear" w:color="auto" w:fill="FFFFFF"/>
        <w:ind w:left="5387" w:firstLine="708"/>
        <w:rPr>
          <w:color w:val="000000"/>
          <w:sz w:val="30"/>
          <w:szCs w:val="30"/>
          <w:lang w:val="ru-RU"/>
        </w:rPr>
      </w:pPr>
    </w:p>
    <w:p w:rsidR="0071571D" w:rsidRPr="003C7183" w:rsidRDefault="003C7183" w:rsidP="003C7183">
      <w:pPr>
        <w:shd w:val="clear" w:color="auto" w:fill="FFFFFF"/>
        <w:jc w:val="center"/>
        <w:rPr>
          <w:lang w:val="ru-RU"/>
        </w:rPr>
      </w:pPr>
      <w:bookmarkStart w:id="0" w:name="_GoBack"/>
      <w:bookmarkEnd w:id="0"/>
      <w:r w:rsidRPr="001D2FDA">
        <w:rPr>
          <w:color w:val="000000"/>
          <w:sz w:val="30"/>
          <w:szCs w:val="30"/>
          <w:lang w:val="ru-RU"/>
        </w:rPr>
        <w:t>Минск, год</w:t>
      </w:r>
    </w:p>
    <w:sectPr w:rsidR="0071571D" w:rsidRPr="003C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83"/>
    <w:rsid w:val="003C7183"/>
    <w:rsid w:val="007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47CF"/>
  <w15:chartTrackingRefBased/>
  <w15:docId w15:val="{2562F832-B496-448B-BFAA-3E603DB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Цедрик</dc:creator>
  <cp:keywords/>
  <dc:description/>
  <cp:lastModifiedBy>Екатерина А. Цедрик</cp:lastModifiedBy>
  <cp:revision>1</cp:revision>
  <dcterms:created xsi:type="dcterms:W3CDTF">2022-02-17T08:32:00Z</dcterms:created>
  <dcterms:modified xsi:type="dcterms:W3CDTF">2022-02-17T08:32:00Z</dcterms:modified>
</cp:coreProperties>
</file>