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3C" w:rsidRPr="00360366" w:rsidRDefault="00623C3C" w:rsidP="00623C3C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360366">
        <w:rPr>
          <w:rFonts w:ascii="Times New Roman" w:hAnsi="Times New Roman"/>
          <w:sz w:val="30"/>
          <w:szCs w:val="30"/>
        </w:rPr>
        <w:t>Приложение № 3</w:t>
      </w:r>
    </w:p>
    <w:p w:rsidR="00623C3C" w:rsidRPr="00116143" w:rsidRDefault="00623C3C" w:rsidP="00623C3C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в учреждения высшего образования Республики Таджикистан</w:t>
      </w:r>
    </w:p>
    <w:p w:rsidR="00623C3C" w:rsidRPr="00D14D79" w:rsidRDefault="00623C3C" w:rsidP="00623C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623C3C" w:rsidRDefault="00623C3C" w:rsidP="00623C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</w:t>
      </w:r>
      <w:r w:rsidRPr="00360366"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 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сотрудничестве в сфере высшего 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 от 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31.05.2013 </w:t>
      </w:r>
      <w:r w:rsidRPr="00BE698E"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выделены:</w:t>
      </w:r>
    </w:p>
    <w:p w:rsidR="00623C3C" w:rsidRDefault="00623C3C" w:rsidP="00623C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23911"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>программам высшего образования 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623C3C" w:rsidRPr="00360366" w:rsidRDefault="00623C3C" w:rsidP="00623C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698E"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</w:t>
      </w:r>
      <w:r w:rsidRPr="004B3B01">
        <w:rPr>
          <w:rFonts w:ascii="Times New Roman" w:eastAsia="Times New Roman" w:hAnsi="Times New Roman"/>
          <w:sz w:val="30"/>
          <w:szCs w:val="30"/>
          <w:lang w:eastAsia="ru-RU"/>
        </w:rPr>
        <w:t xml:space="preserve">по образовательным программам </w:t>
      </w:r>
      <w:r w:rsidRPr="00EC09F7">
        <w:rPr>
          <w:rFonts w:ascii="Times New Roman" w:eastAsia="Times New Roman" w:hAnsi="Times New Roman"/>
          <w:sz w:val="30"/>
          <w:szCs w:val="30"/>
          <w:lang w:eastAsia="ru-RU"/>
        </w:rPr>
        <w:t xml:space="preserve">высшего образования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II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 ступени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(магистратура)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623C3C" w:rsidRPr="00360366" w:rsidRDefault="00623C3C" w:rsidP="00623C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698E"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соискани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 степени кандидата наук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(аспирантура)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623C3C" w:rsidRPr="00D14D79" w:rsidRDefault="00623C3C" w:rsidP="00623C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8D23EF"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 w:rsidRPr="008D23EF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8D23EF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623C3C" w:rsidRPr="00D14D79" w:rsidRDefault="00623C3C" w:rsidP="00623C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C14BAA">
        <w:rPr>
          <w:rFonts w:ascii="Times New Roman" w:eastAsia="Times New Roman" w:hAnsi="Times New Roman"/>
          <w:sz w:val="30"/>
          <w:szCs w:val="30"/>
          <w:lang w:eastAsia="ru-RU"/>
        </w:rPr>
        <w:t xml:space="preserve">Таджикская сторона также </w:t>
      </w:r>
      <w:r w:rsidRPr="00C14BAA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C14BAA"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  <w:r w:rsidRPr="00D14D79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623C3C" w:rsidRPr="00D14D79" w:rsidRDefault="00623C3C" w:rsidP="00623C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034CCC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034CCC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534CC7" w:rsidRPr="00623C3C" w:rsidRDefault="00534CC7" w:rsidP="00623C3C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bookmarkStart w:id="0" w:name="_GoBack"/>
      <w:bookmarkEnd w:id="0"/>
    </w:p>
    <w:sectPr w:rsidR="00534CC7" w:rsidRPr="0062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3C"/>
    <w:rsid w:val="00534CC7"/>
    <w:rsid w:val="0062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C3A2"/>
  <w15:chartTrackingRefBased/>
  <w15:docId w15:val="{7B1F5E64-997C-4C8E-8FBB-FF7EEDA0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C3C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Мигаль</dc:creator>
  <cp:keywords/>
  <dc:description/>
  <cp:lastModifiedBy>Наталья П. Мигаль</cp:lastModifiedBy>
  <cp:revision>1</cp:revision>
  <dcterms:created xsi:type="dcterms:W3CDTF">2024-03-06T09:37:00Z</dcterms:created>
  <dcterms:modified xsi:type="dcterms:W3CDTF">2024-03-06T09:38:00Z</dcterms:modified>
</cp:coreProperties>
</file>